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C1095" w14:paraId="7B9C7E08" w14:textId="77777777">
        <w:tc>
          <w:tcPr>
            <w:tcW w:w="509" w:type="dxa"/>
          </w:tcPr>
          <w:p w14:paraId="62C2FAA1" w14:textId="77777777" w:rsidR="001C109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D15E26E" w14:textId="77777777" w:rsidR="001C1095"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35.020</w:t>
            </w:r>
            <w:r>
              <w:rPr>
                <w:rFonts w:ascii="黑体" w:eastAsia="黑体" w:hAnsi="黑体"/>
                <w:sz w:val="21"/>
                <w:szCs w:val="21"/>
              </w:rPr>
              <w:fldChar w:fldCharType="end"/>
            </w:r>
            <w:bookmarkEnd w:id="0"/>
          </w:p>
        </w:tc>
      </w:tr>
      <w:tr w:rsidR="001C1095" w14:paraId="1A7762E5" w14:textId="77777777">
        <w:tc>
          <w:tcPr>
            <w:tcW w:w="509" w:type="dxa"/>
          </w:tcPr>
          <w:p w14:paraId="3D9C04A6" w14:textId="77777777" w:rsidR="001C109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56B2501" w14:textId="77777777" w:rsidR="001C109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0</w:t>
            </w:r>
            <w:r>
              <w:rPr>
                <w:rFonts w:ascii="黑体" w:eastAsia="黑体" w:hAnsi="黑体"/>
                <w:sz w:val="21"/>
                <w:szCs w:val="21"/>
              </w:rPr>
              <w:fldChar w:fldCharType="end"/>
            </w:r>
            <w:bookmarkEnd w:id="1"/>
          </w:p>
        </w:tc>
      </w:tr>
    </w:tbl>
    <w:p w14:paraId="7119A243" w14:textId="77777777" w:rsidR="001C1095" w:rsidRDefault="00000000">
      <w:pPr>
        <w:pStyle w:val="afffff1"/>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F72D195" w14:textId="50D9EDD5" w:rsidR="001C1095" w:rsidRDefault="00000000">
      <w:pPr>
        <w:pStyle w:val="affffffffff3"/>
        <w:framePr w:wrap="auto"/>
      </w:pPr>
      <w:r>
        <w:t>T/</w:t>
      </w:r>
      <w:r w:rsidR="007824A8">
        <w:rPr>
          <w:rFonts w:hint="eastAsia"/>
        </w:rPr>
        <w:t>CASMES</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72DF3B09" w14:textId="77777777" w:rsidR="001C1095"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78E8B67C" w14:textId="77777777" w:rsidR="001C109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777682E" wp14:editId="1AE4973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40217FD"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12ADBABF" w14:textId="77777777" w:rsidR="001C1095" w:rsidRDefault="001C1095">
      <w:pPr>
        <w:pStyle w:val="afffff1"/>
        <w:framePr w:w="9639" w:h="6976" w:hRule="exact" w:hSpace="0" w:vSpace="0" w:wrap="around" w:hAnchor="page" w:y="6408"/>
        <w:jc w:val="center"/>
        <w:rPr>
          <w:rFonts w:ascii="黑体" w:eastAsia="黑体" w:hAnsi="黑体" w:hint="eastAsia"/>
          <w:b w:val="0"/>
          <w:bCs w:val="0"/>
          <w:w w:val="100"/>
        </w:rPr>
      </w:pPr>
    </w:p>
    <w:p w14:paraId="2DE1E311" w14:textId="77777777" w:rsidR="001C1095"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高精尖产业科技成果评价规范</w:t>
      </w:r>
      <w:r>
        <w:fldChar w:fldCharType="end"/>
      </w:r>
      <w:bookmarkEnd w:id="6"/>
    </w:p>
    <w:p w14:paraId="4DD0C70F" w14:textId="77777777" w:rsidR="001C1095" w:rsidRDefault="001C1095">
      <w:pPr>
        <w:framePr w:w="9639" w:h="6974" w:hRule="exact" w:wrap="around" w:vAnchor="page" w:hAnchor="page" w:x="1419" w:y="6408" w:anchorLock="1"/>
        <w:ind w:left="-1418"/>
      </w:pPr>
    </w:p>
    <w:p w14:paraId="5D717A04" w14:textId="77777777" w:rsidR="001C1095"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of evaluation for high precision and cutting edge science and technology achievements</w:t>
      </w:r>
      <w:r>
        <w:rPr>
          <w:rFonts w:eastAsia="黑体"/>
          <w:szCs w:val="28"/>
        </w:rPr>
        <w:fldChar w:fldCharType="end"/>
      </w:r>
      <w:bookmarkEnd w:id="7"/>
    </w:p>
    <w:p w14:paraId="6562D70C" w14:textId="77777777" w:rsidR="001C1095" w:rsidRDefault="001C1095">
      <w:pPr>
        <w:framePr w:w="9639" w:h="6974" w:hRule="exact" w:wrap="around" w:vAnchor="page" w:hAnchor="page" w:x="1419" w:y="6408" w:anchorLock="1"/>
        <w:spacing w:line="760" w:lineRule="exact"/>
        <w:ind w:left="-1418"/>
      </w:pPr>
    </w:p>
    <w:p w14:paraId="1BE0E145" w14:textId="77777777" w:rsidR="001C1095"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p w14:paraId="1D2EDBDA" w14:textId="77777777" w:rsidR="001C1095"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p w14:paraId="29B4EE1F" w14:textId="77777777" w:rsidR="001C1095"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4"/>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1D1FF062" w14:textId="77777777" w:rsidR="001C1095" w:rsidRDefault="00000000">
      <w:pPr>
        <w:rPr>
          <w:rFonts w:ascii="宋体" w:hAnsi="宋体" w:hint="eastAsia"/>
          <w:sz w:val="28"/>
          <w:szCs w:val="28"/>
        </w:rPr>
        <w:sectPr w:rsidR="001C109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E88C42F" wp14:editId="6FDB1E4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23F7EC2"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6D55A043" w14:textId="77777777" w:rsidR="001C1095" w:rsidRDefault="00000000">
      <w:pPr>
        <w:pStyle w:val="affffffb"/>
        <w:spacing w:after="360"/>
      </w:pPr>
      <w:bookmarkStart w:id="15" w:name="BookMark1"/>
      <w:bookmarkStart w:id="16" w:name="_Toc188352558"/>
      <w:bookmarkStart w:id="17" w:name="_Toc183531431"/>
      <w:bookmarkStart w:id="18" w:name="_Toc137628779"/>
      <w:bookmarkStart w:id="19" w:name="_Toc188345560"/>
      <w:bookmarkStart w:id="20" w:name="_Toc183531562"/>
      <w:bookmarkStart w:id="21" w:name="_Toc183531786"/>
      <w:bookmarkStart w:id="22" w:name="_Toc163912031"/>
      <w:bookmarkStart w:id="23" w:name="_Toc137288571"/>
      <w:bookmarkStart w:id="24" w:name="_Toc159252381"/>
      <w:bookmarkStart w:id="25" w:name="_Toc174355042"/>
      <w:bookmarkStart w:id="26" w:name="_Toc147136679"/>
      <w:bookmarkStart w:id="27" w:name="_Toc171581096"/>
      <w:bookmarkStart w:id="28" w:name="_Toc183531588"/>
      <w:bookmarkStart w:id="29" w:name="_Toc147912237"/>
      <w:bookmarkStart w:id="30" w:name="_Toc181112785"/>
      <w:bookmarkStart w:id="31" w:name="_Toc160092234"/>
      <w:bookmarkStart w:id="32" w:name="_Toc141272483"/>
      <w:bookmarkStart w:id="33" w:name="_Toc148629163"/>
      <w:bookmarkStart w:id="34" w:name="_Toc181112533"/>
      <w:bookmarkStart w:id="35" w:name="_Toc147912174"/>
      <w:r>
        <w:rPr>
          <w:rFonts w:hint="eastAsia"/>
          <w:spacing w:val="320"/>
        </w:rPr>
        <w:lastRenderedPageBreak/>
        <w:t>目</w:t>
      </w:r>
      <w:r>
        <w:rPr>
          <w:rFonts w:hint="eastAsia"/>
        </w:rPr>
        <w:t>次</w:t>
      </w:r>
    </w:p>
    <w:p w14:paraId="08F2212E" w14:textId="77777777" w:rsidR="001C1095" w:rsidRDefault="00000000">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201659044" w:history="1">
        <w:r>
          <w:rPr>
            <w:rStyle w:val="affffc"/>
            <w:rFonts w:hint="eastAsia"/>
          </w:rPr>
          <w:t>前言</w:t>
        </w:r>
        <w:r>
          <w:tab/>
        </w:r>
        <w:r>
          <w:fldChar w:fldCharType="begin"/>
        </w:r>
        <w:r>
          <w:instrText xml:space="preserve"> PAGEREF _Toc201659044 \h </w:instrText>
        </w:r>
        <w:r>
          <w:fldChar w:fldCharType="separate"/>
        </w:r>
        <w:r>
          <w:t>II</w:t>
        </w:r>
        <w:r>
          <w:fldChar w:fldCharType="end"/>
        </w:r>
      </w:hyperlink>
    </w:p>
    <w:p w14:paraId="4BEF987C"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45" w:history="1">
        <w:r>
          <w:rPr>
            <w:rStyle w:val="affffc"/>
          </w:rPr>
          <w:t xml:space="preserve">1 </w:t>
        </w:r>
        <w:r>
          <w:rPr>
            <w:rStyle w:val="affffc"/>
            <w:rFonts w:hint="eastAsia"/>
          </w:rPr>
          <w:t xml:space="preserve"> 范围</w:t>
        </w:r>
        <w:r>
          <w:tab/>
        </w:r>
        <w:r>
          <w:fldChar w:fldCharType="begin"/>
        </w:r>
        <w:r>
          <w:instrText xml:space="preserve"> PAGEREF _Toc201659045 \h </w:instrText>
        </w:r>
        <w:r>
          <w:fldChar w:fldCharType="separate"/>
        </w:r>
        <w:r>
          <w:t>1</w:t>
        </w:r>
        <w:r>
          <w:fldChar w:fldCharType="end"/>
        </w:r>
      </w:hyperlink>
    </w:p>
    <w:p w14:paraId="41B99E6B"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46" w:history="1">
        <w:r>
          <w:rPr>
            <w:rStyle w:val="affffc"/>
          </w:rPr>
          <w:t xml:space="preserve">2 </w:t>
        </w:r>
        <w:r>
          <w:rPr>
            <w:rStyle w:val="affffc"/>
            <w:rFonts w:hint="eastAsia"/>
          </w:rPr>
          <w:t xml:space="preserve"> 规范性引用文件</w:t>
        </w:r>
        <w:r>
          <w:tab/>
        </w:r>
        <w:r>
          <w:fldChar w:fldCharType="begin"/>
        </w:r>
        <w:r>
          <w:instrText xml:space="preserve"> PAGEREF _Toc201659046 \h </w:instrText>
        </w:r>
        <w:r>
          <w:fldChar w:fldCharType="separate"/>
        </w:r>
        <w:r>
          <w:t>1</w:t>
        </w:r>
        <w:r>
          <w:fldChar w:fldCharType="end"/>
        </w:r>
      </w:hyperlink>
    </w:p>
    <w:p w14:paraId="08FF52C1"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47" w:history="1">
        <w:r>
          <w:rPr>
            <w:rStyle w:val="affffc"/>
          </w:rPr>
          <w:t xml:space="preserve">3 </w:t>
        </w:r>
        <w:r>
          <w:rPr>
            <w:rStyle w:val="affffc"/>
            <w:rFonts w:hint="eastAsia"/>
          </w:rPr>
          <w:t xml:space="preserve"> 术语和定义</w:t>
        </w:r>
        <w:r>
          <w:tab/>
        </w:r>
        <w:r>
          <w:fldChar w:fldCharType="begin"/>
        </w:r>
        <w:r>
          <w:instrText xml:space="preserve"> PAGEREF _Toc201659047 \h </w:instrText>
        </w:r>
        <w:r>
          <w:fldChar w:fldCharType="separate"/>
        </w:r>
        <w:r>
          <w:t>1</w:t>
        </w:r>
        <w:r>
          <w:fldChar w:fldCharType="end"/>
        </w:r>
      </w:hyperlink>
    </w:p>
    <w:p w14:paraId="46166E76"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48" w:history="1">
        <w:r>
          <w:rPr>
            <w:rStyle w:val="affffc"/>
          </w:rPr>
          <w:t xml:space="preserve">4 </w:t>
        </w:r>
        <w:r>
          <w:rPr>
            <w:rStyle w:val="affffc"/>
            <w:rFonts w:hint="eastAsia"/>
          </w:rPr>
          <w:t xml:space="preserve"> 评价原则</w:t>
        </w:r>
        <w:r>
          <w:tab/>
        </w:r>
        <w:r>
          <w:fldChar w:fldCharType="begin"/>
        </w:r>
        <w:r>
          <w:instrText xml:space="preserve"> PAGEREF _Toc201659048 \h </w:instrText>
        </w:r>
        <w:r>
          <w:fldChar w:fldCharType="separate"/>
        </w:r>
        <w:r>
          <w:t>2</w:t>
        </w:r>
        <w:r>
          <w:fldChar w:fldCharType="end"/>
        </w:r>
      </w:hyperlink>
    </w:p>
    <w:p w14:paraId="65986F1F"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49" w:history="1">
        <w:r>
          <w:rPr>
            <w:rStyle w:val="affffc"/>
          </w:rPr>
          <w:t xml:space="preserve">5 </w:t>
        </w:r>
        <w:r>
          <w:rPr>
            <w:rStyle w:val="affffc"/>
            <w:rFonts w:hint="eastAsia"/>
          </w:rPr>
          <w:t xml:space="preserve"> 基本要求</w:t>
        </w:r>
        <w:r>
          <w:tab/>
        </w:r>
        <w:r>
          <w:fldChar w:fldCharType="begin"/>
        </w:r>
        <w:r>
          <w:instrText xml:space="preserve"> PAGEREF _Toc201659049 \h </w:instrText>
        </w:r>
        <w:r>
          <w:fldChar w:fldCharType="separate"/>
        </w:r>
        <w:r>
          <w:t>2</w:t>
        </w:r>
        <w:r>
          <w:fldChar w:fldCharType="end"/>
        </w:r>
      </w:hyperlink>
    </w:p>
    <w:p w14:paraId="23EBD254"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0" w:history="1">
        <w:r>
          <w:rPr>
            <w:rStyle w:val="affffc"/>
          </w:rPr>
          <w:t xml:space="preserve">6 </w:t>
        </w:r>
        <w:r>
          <w:rPr>
            <w:rStyle w:val="affffc"/>
            <w:rFonts w:hint="eastAsia"/>
          </w:rPr>
          <w:t xml:space="preserve"> 评价内容</w:t>
        </w:r>
        <w:r>
          <w:tab/>
        </w:r>
        <w:r>
          <w:fldChar w:fldCharType="begin"/>
        </w:r>
        <w:r>
          <w:instrText xml:space="preserve"> PAGEREF _Toc201659050 \h </w:instrText>
        </w:r>
        <w:r>
          <w:fldChar w:fldCharType="separate"/>
        </w:r>
        <w:r>
          <w:t>3</w:t>
        </w:r>
        <w:r>
          <w:fldChar w:fldCharType="end"/>
        </w:r>
      </w:hyperlink>
    </w:p>
    <w:p w14:paraId="28F0A0BB"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1" w:history="1">
        <w:r>
          <w:rPr>
            <w:rStyle w:val="affffc"/>
          </w:rPr>
          <w:t xml:space="preserve">7 </w:t>
        </w:r>
        <w:r>
          <w:rPr>
            <w:rStyle w:val="affffc"/>
            <w:rFonts w:hint="eastAsia"/>
          </w:rPr>
          <w:t xml:space="preserve"> 评价形式</w:t>
        </w:r>
        <w:r>
          <w:tab/>
        </w:r>
        <w:r>
          <w:fldChar w:fldCharType="begin"/>
        </w:r>
        <w:r>
          <w:instrText xml:space="preserve"> PAGEREF _Toc201659051 \h </w:instrText>
        </w:r>
        <w:r>
          <w:fldChar w:fldCharType="separate"/>
        </w:r>
        <w:r>
          <w:t>5</w:t>
        </w:r>
        <w:r>
          <w:fldChar w:fldCharType="end"/>
        </w:r>
      </w:hyperlink>
    </w:p>
    <w:p w14:paraId="3252F2F6"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2" w:history="1">
        <w:r>
          <w:rPr>
            <w:rStyle w:val="affffc"/>
          </w:rPr>
          <w:t xml:space="preserve">8 </w:t>
        </w:r>
        <w:r>
          <w:rPr>
            <w:rStyle w:val="affffc"/>
            <w:rFonts w:hint="eastAsia"/>
          </w:rPr>
          <w:t xml:space="preserve"> 评价程序</w:t>
        </w:r>
        <w:r>
          <w:tab/>
        </w:r>
        <w:r>
          <w:fldChar w:fldCharType="begin"/>
        </w:r>
        <w:r>
          <w:instrText xml:space="preserve"> PAGEREF _Toc201659052 \h </w:instrText>
        </w:r>
        <w:r>
          <w:fldChar w:fldCharType="separate"/>
        </w:r>
        <w:r>
          <w:t>5</w:t>
        </w:r>
        <w:r>
          <w:fldChar w:fldCharType="end"/>
        </w:r>
      </w:hyperlink>
    </w:p>
    <w:p w14:paraId="333F96B8"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3" w:history="1">
        <w:r>
          <w:rPr>
            <w:rStyle w:val="affffc"/>
            <w:rFonts w:hint="eastAsia"/>
          </w:rPr>
          <w:t>附录A（资料性）</w:t>
        </w:r>
        <w:r>
          <w:rPr>
            <w:rStyle w:val="affffc"/>
          </w:rPr>
          <w:t xml:space="preserve">  </w:t>
        </w:r>
        <w:r>
          <w:rPr>
            <w:rStyle w:val="affffc"/>
            <w:rFonts w:hint="eastAsia"/>
          </w:rPr>
          <w:t>科技成果评价基础指标表</w:t>
        </w:r>
        <w:r>
          <w:tab/>
        </w:r>
        <w:r>
          <w:fldChar w:fldCharType="begin"/>
        </w:r>
        <w:r>
          <w:instrText xml:space="preserve"> PAGEREF _Toc201659053 \h </w:instrText>
        </w:r>
        <w:r>
          <w:fldChar w:fldCharType="separate"/>
        </w:r>
        <w:r>
          <w:t>10</w:t>
        </w:r>
        <w:r>
          <w:fldChar w:fldCharType="end"/>
        </w:r>
      </w:hyperlink>
    </w:p>
    <w:p w14:paraId="2985D208"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4" w:history="1">
        <w:r>
          <w:rPr>
            <w:rStyle w:val="affffc"/>
            <w:rFonts w:hint="eastAsia"/>
          </w:rPr>
          <w:t>附录B（资料性）</w:t>
        </w:r>
        <w:r>
          <w:rPr>
            <w:rStyle w:val="affffc"/>
          </w:rPr>
          <w:t xml:space="preserve">  </w:t>
        </w:r>
        <w:r>
          <w:rPr>
            <w:rStyle w:val="affffc"/>
            <w:rFonts w:hint="eastAsia"/>
          </w:rPr>
          <w:t>科技成果评价特色指标表</w:t>
        </w:r>
        <w:r>
          <w:tab/>
        </w:r>
        <w:r>
          <w:fldChar w:fldCharType="begin"/>
        </w:r>
        <w:r>
          <w:instrText xml:space="preserve"> PAGEREF _Toc201659054 \h </w:instrText>
        </w:r>
        <w:r>
          <w:fldChar w:fldCharType="separate"/>
        </w:r>
        <w:r>
          <w:t>20</w:t>
        </w:r>
        <w:r>
          <w:fldChar w:fldCharType="end"/>
        </w:r>
      </w:hyperlink>
    </w:p>
    <w:p w14:paraId="0DD757CC"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5" w:history="1">
        <w:r>
          <w:rPr>
            <w:rStyle w:val="affffc"/>
            <w:rFonts w:hint="eastAsia"/>
          </w:rPr>
          <w:t>附录C（资料性）</w:t>
        </w:r>
        <w:r>
          <w:rPr>
            <w:rStyle w:val="affffc"/>
          </w:rPr>
          <w:t xml:space="preserve">  </w:t>
        </w:r>
        <w:r>
          <w:rPr>
            <w:rStyle w:val="affffc"/>
            <w:rFonts w:hint="eastAsia"/>
          </w:rPr>
          <w:t>科技成果基础指标综合评级表</w:t>
        </w:r>
        <w:r>
          <w:tab/>
        </w:r>
        <w:r>
          <w:fldChar w:fldCharType="begin"/>
        </w:r>
        <w:r>
          <w:instrText xml:space="preserve"> PAGEREF _Toc201659055 \h </w:instrText>
        </w:r>
        <w:r>
          <w:fldChar w:fldCharType="separate"/>
        </w:r>
        <w:r>
          <w:t>22</w:t>
        </w:r>
        <w:r>
          <w:fldChar w:fldCharType="end"/>
        </w:r>
      </w:hyperlink>
    </w:p>
    <w:p w14:paraId="194FED40"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6" w:history="1">
        <w:r>
          <w:rPr>
            <w:rStyle w:val="affffc"/>
            <w:rFonts w:hint="eastAsia"/>
          </w:rPr>
          <w:t>附录D（资料性）</w:t>
        </w:r>
        <w:r>
          <w:rPr>
            <w:rStyle w:val="affffc"/>
          </w:rPr>
          <w:t xml:space="preserve">  </w:t>
        </w:r>
        <w:r>
          <w:rPr>
            <w:rStyle w:val="affffc"/>
            <w:rFonts w:hint="eastAsia"/>
          </w:rPr>
          <w:t>科技成果特色指标综合评价表</w:t>
        </w:r>
        <w:r>
          <w:tab/>
        </w:r>
        <w:r>
          <w:fldChar w:fldCharType="begin"/>
        </w:r>
        <w:r>
          <w:instrText xml:space="preserve"> PAGEREF _Toc201659056 \h </w:instrText>
        </w:r>
        <w:r>
          <w:fldChar w:fldCharType="separate"/>
        </w:r>
        <w:r>
          <w:t>23</w:t>
        </w:r>
        <w:r>
          <w:fldChar w:fldCharType="end"/>
        </w:r>
      </w:hyperlink>
    </w:p>
    <w:p w14:paraId="2A4D764F"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7" w:history="1">
        <w:r>
          <w:rPr>
            <w:rStyle w:val="affffc"/>
            <w:rFonts w:hint="eastAsia"/>
          </w:rPr>
          <w:t>附录E（资料性）</w:t>
        </w:r>
        <w:r>
          <w:rPr>
            <w:rStyle w:val="affffc"/>
          </w:rPr>
          <w:t xml:space="preserve">  </w:t>
        </w:r>
        <w:r>
          <w:rPr>
            <w:rStyle w:val="affffc"/>
            <w:rFonts w:hint="eastAsia"/>
          </w:rPr>
          <w:t>科技成果宏观指标综合评级表</w:t>
        </w:r>
        <w:r>
          <w:tab/>
        </w:r>
        <w:r>
          <w:fldChar w:fldCharType="begin"/>
        </w:r>
        <w:r>
          <w:instrText xml:space="preserve"> PAGEREF _Toc201659057 \h </w:instrText>
        </w:r>
        <w:r>
          <w:fldChar w:fldCharType="separate"/>
        </w:r>
        <w:r>
          <w:t>24</w:t>
        </w:r>
        <w:r>
          <w:fldChar w:fldCharType="end"/>
        </w:r>
      </w:hyperlink>
    </w:p>
    <w:p w14:paraId="78C0882B"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8" w:history="1">
        <w:r>
          <w:rPr>
            <w:rStyle w:val="affffc"/>
            <w:rFonts w:hint="eastAsia"/>
          </w:rPr>
          <w:t>附录F（资料性）</w:t>
        </w:r>
        <w:r>
          <w:rPr>
            <w:rStyle w:val="affffc"/>
          </w:rPr>
          <w:t xml:space="preserve">  </w:t>
        </w:r>
        <w:r>
          <w:rPr>
            <w:rStyle w:val="affffc"/>
            <w:rFonts w:hint="eastAsia"/>
          </w:rPr>
          <w:t>科技成果综合评级表</w:t>
        </w:r>
        <w:r>
          <w:tab/>
        </w:r>
        <w:r>
          <w:fldChar w:fldCharType="begin"/>
        </w:r>
        <w:r>
          <w:instrText xml:space="preserve"> PAGEREF _Toc201659058 \h </w:instrText>
        </w:r>
        <w:r>
          <w:fldChar w:fldCharType="separate"/>
        </w:r>
        <w:r>
          <w:t>25</w:t>
        </w:r>
        <w:r>
          <w:fldChar w:fldCharType="end"/>
        </w:r>
      </w:hyperlink>
    </w:p>
    <w:p w14:paraId="0D34C0CD"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59" w:history="1">
        <w:r>
          <w:rPr>
            <w:rStyle w:val="affffc"/>
            <w:rFonts w:hint="eastAsia"/>
          </w:rPr>
          <w:t>附录G（资料性）</w:t>
        </w:r>
        <w:r>
          <w:rPr>
            <w:rStyle w:val="affffc"/>
          </w:rPr>
          <w:t xml:space="preserve">  </w:t>
        </w:r>
        <w:r>
          <w:rPr>
            <w:rStyle w:val="affffc"/>
            <w:rFonts w:hint="eastAsia"/>
          </w:rPr>
          <w:t>科技成果综合评分定档表</w:t>
        </w:r>
        <w:r>
          <w:tab/>
        </w:r>
        <w:r>
          <w:fldChar w:fldCharType="begin"/>
        </w:r>
        <w:r>
          <w:instrText xml:space="preserve"> PAGEREF _Toc201659059 \h </w:instrText>
        </w:r>
        <w:r>
          <w:fldChar w:fldCharType="separate"/>
        </w:r>
        <w:r>
          <w:t>26</w:t>
        </w:r>
        <w:r>
          <w:fldChar w:fldCharType="end"/>
        </w:r>
      </w:hyperlink>
    </w:p>
    <w:p w14:paraId="3BD53098"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60" w:history="1">
        <w:r>
          <w:rPr>
            <w:rStyle w:val="affffc"/>
            <w:rFonts w:hint="eastAsia"/>
          </w:rPr>
          <w:t>附录H（资料性）</w:t>
        </w:r>
        <w:r>
          <w:rPr>
            <w:rStyle w:val="affffc"/>
          </w:rPr>
          <w:t xml:space="preserve">  </w:t>
        </w:r>
        <w:r>
          <w:rPr>
            <w:rStyle w:val="affffc"/>
            <w:rFonts w:hint="eastAsia"/>
          </w:rPr>
          <w:t>科技成果综合价值评定表</w:t>
        </w:r>
        <w:r>
          <w:tab/>
        </w:r>
        <w:r>
          <w:fldChar w:fldCharType="begin"/>
        </w:r>
        <w:r>
          <w:instrText xml:space="preserve"> PAGEREF _Toc201659060 \h </w:instrText>
        </w:r>
        <w:r>
          <w:fldChar w:fldCharType="separate"/>
        </w:r>
        <w:r>
          <w:t>27</w:t>
        </w:r>
        <w:r>
          <w:fldChar w:fldCharType="end"/>
        </w:r>
      </w:hyperlink>
    </w:p>
    <w:p w14:paraId="7CB612ED" w14:textId="77777777" w:rsidR="001C1095" w:rsidRDefault="00000000">
      <w:pPr>
        <w:pStyle w:val="TOC1"/>
        <w:tabs>
          <w:tab w:val="right" w:leader="dot" w:pos="9344"/>
        </w:tabs>
        <w:rPr>
          <w:rFonts w:asciiTheme="minorHAnsi" w:eastAsiaTheme="minorEastAsia" w:hAnsiTheme="minorHAnsi" w:cstheme="minorBidi" w:hint="eastAsia"/>
          <w:szCs w:val="22"/>
        </w:rPr>
      </w:pPr>
      <w:hyperlink w:anchor="_Toc201659061" w:history="1">
        <w:r>
          <w:rPr>
            <w:rStyle w:val="affffc"/>
            <w:rFonts w:hint="eastAsia"/>
          </w:rPr>
          <w:t>参考文献</w:t>
        </w:r>
        <w:r>
          <w:tab/>
        </w:r>
        <w:r>
          <w:fldChar w:fldCharType="begin"/>
        </w:r>
        <w:r>
          <w:instrText xml:space="preserve"> PAGEREF _Toc201659061 \h </w:instrText>
        </w:r>
        <w:r>
          <w:fldChar w:fldCharType="separate"/>
        </w:r>
        <w:r>
          <w:t>28</w:t>
        </w:r>
        <w:r>
          <w:fldChar w:fldCharType="end"/>
        </w:r>
      </w:hyperlink>
    </w:p>
    <w:p w14:paraId="70011AE3" w14:textId="77777777" w:rsidR="001C1095" w:rsidRDefault="00000000">
      <w:pPr>
        <w:pStyle w:val="affffffb"/>
        <w:spacing w:after="360"/>
        <w:sectPr w:rsidR="001C1095">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75715BFD" w14:textId="77777777" w:rsidR="001C1095" w:rsidRDefault="00000000">
      <w:pPr>
        <w:pStyle w:val="a6"/>
        <w:spacing w:after="360"/>
      </w:pPr>
      <w:bookmarkStart w:id="36" w:name="_Toc201659044"/>
      <w:bookmarkStart w:id="37" w:name="BookMark2"/>
      <w:bookmarkEnd w:id="15"/>
      <w:r>
        <w:rPr>
          <w:spacing w:val="320"/>
        </w:rPr>
        <w:lastRenderedPageBreak/>
        <w:t>前</w:t>
      </w:r>
      <w:r>
        <w:t>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8E2FDE9" w14:textId="77777777" w:rsidR="001C1095" w:rsidRDefault="00000000">
      <w:pPr>
        <w:pStyle w:val="afffff6"/>
        <w:spacing w:line="288" w:lineRule="auto"/>
        <w:ind w:firstLine="420"/>
      </w:pPr>
      <w:r>
        <w:rPr>
          <w:rFonts w:hint="eastAsia"/>
        </w:rPr>
        <w:t>本文件按照GB/T 1.1—2020《标准化工作导则  第1部分：标准化文件的结构和起草规则》的规定起草。</w:t>
      </w:r>
    </w:p>
    <w:p w14:paraId="57339701" w14:textId="77777777" w:rsidR="001C1095" w:rsidRDefault="00000000">
      <w:pPr>
        <w:pStyle w:val="afffff6"/>
        <w:spacing w:line="288" w:lineRule="auto"/>
        <w:ind w:firstLine="420"/>
      </w:pPr>
      <w:r>
        <w:rPr>
          <w:rFonts w:hint="eastAsia"/>
        </w:rPr>
        <w:t>请注意本文件的某些内容可能涉及专利。本文件的发布机构不承担识别专利的责任。</w:t>
      </w:r>
    </w:p>
    <w:p w14:paraId="7134E684" w14:textId="77777777" w:rsidR="001C1095" w:rsidRDefault="00000000">
      <w:pPr>
        <w:pStyle w:val="afffff6"/>
        <w:spacing w:line="288" w:lineRule="auto"/>
        <w:ind w:firstLine="420"/>
      </w:pPr>
      <w:r>
        <w:rPr>
          <w:rFonts w:hint="eastAsia"/>
        </w:rPr>
        <w:t>本文件由</w:t>
      </w:r>
      <w:bookmarkStart w:id="38" w:name="OLE_LINK9"/>
      <w:bookmarkStart w:id="39" w:name="OLE_LINK10"/>
      <w:r>
        <w:rPr>
          <w:rFonts w:hint="eastAsia"/>
        </w:rPr>
        <w:t>中科和创</w:t>
      </w:r>
      <w:bookmarkEnd w:id="38"/>
      <w:bookmarkEnd w:id="39"/>
      <w:r>
        <w:rPr>
          <w:rFonts w:hint="eastAsia"/>
        </w:rPr>
        <w:t>（北京）科技有限公司提出。</w:t>
      </w:r>
    </w:p>
    <w:p w14:paraId="157C380A" w14:textId="77777777" w:rsidR="001C1095" w:rsidRDefault="00000000">
      <w:pPr>
        <w:pStyle w:val="afffff6"/>
        <w:spacing w:line="288" w:lineRule="auto"/>
        <w:ind w:firstLine="420"/>
      </w:pPr>
      <w:r>
        <w:rPr>
          <w:rFonts w:hint="eastAsia"/>
        </w:rPr>
        <w:t>本文件由中国中小企业协会归口。</w:t>
      </w:r>
    </w:p>
    <w:p w14:paraId="597E8244" w14:textId="77777777" w:rsidR="001C1095" w:rsidRDefault="00000000">
      <w:pPr>
        <w:pStyle w:val="afffff6"/>
        <w:spacing w:line="288" w:lineRule="auto"/>
        <w:ind w:firstLine="420"/>
      </w:pPr>
      <w:r>
        <w:rPr>
          <w:rFonts w:hint="eastAsia"/>
        </w:rPr>
        <w:t>本文件起草单位：中科和创（北京）科技有限公司。</w:t>
      </w:r>
    </w:p>
    <w:p w14:paraId="6558521A" w14:textId="77777777" w:rsidR="001C1095" w:rsidRDefault="00000000">
      <w:pPr>
        <w:pStyle w:val="afffff6"/>
        <w:spacing w:line="288" w:lineRule="auto"/>
        <w:ind w:firstLine="420"/>
      </w:pPr>
      <w:r>
        <w:rPr>
          <w:rFonts w:hint="eastAsia"/>
        </w:rPr>
        <w:t>本文件主要起草人：XXX。</w:t>
      </w:r>
    </w:p>
    <w:p w14:paraId="0852A2C4" w14:textId="77777777" w:rsidR="001C1095" w:rsidRDefault="001C1095">
      <w:pPr>
        <w:pStyle w:val="afffff6"/>
        <w:ind w:firstLine="420"/>
      </w:pPr>
    </w:p>
    <w:p w14:paraId="653ADB38" w14:textId="77777777" w:rsidR="001C1095" w:rsidRDefault="001C1095">
      <w:pPr>
        <w:pStyle w:val="afffff6"/>
        <w:ind w:firstLine="420"/>
        <w:sectPr w:rsidR="001C1095">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1DF8DF05" w14:textId="77777777" w:rsidR="001C1095" w:rsidRDefault="001C1095">
      <w:pPr>
        <w:spacing w:line="20" w:lineRule="exact"/>
        <w:jc w:val="center"/>
        <w:rPr>
          <w:rFonts w:ascii="黑体" w:eastAsia="黑体" w:hAnsi="黑体" w:hint="eastAsia"/>
          <w:sz w:val="32"/>
          <w:szCs w:val="32"/>
        </w:rPr>
      </w:pPr>
      <w:bookmarkStart w:id="40" w:name="BookMark4"/>
      <w:bookmarkEnd w:id="37"/>
    </w:p>
    <w:p w14:paraId="6F9076F7" w14:textId="77777777" w:rsidR="001C1095" w:rsidRDefault="001C1095">
      <w:pPr>
        <w:spacing w:line="20" w:lineRule="exact"/>
        <w:jc w:val="center"/>
        <w:rPr>
          <w:rFonts w:ascii="黑体" w:eastAsia="黑体" w:hAnsi="黑体" w:hint="eastAsia"/>
          <w:sz w:val="32"/>
          <w:szCs w:val="32"/>
        </w:rPr>
      </w:pPr>
    </w:p>
    <w:bookmarkStart w:id="41" w:name="NEW_STAND_NAME" w:displacedByCustomXml="next"/>
    <w:sdt>
      <w:sdtPr>
        <w:tag w:val="NEW_STAND_NAME"/>
        <w:id w:val="595910757"/>
        <w:lock w:val="sdtLocked"/>
        <w:placeholder>
          <w:docPart w:val="7E4D79857A3744BF8B06ECA5172CB02A"/>
        </w:placeholder>
      </w:sdtPr>
      <w:sdtContent>
        <w:p w14:paraId="1430CBC2" w14:textId="77777777" w:rsidR="001C1095" w:rsidRDefault="00000000">
          <w:pPr>
            <w:pStyle w:val="afffffffff9"/>
            <w:spacing w:beforeLines="100" w:before="240" w:afterLines="220" w:after="528"/>
            <w:rPr>
              <w:rFonts w:hint="eastAsia"/>
            </w:rPr>
          </w:pPr>
          <w:r>
            <w:rPr>
              <w:rFonts w:hint="eastAsia"/>
            </w:rPr>
            <w:t>高精尖产业科技成果评价规范</w:t>
          </w:r>
        </w:p>
      </w:sdtContent>
    </w:sdt>
    <w:p w14:paraId="2F0585DA" w14:textId="77777777" w:rsidR="001C1095" w:rsidRDefault="00000000">
      <w:pPr>
        <w:pStyle w:val="affc"/>
        <w:spacing w:before="240" w:after="240" w:line="288" w:lineRule="auto"/>
      </w:pPr>
      <w:bookmarkStart w:id="42" w:name="_Toc17233325"/>
      <w:bookmarkStart w:id="43" w:name="_Toc188345561"/>
      <w:bookmarkStart w:id="44" w:name="_Toc181112786"/>
      <w:bookmarkStart w:id="45" w:name="_Toc183531563"/>
      <w:bookmarkStart w:id="46" w:name="_Toc159252382"/>
      <w:bookmarkStart w:id="47" w:name="_Toc141272484"/>
      <w:bookmarkStart w:id="48" w:name="_Toc17233333"/>
      <w:bookmarkStart w:id="49" w:name="_Toc163912032"/>
      <w:bookmarkStart w:id="50" w:name="_Toc24884218"/>
      <w:bookmarkStart w:id="51" w:name="_Toc183531787"/>
      <w:bookmarkStart w:id="52" w:name="_Toc183531432"/>
      <w:bookmarkStart w:id="53" w:name="_Toc24884211"/>
      <w:bookmarkStart w:id="54" w:name="_Toc26986771"/>
      <w:bookmarkStart w:id="55" w:name="_Toc181112534"/>
      <w:bookmarkStart w:id="56" w:name="_Toc137288572"/>
      <w:bookmarkStart w:id="57" w:name="_Toc147912238"/>
      <w:bookmarkStart w:id="58" w:name="_Toc147136680"/>
      <w:bookmarkStart w:id="59" w:name="_Toc174355043"/>
      <w:bookmarkStart w:id="60" w:name="_Toc160092235"/>
      <w:bookmarkStart w:id="61" w:name="_Toc26986530"/>
      <w:bookmarkStart w:id="62" w:name="_Toc171581097"/>
      <w:bookmarkStart w:id="63" w:name="_Toc183531589"/>
      <w:bookmarkStart w:id="64" w:name="_Toc148629164"/>
      <w:bookmarkStart w:id="65" w:name="_Toc26718930"/>
      <w:bookmarkStart w:id="66" w:name="_Toc26648465"/>
      <w:bookmarkStart w:id="67" w:name="_Toc137628780"/>
      <w:bookmarkStart w:id="68" w:name="_Toc201659045"/>
      <w:bookmarkStart w:id="69" w:name="_Toc188352559"/>
      <w:bookmarkStart w:id="70" w:name="_Toc147912175"/>
      <w:bookmarkEnd w:id="41"/>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1ECD4C4" w14:textId="77777777" w:rsidR="001C1095" w:rsidRDefault="00000000">
      <w:pPr>
        <w:pStyle w:val="afffff6"/>
        <w:spacing w:line="288" w:lineRule="auto"/>
        <w:ind w:firstLine="420"/>
      </w:pPr>
      <w:bookmarkStart w:id="71" w:name="_Toc17233334"/>
      <w:bookmarkStart w:id="72" w:name="_Toc26648466"/>
      <w:bookmarkStart w:id="73" w:name="_Toc24884219"/>
      <w:bookmarkStart w:id="74" w:name="_Toc24884212"/>
      <w:bookmarkStart w:id="75" w:name="_Toc17233326"/>
      <w:r>
        <w:rPr>
          <w:rFonts w:hint="eastAsia"/>
        </w:rPr>
        <w:t>本文件规定了高精尖产业科技成果评价的评价原则、评价指标、评价程序。</w:t>
      </w:r>
    </w:p>
    <w:p w14:paraId="75AB0B23" w14:textId="77777777" w:rsidR="001C1095" w:rsidRDefault="00000000">
      <w:pPr>
        <w:pStyle w:val="afffff6"/>
        <w:spacing w:line="288" w:lineRule="auto"/>
        <w:ind w:firstLine="420"/>
      </w:pPr>
      <w:r>
        <w:rPr>
          <w:rFonts w:hint="eastAsia"/>
        </w:rPr>
        <w:t>本文件适用于工业互联网、人工智能、数字安全、生物医药、绿色能源等高精尖产业的科技成果评价。</w:t>
      </w:r>
    </w:p>
    <w:p w14:paraId="3DD736CD" w14:textId="77777777" w:rsidR="001C1095" w:rsidRDefault="00000000">
      <w:pPr>
        <w:pStyle w:val="affc"/>
        <w:spacing w:before="240" w:after="240" w:line="288" w:lineRule="auto"/>
      </w:pPr>
      <w:bookmarkStart w:id="76" w:name="_Toc181112787"/>
      <w:bookmarkStart w:id="77" w:name="_Toc188345562"/>
      <w:bookmarkStart w:id="78" w:name="_Toc26986531"/>
      <w:bookmarkStart w:id="79" w:name="_Toc160092236"/>
      <w:bookmarkStart w:id="80" w:name="_Toc159252383"/>
      <w:bookmarkStart w:id="81" w:name="_Toc147136681"/>
      <w:bookmarkStart w:id="82" w:name="_Toc137628781"/>
      <w:bookmarkStart w:id="83" w:name="_Toc171581098"/>
      <w:bookmarkStart w:id="84" w:name="_Toc181112535"/>
      <w:bookmarkStart w:id="85" w:name="_Toc183531590"/>
      <w:bookmarkStart w:id="86" w:name="_Toc183531564"/>
      <w:bookmarkStart w:id="87" w:name="_Toc188352560"/>
      <w:bookmarkStart w:id="88" w:name="_Toc148629165"/>
      <w:bookmarkStart w:id="89" w:name="_Toc183531788"/>
      <w:bookmarkStart w:id="90" w:name="_Toc174355044"/>
      <w:bookmarkStart w:id="91" w:name="_Toc26718931"/>
      <w:bookmarkStart w:id="92" w:name="_Toc147912239"/>
      <w:bookmarkStart w:id="93" w:name="_Toc183531433"/>
      <w:bookmarkStart w:id="94" w:name="_Toc147912176"/>
      <w:bookmarkStart w:id="95" w:name="_Toc163912033"/>
      <w:bookmarkStart w:id="96" w:name="_Toc26986772"/>
      <w:bookmarkStart w:id="97" w:name="_Toc137288573"/>
      <w:bookmarkStart w:id="98" w:name="_Toc141272485"/>
      <w:bookmarkStart w:id="99" w:name="_Toc201659046"/>
      <w:r>
        <w:rPr>
          <w:rFonts w:hint="eastAsia"/>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45E3569" w14:textId="77777777" w:rsidR="001C1095" w:rsidRDefault="00000000">
          <w:pPr>
            <w:pStyle w:val="af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D33B5F1" w14:textId="77777777" w:rsidR="001C1095" w:rsidRDefault="00000000">
      <w:pPr>
        <w:pStyle w:val="afffff6"/>
        <w:spacing w:line="288" w:lineRule="auto"/>
        <w:ind w:firstLine="420"/>
      </w:pPr>
      <w:bookmarkStart w:id="100" w:name="_Toc137628782"/>
      <w:bookmarkStart w:id="101" w:name="_Toc137288574"/>
      <w:bookmarkStart w:id="102" w:name="_Toc141272486"/>
      <w:bookmarkStart w:id="103" w:name="OLE_LINK25"/>
      <w:bookmarkEnd w:id="100"/>
      <w:bookmarkEnd w:id="101"/>
      <w:bookmarkEnd w:id="102"/>
      <w:r>
        <w:t>GB</w:t>
      </w:r>
      <w:r>
        <w:rPr>
          <w:rFonts w:hint="eastAsia"/>
        </w:rPr>
        <w:t>/T 40148</w:t>
      </w:r>
      <w:bookmarkEnd w:id="103"/>
      <w:r>
        <w:rPr>
          <w:rFonts w:hint="eastAsia"/>
        </w:rPr>
        <w:t xml:space="preserve">  科技评估基本术语</w:t>
      </w:r>
    </w:p>
    <w:p w14:paraId="33D7AC41" w14:textId="77777777" w:rsidR="001C1095" w:rsidRDefault="00000000">
      <w:pPr>
        <w:pStyle w:val="affc"/>
        <w:spacing w:before="240" w:after="240" w:line="288" w:lineRule="auto"/>
      </w:pPr>
      <w:bookmarkStart w:id="104" w:name="_Toc160092237"/>
      <w:bookmarkStart w:id="105" w:name="_Toc183531591"/>
      <w:bookmarkStart w:id="106" w:name="_Toc148629166"/>
      <w:bookmarkStart w:id="107" w:name="_Toc147912240"/>
      <w:bookmarkStart w:id="108" w:name="_Toc181112536"/>
      <w:bookmarkStart w:id="109" w:name="_Toc159252384"/>
      <w:bookmarkStart w:id="110" w:name="_Toc147136682"/>
      <w:bookmarkStart w:id="111" w:name="_Toc163912034"/>
      <w:bookmarkStart w:id="112" w:name="_Toc183531565"/>
      <w:bookmarkStart w:id="113" w:name="_Toc174355045"/>
      <w:bookmarkStart w:id="114" w:name="_Toc147912177"/>
      <w:bookmarkStart w:id="115" w:name="_Toc188345563"/>
      <w:bookmarkStart w:id="116" w:name="_Toc171581099"/>
      <w:bookmarkStart w:id="117" w:name="_Toc183531789"/>
      <w:bookmarkStart w:id="118" w:name="_Toc188352561"/>
      <w:bookmarkStart w:id="119" w:name="_Toc181112788"/>
      <w:bookmarkStart w:id="120" w:name="_Toc183531434"/>
      <w:bookmarkStart w:id="121" w:name="_Toc201659047"/>
      <w:r>
        <w:t>术语和定义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Start w:id="122" w:name="_Toc26986532" w:displacedByCustomXml="next"/>
    <w:bookmarkEnd w:id="122"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3F7FAF3" w14:textId="77777777" w:rsidR="001C1095" w:rsidRDefault="00000000">
          <w:pPr>
            <w:pStyle w:val="afffff6"/>
            <w:spacing w:line="288" w:lineRule="auto"/>
            <w:ind w:firstLine="420"/>
          </w:pPr>
          <w:r>
            <w:rPr>
              <w:rFonts w:hint="eastAsia"/>
            </w:rPr>
            <w:t>GB/T 40148 界定的以及下列术语和定义适用于本文件。</w:t>
          </w:r>
        </w:p>
      </w:sdtContent>
    </w:sdt>
    <w:p w14:paraId="0B63251B" w14:textId="77777777" w:rsidR="001C1095" w:rsidRDefault="00000000">
      <w:pPr>
        <w:pStyle w:val="afffffffffff5"/>
        <w:spacing w:line="288" w:lineRule="auto"/>
        <w:ind w:left="420" w:hangingChars="200" w:hanging="420"/>
        <w:rPr>
          <w:rFonts w:ascii="黑体" w:eastAsia="黑体" w:hAnsi="黑体" w:hint="eastAsia"/>
        </w:rPr>
      </w:pPr>
      <w:bookmarkStart w:id="123" w:name="_Toc181112789"/>
      <w:bookmarkStart w:id="124" w:name="_Toc181112537"/>
      <w:bookmarkStart w:id="125" w:name="_Toc174355046"/>
      <w:bookmarkStart w:id="126" w:name="_Toc163912035"/>
      <w:bookmarkStart w:id="127" w:name="_Toc159252385"/>
      <w:bookmarkStart w:id="128" w:name="_Toc143617070"/>
      <w:bookmarkStart w:id="129" w:name="_Toc160092238"/>
      <w:bookmarkStart w:id="130" w:name="_Toc143675540"/>
      <w:bookmarkStart w:id="131" w:name="_Toc171581100"/>
      <w:r>
        <w:rPr>
          <w:rFonts w:ascii="黑体" w:eastAsia="黑体" w:hAnsi="黑体"/>
        </w:rPr>
        <w:br/>
      </w:r>
      <w:r>
        <w:rPr>
          <w:rFonts w:ascii="黑体" w:eastAsia="黑体" w:hAnsi="黑体" w:hint="eastAsia"/>
        </w:rPr>
        <w:t>科技成果  science and technology achievements</w:t>
      </w:r>
    </w:p>
    <w:p w14:paraId="759334C7" w14:textId="77777777" w:rsidR="001C1095" w:rsidRDefault="00000000">
      <w:pPr>
        <w:pStyle w:val="afffff6"/>
        <w:spacing w:line="288" w:lineRule="auto"/>
        <w:ind w:firstLine="420"/>
      </w:pPr>
      <w:r>
        <w:rPr>
          <w:rFonts w:hint="eastAsia"/>
        </w:rPr>
        <w:t>通过科学研究与技术开发所产生的具有实用价值的成果。</w:t>
      </w:r>
    </w:p>
    <w:p w14:paraId="2B5CAA6F" w14:textId="77777777" w:rsidR="001C1095" w:rsidRDefault="00000000">
      <w:pPr>
        <w:pStyle w:val="afffff6"/>
        <w:spacing w:line="288" w:lineRule="auto"/>
        <w:ind w:firstLine="420"/>
      </w:pPr>
      <w:r>
        <w:rPr>
          <w:rFonts w:hint="eastAsia"/>
        </w:rPr>
        <w:t>[来源：</w:t>
      </w:r>
      <w:bookmarkStart w:id="132" w:name="OLE_LINK195"/>
      <w:bookmarkStart w:id="133" w:name="OLE_LINK194"/>
      <w:r>
        <w:rPr>
          <w:rFonts w:hint="eastAsia"/>
        </w:rPr>
        <w:t>GB/T 39057—2020</w:t>
      </w:r>
      <w:bookmarkEnd w:id="132"/>
      <w:bookmarkEnd w:id="133"/>
      <w:r>
        <w:rPr>
          <w:rFonts w:hint="eastAsia"/>
        </w:rPr>
        <w:t>，2.1，有修改]</w:t>
      </w:r>
    </w:p>
    <w:p w14:paraId="1D032CC8" w14:textId="77777777" w:rsidR="001C1095" w:rsidRDefault="00000000">
      <w:pPr>
        <w:pStyle w:val="afffffffffff5"/>
        <w:spacing w:line="288" w:lineRule="auto"/>
        <w:ind w:left="420" w:hangingChars="200" w:hanging="420"/>
        <w:rPr>
          <w:rFonts w:ascii="黑体" w:eastAsia="黑体" w:hAnsi="黑体" w:hint="eastAsia"/>
        </w:rPr>
      </w:pPr>
      <w:r>
        <w:rPr>
          <w:rFonts w:ascii="黑体" w:eastAsia="黑体" w:hAnsi="黑体"/>
        </w:rPr>
        <w:br/>
        <w:t>科技成果评价</w:t>
      </w:r>
      <w:r>
        <w:rPr>
          <w:rFonts w:ascii="黑体" w:eastAsia="黑体" w:hAnsi="黑体" w:hint="eastAsia"/>
        </w:rPr>
        <w:t xml:space="preserve">  evaluation for science and technology achievements</w:t>
      </w:r>
    </w:p>
    <w:p w14:paraId="1DD9C0F0" w14:textId="77777777" w:rsidR="001C1095" w:rsidRDefault="00000000">
      <w:pPr>
        <w:pStyle w:val="afffff6"/>
        <w:spacing w:line="288" w:lineRule="auto"/>
        <w:ind w:firstLine="420"/>
      </w:pPr>
      <w:r>
        <w:rPr>
          <w:rFonts w:hint="eastAsia"/>
        </w:rPr>
        <w:t>由具有一定资质的科技成果评价机构依照规定程序，运用有效的方法，对科技成果进行审查与辨别，并对其效果和影响进行判断的过程。</w:t>
      </w:r>
    </w:p>
    <w:p w14:paraId="45CB6737" w14:textId="77777777" w:rsidR="001C1095" w:rsidRDefault="00000000">
      <w:pPr>
        <w:pStyle w:val="afffffffffff5"/>
        <w:spacing w:line="288" w:lineRule="auto"/>
        <w:ind w:left="420" w:hangingChars="200" w:hanging="420"/>
        <w:rPr>
          <w:rFonts w:ascii="黑体" w:eastAsia="黑体" w:hAnsi="黑体" w:hint="eastAsia"/>
        </w:rPr>
      </w:pPr>
      <w:r>
        <w:rPr>
          <w:rFonts w:ascii="黑体" w:eastAsia="黑体" w:hAnsi="黑体"/>
        </w:rPr>
        <w:br/>
      </w:r>
      <w:r>
        <w:rPr>
          <w:rFonts w:ascii="黑体" w:eastAsia="黑体" w:hAnsi="黑体" w:hint="eastAsia"/>
        </w:rPr>
        <w:t>科技成果评价机构</w:t>
      </w:r>
    </w:p>
    <w:p w14:paraId="27439361" w14:textId="77777777" w:rsidR="001C1095" w:rsidRDefault="00000000">
      <w:pPr>
        <w:pStyle w:val="afffff6"/>
        <w:spacing w:line="288" w:lineRule="auto"/>
        <w:ind w:firstLine="420"/>
      </w:pPr>
      <w:r>
        <w:rPr>
          <w:rFonts w:hint="eastAsia"/>
        </w:rPr>
        <w:t>具备专业评价资质与业务能力，能够独立承接科技成果评价委托业务，并提供客观、公正评价服务的实体。</w:t>
      </w:r>
    </w:p>
    <w:p w14:paraId="6679C761" w14:textId="77777777" w:rsidR="001C1095" w:rsidRDefault="00000000">
      <w:pPr>
        <w:pStyle w:val="afff2"/>
        <w:spacing w:line="288" w:lineRule="auto"/>
      </w:pPr>
      <w:r>
        <w:rPr>
          <w:rFonts w:hint="eastAsia"/>
        </w:rPr>
        <w:t>可以是独立于利益关联方的第三方专业机构，也可以是政府部门、投资机构等利益攸关方设立的评估实体，或是科技成果完成单位内部专门负责评价工作的部门。</w:t>
      </w:r>
    </w:p>
    <w:p w14:paraId="68E2B797" w14:textId="77777777" w:rsidR="001C1095" w:rsidRDefault="00000000">
      <w:pPr>
        <w:pStyle w:val="afffffffffff5"/>
        <w:spacing w:line="288" w:lineRule="auto"/>
        <w:ind w:left="420" w:hangingChars="200" w:hanging="420"/>
        <w:rPr>
          <w:rFonts w:ascii="黑体" w:eastAsia="黑体" w:hAnsi="黑体" w:hint="eastAsia"/>
        </w:rPr>
      </w:pPr>
      <w:r>
        <w:rPr>
          <w:rFonts w:ascii="黑体" w:eastAsia="黑体" w:hAnsi="黑体"/>
        </w:rPr>
        <w:br/>
      </w:r>
      <w:r>
        <w:rPr>
          <w:rFonts w:ascii="黑体" w:eastAsia="黑体" w:hAnsi="黑体" w:hint="eastAsia"/>
        </w:rPr>
        <w:t>咨询专家  consultant</w:t>
      </w:r>
    </w:p>
    <w:p w14:paraId="5CAA1683" w14:textId="77777777" w:rsidR="001C1095" w:rsidRDefault="00000000">
      <w:pPr>
        <w:pStyle w:val="afffff6"/>
        <w:spacing w:line="288" w:lineRule="auto"/>
        <w:ind w:firstLine="420"/>
      </w:pPr>
      <w:r>
        <w:rPr>
          <w:rFonts w:hint="eastAsia"/>
        </w:rPr>
        <w:t>根据评价任务需要，评价机构在评价项目组之外聘请的，为相关事项提供咨询意见的专家。</w:t>
      </w:r>
    </w:p>
    <w:p w14:paraId="042E86B2" w14:textId="77777777" w:rsidR="001C1095" w:rsidRDefault="00000000">
      <w:pPr>
        <w:pStyle w:val="afffffffffff5"/>
        <w:spacing w:line="288" w:lineRule="auto"/>
        <w:ind w:left="420" w:hangingChars="200" w:hanging="420"/>
        <w:rPr>
          <w:rFonts w:ascii="黑体" w:eastAsia="黑体" w:hAnsi="黑体" w:hint="eastAsia"/>
        </w:rPr>
      </w:pPr>
      <w:r>
        <w:rPr>
          <w:rFonts w:ascii="黑体" w:eastAsia="黑体" w:hAnsi="黑体"/>
        </w:rPr>
        <w:br/>
        <w:t>委托方</w:t>
      </w:r>
      <w:r>
        <w:rPr>
          <w:rFonts w:ascii="黑体" w:eastAsia="黑体" w:hAnsi="黑体" w:hint="eastAsia"/>
        </w:rPr>
        <w:t xml:space="preserve">  client</w:t>
      </w:r>
    </w:p>
    <w:p w14:paraId="07F20BBF" w14:textId="77777777" w:rsidR="001C1095" w:rsidRDefault="00000000">
      <w:pPr>
        <w:pStyle w:val="afffff6"/>
        <w:spacing w:line="288" w:lineRule="auto"/>
        <w:ind w:firstLine="420"/>
      </w:pPr>
      <w:r>
        <w:rPr>
          <w:rFonts w:hint="eastAsia"/>
        </w:rPr>
        <w:t>提出科技成果评价需求并委托专业机构开展评价工作的组织或个人。</w:t>
      </w:r>
    </w:p>
    <w:p w14:paraId="6BB950E3" w14:textId="77777777" w:rsidR="001C1095" w:rsidRDefault="00000000">
      <w:pPr>
        <w:pStyle w:val="afffffffffff5"/>
        <w:spacing w:line="288" w:lineRule="auto"/>
        <w:ind w:left="420" w:hangingChars="200" w:hanging="420"/>
        <w:rPr>
          <w:rFonts w:ascii="黑体" w:eastAsia="黑体" w:hAnsi="黑体" w:hint="eastAsia"/>
        </w:rPr>
      </w:pPr>
      <w:r>
        <w:rPr>
          <w:rFonts w:ascii="黑体" w:eastAsia="黑体" w:hAnsi="黑体"/>
        </w:rPr>
        <w:br/>
        <w:t>成果完成方</w:t>
      </w:r>
      <w:r>
        <w:rPr>
          <w:rFonts w:ascii="黑体" w:eastAsia="黑体" w:hAnsi="黑体" w:hint="eastAsia"/>
        </w:rPr>
        <w:t xml:space="preserve">  achievement completion party</w:t>
      </w:r>
    </w:p>
    <w:p w14:paraId="3F60FEA3" w14:textId="77777777" w:rsidR="001C1095" w:rsidRDefault="00000000">
      <w:pPr>
        <w:pStyle w:val="afffff6"/>
        <w:spacing w:line="288" w:lineRule="auto"/>
        <w:ind w:firstLine="420"/>
      </w:pPr>
      <w:r>
        <w:rPr>
          <w:rFonts w:hint="eastAsia"/>
        </w:rPr>
        <w:lastRenderedPageBreak/>
        <w:t>通过科研活动取得科技成果，并对其完成质量及真实性负责的组织或个人。</w:t>
      </w:r>
    </w:p>
    <w:p w14:paraId="07159BE5" w14:textId="77777777" w:rsidR="001C1095" w:rsidRDefault="00000000">
      <w:pPr>
        <w:pStyle w:val="affc"/>
        <w:spacing w:before="240" w:after="240" w:line="288" w:lineRule="auto"/>
      </w:pPr>
      <w:bookmarkStart w:id="134" w:name="_Toc201659048"/>
      <w:bookmarkEnd w:id="123"/>
      <w:bookmarkEnd w:id="124"/>
      <w:bookmarkEnd w:id="125"/>
      <w:r>
        <w:rPr>
          <w:rFonts w:hint="eastAsia"/>
        </w:rPr>
        <w:t>评价原则</w:t>
      </w:r>
      <w:bookmarkEnd w:id="134"/>
    </w:p>
    <w:p w14:paraId="630A4A26" w14:textId="77777777" w:rsidR="001C1095" w:rsidRDefault="00000000">
      <w:pPr>
        <w:pStyle w:val="affd"/>
        <w:spacing w:before="120" w:after="120" w:line="288" w:lineRule="auto"/>
      </w:pPr>
      <w:r>
        <w:t>依法依规</w:t>
      </w:r>
    </w:p>
    <w:p w14:paraId="1CCB8938" w14:textId="77777777" w:rsidR="001C1095" w:rsidRDefault="00000000">
      <w:pPr>
        <w:pStyle w:val="afffff6"/>
        <w:spacing w:line="288" w:lineRule="auto"/>
        <w:ind w:firstLine="420"/>
      </w:pPr>
      <w:r>
        <w:t>应按照国家法律、法规进行评价。</w:t>
      </w:r>
    </w:p>
    <w:p w14:paraId="475BF505" w14:textId="77777777" w:rsidR="001C1095" w:rsidRDefault="00000000">
      <w:pPr>
        <w:pStyle w:val="affd"/>
        <w:spacing w:before="120" w:after="120" w:line="288" w:lineRule="auto"/>
      </w:pPr>
      <w:r>
        <w:t>客观公正</w:t>
      </w:r>
    </w:p>
    <w:p w14:paraId="2DD3AC31" w14:textId="77777777" w:rsidR="001C1095" w:rsidRDefault="00000000">
      <w:pPr>
        <w:pStyle w:val="afffff6"/>
        <w:spacing w:line="288" w:lineRule="auto"/>
        <w:ind w:firstLine="420"/>
      </w:pPr>
      <w:r>
        <w:t>应对评价成果的客观事实情况进行</w:t>
      </w:r>
    </w:p>
    <w:p w14:paraId="2C819271" w14:textId="77777777" w:rsidR="001C1095" w:rsidRDefault="00000000">
      <w:pPr>
        <w:pStyle w:val="affd"/>
        <w:spacing w:before="120" w:after="120" w:line="288" w:lineRule="auto"/>
      </w:pPr>
      <w:r>
        <w:t>定量定性</w:t>
      </w:r>
    </w:p>
    <w:p w14:paraId="01DBCD33" w14:textId="77777777" w:rsidR="001C1095" w:rsidRDefault="00000000">
      <w:pPr>
        <w:pStyle w:val="afffff6"/>
        <w:spacing w:line="288" w:lineRule="auto"/>
        <w:ind w:firstLine="420"/>
      </w:pPr>
      <w:r>
        <w:t>采用数值数据的定量与文本描述的定性相结合的方式进行评价。</w:t>
      </w:r>
    </w:p>
    <w:p w14:paraId="685BD054" w14:textId="77777777" w:rsidR="001C1095" w:rsidRDefault="00000000">
      <w:pPr>
        <w:pStyle w:val="affd"/>
        <w:spacing w:before="120" w:after="120" w:line="288" w:lineRule="auto"/>
      </w:pPr>
      <w:r>
        <w:t>分类评价</w:t>
      </w:r>
    </w:p>
    <w:p w14:paraId="25540634" w14:textId="77777777" w:rsidR="001C1095" w:rsidRDefault="00000000">
      <w:pPr>
        <w:pStyle w:val="afffff6"/>
        <w:spacing w:line="288" w:lineRule="auto"/>
        <w:ind w:firstLine="420"/>
      </w:pPr>
      <w:r>
        <w:rPr>
          <w:rFonts w:hint="eastAsia"/>
        </w:rPr>
        <w:t>根据科技成果类型、行业领域或评价目的，选择评价内容和评价方法。</w:t>
      </w:r>
    </w:p>
    <w:p w14:paraId="237EC1A6" w14:textId="77777777" w:rsidR="001C1095" w:rsidRDefault="00000000">
      <w:pPr>
        <w:pStyle w:val="affd"/>
        <w:spacing w:before="120" w:after="120" w:line="288" w:lineRule="auto"/>
      </w:pPr>
      <w:r>
        <w:t>可溯源</w:t>
      </w:r>
    </w:p>
    <w:p w14:paraId="50D7BF17" w14:textId="77777777" w:rsidR="001C1095" w:rsidRDefault="00000000">
      <w:pPr>
        <w:pStyle w:val="afffff6"/>
        <w:spacing w:line="288" w:lineRule="auto"/>
        <w:ind w:firstLine="420"/>
      </w:pPr>
      <w:r>
        <w:rPr>
          <w:rFonts w:hint="eastAsia"/>
        </w:rPr>
        <w:t>评价结果中的信息来源应可溯源。</w:t>
      </w:r>
    </w:p>
    <w:p w14:paraId="7FCAC1A0" w14:textId="77777777" w:rsidR="001C1095" w:rsidRDefault="00000000">
      <w:pPr>
        <w:pStyle w:val="affc"/>
        <w:spacing w:before="240" w:after="240" w:line="288" w:lineRule="auto"/>
      </w:pPr>
      <w:bookmarkStart w:id="135" w:name="_Toc201659049"/>
      <w:r>
        <w:rPr>
          <w:rFonts w:hint="eastAsia"/>
        </w:rPr>
        <w:t>基本要求</w:t>
      </w:r>
      <w:bookmarkEnd w:id="135"/>
    </w:p>
    <w:p w14:paraId="20730306" w14:textId="77777777" w:rsidR="001C1095" w:rsidRDefault="00000000">
      <w:pPr>
        <w:pStyle w:val="affd"/>
        <w:spacing w:before="120" w:after="120" w:line="288" w:lineRule="auto"/>
      </w:pPr>
      <w:r>
        <w:rPr>
          <w:rFonts w:hint="eastAsia"/>
        </w:rPr>
        <w:t>评价机构</w:t>
      </w:r>
    </w:p>
    <w:p w14:paraId="7747C63B" w14:textId="77777777" w:rsidR="001C1095" w:rsidRDefault="00000000">
      <w:pPr>
        <w:pStyle w:val="afffff6"/>
        <w:spacing w:line="288" w:lineRule="auto"/>
        <w:ind w:firstLine="420"/>
      </w:pPr>
      <w:r>
        <w:rPr>
          <w:rFonts w:hint="eastAsia"/>
        </w:rPr>
        <w:t>科技成果评价机构应具备以下条件：</w:t>
      </w:r>
    </w:p>
    <w:p w14:paraId="178CC976" w14:textId="77777777" w:rsidR="001C1095" w:rsidRDefault="00000000">
      <w:pPr>
        <w:pStyle w:val="af2"/>
        <w:spacing w:line="288" w:lineRule="auto"/>
      </w:pPr>
      <w:r>
        <w:rPr>
          <w:rFonts w:hint="eastAsia"/>
        </w:rPr>
        <w:t>在中华人民共和国境内成立，具备专业评价资质与能力，能够独立承接科技成果评价委托业务并承担相应责任的组织机构；</w:t>
      </w:r>
    </w:p>
    <w:p w14:paraId="0F196972" w14:textId="77777777" w:rsidR="001C1095" w:rsidRDefault="00000000">
      <w:pPr>
        <w:pStyle w:val="af2"/>
        <w:spacing w:line="288" w:lineRule="auto"/>
      </w:pPr>
      <w:r>
        <w:rPr>
          <w:rFonts w:hint="eastAsia"/>
        </w:rPr>
        <w:t>遵守法律法规、</w:t>
      </w:r>
      <w:bookmarkStart w:id="136" w:name="OLE_LINK5"/>
      <w:bookmarkStart w:id="137" w:name="OLE_LINK6"/>
      <w:r>
        <w:rPr>
          <w:rFonts w:hint="eastAsia"/>
        </w:rPr>
        <w:t>科技评价政策</w:t>
      </w:r>
      <w:bookmarkEnd w:id="136"/>
      <w:bookmarkEnd w:id="137"/>
      <w:r>
        <w:rPr>
          <w:rFonts w:hint="eastAsia"/>
        </w:rPr>
        <w:t>和标准规范；</w:t>
      </w:r>
    </w:p>
    <w:p w14:paraId="5CEEE905" w14:textId="77777777" w:rsidR="001C1095" w:rsidRDefault="00000000">
      <w:pPr>
        <w:pStyle w:val="af2"/>
        <w:spacing w:line="288" w:lineRule="auto"/>
      </w:pPr>
      <w:r>
        <w:rPr>
          <w:rFonts w:hint="eastAsia"/>
        </w:rPr>
        <w:t>有服务场所、办公设备及开展科技成果评价的信息化设施；</w:t>
      </w:r>
    </w:p>
    <w:p w14:paraId="546E3DE8" w14:textId="77777777" w:rsidR="001C1095" w:rsidRDefault="00000000">
      <w:pPr>
        <w:pStyle w:val="af2"/>
        <w:spacing w:line="288" w:lineRule="auto"/>
      </w:pPr>
      <w:r>
        <w:rPr>
          <w:rFonts w:hint="eastAsia"/>
        </w:rPr>
        <w:t>具有从事科技成果评价工作的人员，技术人员比例不少于 1/2；</w:t>
      </w:r>
    </w:p>
    <w:p w14:paraId="2449C600" w14:textId="77777777" w:rsidR="001C1095" w:rsidRDefault="00000000">
      <w:pPr>
        <w:pStyle w:val="af2"/>
        <w:spacing w:line="288" w:lineRule="auto"/>
      </w:pPr>
      <w:r>
        <w:rPr>
          <w:rFonts w:hint="eastAsia"/>
        </w:rPr>
        <w:t>具有相关评价领域的专家资源；</w:t>
      </w:r>
    </w:p>
    <w:p w14:paraId="3D3DA3E0" w14:textId="77777777" w:rsidR="001C1095" w:rsidRDefault="00000000">
      <w:pPr>
        <w:pStyle w:val="af2"/>
        <w:spacing w:line="288" w:lineRule="auto"/>
      </w:pPr>
      <w:r>
        <w:rPr>
          <w:rFonts w:hint="eastAsia"/>
        </w:rPr>
        <w:t>无诚信方面不良记录。</w:t>
      </w:r>
    </w:p>
    <w:p w14:paraId="00C492DC" w14:textId="77777777" w:rsidR="001C1095" w:rsidRDefault="00000000">
      <w:pPr>
        <w:pStyle w:val="affd"/>
        <w:spacing w:before="120" w:after="120" w:line="288" w:lineRule="auto"/>
      </w:pPr>
      <w:r>
        <w:rPr>
          <w:rFonts w:hint="eastAsia"/>
        </w:rPr>
        <w:t>评价服务人员</w:t>
      </w:r>
    </w:p>
    <w:p w14:paraId="1042A42B" w14:textId="77777777" w:rsidR="001C1095" w:rsidRDefault="00000000">
      <w:pPr>
        <w:pStyle w:val="afffffffff2"/>
        <w:spacing w:line="288" w:lineRule="auto"/>
      </w:pPr>
      <w:r>
        <w:rPr>
          <w:rFonts w:hint="eastAsia"/>
        </w:rPr>
        <w:t>评价服务人员应符合以下要求：</w:t>
      </w:r>
    </w:p>
    <w:p w14:paraId="67A0B978" w14:textId="77777777" w:rsidR="001C1095" w:rsidRDefault="00000000">
      <w:pPr>
        <w:pStyle w:val="af2"/>
        <w:spacing w:line="288" w:lineRule="auto"/>
      </w:pPr>
      <w:r>
        <w:rPr>
          <w:rFonts w:hint="eastAsia"/>
        </w:rPr>
        <w:t>遵纪守法，遵守职业道德和职业操守；</w:t>
      </w:r>
    </w:p>
    <w:p w14:paraId="1BF8309C" w14:textId="77777777" w:rsidR="001C1095" w:rsidRDefault="00000000">
      <w:pPr>
        <w:pStyle w:val="af2"/>
        <w:spacing w:line="288" w:lineRule="auto"/>
      </w:pPr>
      <w:bookmarkStart w:id="138" w:name="OLE_LINK7"/>
      <w:bookmarkStart w:id="139" w:name="OLE_LINK8"/>
      <w:r>
        <w:rPr>
          <w:rFonts w:hint="eastAsia"/>
        </w:rPr>
        <w:t>熟悉相关法律法规、政策和技术标准；</w:t>
      </w:r>
      <w:bookmarkEnd w:id="138"/>
      <w:bookmarkEnd w:id="139"/>
    </w:p>
    <w:p w14:paraId="1B6DA425" w14:textId="77777777" w:rsidR="001C1095" w:rsidRDefault="00000000">
      <w:pPr>
        <w:pStyle w:val="af2"/>
        <w:spacing w:line="288" w:lineRule="auto"/>
      </w:pPr>
      <w:r>
        <w:rPr>
          <w:rFonts w:hint="eastAsia"/>
        </w:rPr>
        <w:t>具备经实践验证的专业素养与评估能力；</w:t>
      </w:r>
    </w:p>
    <w:p w14:paraId="583EE041" w14:textId="77777777" w:rsidR="001C1095" w:rsidRDefault="00000000">
      <w:pPr>
        <w:pStyle w:val="af2"/>
        <w:spacing w:line="288" w:lineRule="auto"/>
      </w:pPr>
      <w:r>
        <w:rPr>
          <w:rFonts w:hint="eastAsia"/>
        </w:rPr>
        <w:t>具备与所评价科技成果相匹配的专业知识、技能及实践经验；</w:t>
      </w:r>
    </w:p>
    <w:p w14:paraId="7F2DFC05" w14:textId="77777777" w:rsidR="001C1095" w:rsidRDefault="00000000">
      <w:pPr>
        <w:pStyle w:val="af2"/>
        <w:spacing w:line="288" w:lineRule="auto"/>
      </w:pPr>
      <w:r>
        <w:rPr>
          <w:rFonts w:hint="eastAsia"/>
        </w:rPr>
        <w:t>定期接受专业培训，并取得相应培训证书。</w:t>
      </w:r>
    </w:p>
    <w:p w14:paraId="222A46ED" w14:textId="77777777" w:rsidR="001C1095" w:rsidRDefault="00000000">
      <w:pPr>
        <w:pStyle w:val="afffffffff2"/>
        <w:spacing w:line="288" w:lineRule="auto"/>
      </w:pPr>
      <w:r>
        <w:rPr>
          <w:rFonts w:hint="eastAsia"/>
        </w:rPr>
        <w:t>评价技术负责人除应满足上述要求外，还应具备以下条件：</w:t>
      </w:r>
    </w:p>
    <w:p w14:paraId="4AEFB65B" w14:textId="77777777" w:rsidR="001C1095" w:rsidRDefault="00000000">
      <w:pPr>
        <w:pStyle w:val="af2"/>
        <w:spacing w:line="288" w:lineRule="auto"/>
      </w:pPr>
      <w:r>
        <w:rPr>
          <w:rFonts w:hint="eastAsia"/>
        </w:rPr>
        <w:t>有 5 年及以上有关工作经历；</w:t>
      </w:r>
    </w:p>
    <w:p w14:paraId="6933AD1A" w14:textId="77777777" w:rsidR="001C1095" w:rsidRDefault="00000000">
      <w:pPr>
        <w:pStyle w:val="af2"/>
        <w:spacing w:line="288" w:lineRule="auto"/>
      </w:pPr>
      <w:r>
        <w:rPr>
          <w:rFonts w:hint="eastAsia"/>
        </w:rPr>
        <w:t>隶属唯一评价机构；</w:t>
      </w:r>
    </w:p>
    <w:p w14:paraId="7E84BBCC" w14:textId="77777777" w:rsidR="001C1095" w:rsidRDefault="00000000">
      <w:pPr>
        <w:pStyle w:val="af2"/>
        <w:spacing w:line="288" w:lineRule="auto"/>
      </w:pPr>
      <w:r>
        <w:rPr>
          <w:rFonts w:hint="eastAsia"/>
        </w:rPr>
        <w:lastRenderedPageBreak/>
        <w:t>具备独立开展科技成果评价工作的能力。</w:t>
      </w:r>
    </w:p>
    <w:p w14:paraId="45257CE4" w14:textId="77777777" w:rsidR="001C1095" w:rsidRDefault="00000000">
      <w:pPr>
        <w:pStyle w:val="affd"/>
        <w:spacing w:before="120" w:after="120" w:line="288" w:lineRule="auto"/>
      </w:pPr>
      <w:r>
        <w:rPr>
          <w:rFonts w:hint="eastAsia"/>
        </w:rPr>
        <w:t>咨询专家</w:t>
      </w:r>
    </w:p>
    <w:p w14:paraId="4A35135D" w14:textId="77777777" w:rsidR="001C1095" w:rsidRDefault="00000000">
      <w:pPr>
        <w:pStyle w:val="afffff6"/>
        <w:spacing w:line="288" w:lineRule="auto"/>
        <w:ind w:firstLine="420"/>
      </w:pPr>
      <w:r>
        <w:rPr>
          <w:rFonts w:hint="eastAsia"/>
        </w:rPr>
        <w:t>咨询专家应符合以下要求：</w:t>
      </w:r>
    </w:p>
    <w:p w14:paraId="7134BD22" w14:textId="77777777" w:rsidR="001C1095" w:rsidRDefault="00000000">
      <w:pPr>
        <w:pStyle w:val="af2"/>
        <w:spacing w:line="288" w:lineRule="auto"/>
      </w:pPr>
      <w:r>
        <w:rPr>
          <w:rFonts w:hint="eastAsia"/>
        </w:rPr>
        <w:t>遵纪守法，具有严谨的科学态度和良好的职业道德；</w:t>
      </w:r>
    </w:p>
    <w:p w14:paraId="0F48C634" w14:textId="77777777" w:rsidR="001C1095" w:rsidRDefault="00000000">
      <w:pPr>
        <w:pStyle w:val="af2"/>
        <w:spacing w:line="288" w:lineRule="auto"/>
      </w:pPr>
      <w:r>
        <w:rPr>
          <w:rFonts w:hint="eastAsia"/>
        </w:rPr>
        <w:t>熟悉相关法律法规、政策和技术标准；</w:t>
      </w:r>
    </w:p>
    <w:p w14:paraId="75E86E50" w14:textId="77777777" w:rsidR="001C1095" w:rsidRDefault="00000000">
      <w:pPr>
        <w:pStyle w:val="af2"/>
        <w:spacing w:line="288" w:lineRule="auto"/>
      </w:pPr>
      <w:r>
        <w:rPr>
          <w:rFonts w:hint="eastAsia"/>
        </w:rPr>
        <w:t>熟悉国内外相关领域技术发展状况，在该领域具有一定学术影响力；</w:t>
      </w:r>
    </w:p>
    <w:p w14:paraId="70DCE075" w14:textId="77777777" w:rsidR="001C1095" w:rsidRDefault="00000000">
      <w:pPr>
        <w:pStyle w:val="af2"/>
        <w:spacing w:line="288" w:lineRule="auto"/>
      </w:pPr>
      <w:r>
        <w:rPr>
          <w:rFonts w:hint="eastAsia"/>
        </w:rPr>
        <w:t>具有副高及以上专业技术职称；</w:t>
      </w:r>
    </w:p>
    <w:p w14:paraId="649BC9D5" w14:textId="77777777" w:rsidR="001C1095" w:rsidRDefault="00000000">
      <w:pPr>
        <w:pStyle w:val="af2"/>
        <w:spacing w:line="288" w:lineRule="auto"/>
      </w:pPr>
      <w:r>
        <w:rPr>
          <w:rFonts w:hint="eastAsia"/>
        </w:rPr>
        <w:t>能科学、独立、公正地发表专家意见。</w:t>
      </w:r>
    </w:p>
    <w:p w14:paraId="479AEEC8" w14:textId="77777777" w:rsidR="001C1095" w:rsidRDefault="00000000">
      <w:pPr>
        <w:pStyle w:val="affd"/>
        <w:spacing w:before="120" w:after="120" w:line="288" w:lineRule="auto"/>
      </w:pPr>
      <w:r>
        <w:t>保密要求</w:t>
      </w:r>
    </w:p>
    <w:p w14:paraId="1DC758E8" w14:textId="77777777" w:rsidR="001C1095" w:rsidRDefault="00000000">
      <w:pPr>
        <w:pStyle w:val="afffffffff2"/>
        <w:spacing w:line="288" w:lineRule="auto"/>
      </w:pPr>
      <w:r>
        <w:rPr>
          <w:rFonts w:hint="eastAsia"/>
        </w:rPr>
        <w:t>所有参与科技成果评价的人员，在接受科技成果信息前，应做出相应保密承诺。</w:t>
      </w:r>
    </w:p>
    <w:p w14:paraId="03AA857D" w14:textId="77777777" w:rsidR="001C1095" w:rsidRDefault="00000000">
      <w:pPr>
        <w:pStyle w:val="afffffffff2"/>
        <w:spacing w:line="288" w:lineRule="auto"/>
      </w:pPr>
      <w:r>
        <w:rPr>
          <w:rFonts w:hint="eastAsia"/>
        </w:rPr>
        <w:t>在评价过程中，应特别留意科技成果信息对特定人员公开的风险，并根据潜在影响程度采取相应防范措施。</w:t>
      </w:r>
    </w:p>
    <w:p w14:paraId="3FCFD1A5" w14:textId="77777777" w:rsidR="001C1095" w:rsidRDefault="00000000">
      <w:pPr>
        <w:pStyle w:val="afffffffff2"/>
        <w:spacing w:line="288" w:lineRule="auto"/>
      </w:pPr>
      <w:r>
        <w:rPr>
          <w:rFonts w:hint="eastAsia"/>
        </w:rPr>
        <w:t>在咨询专家的选择上，应充分考虑各专家接触相应信息的风险，特别是同业竞争风险与泄密风险。</w:t>
      </w:r>
    </w:p>
    <w:p w14:paraId="22AA7A7D" w14:textId="77777777" w:rsidR="001C1095" w:rsidRDefault="00000000">
      <w:pPr>
        <w:pStyle w:val="afffffffff2"/>
        <w:spacing w:line="288" w:lineRule="auto"/>
      </w:pPr>
      <w:r>
        <w:rPr>
          <w:rFonts w:hint="eastAsia"/>
        </w:rPr>
        <w:t>针对不同的咨询专家，可对科技成果信息进行适当隐藏处理，以免信息出现非预期应用，同时保证评价的客观公正。</w:t>
      </w:r>
    </w:p>
    <w:p w14:paraId="0129D532" w14:textId="77777777" w:rsidR="001C1095" w:rsidRDefault="00000000">
      <w:pPr>
        <w:pStyle w:val="afffffffff2"/>
        <w:spacing w:line="288" w:lineRule="auto"/>
      </w:pPr>
      <w:r>
        <w:rPr>
          <w:rFonts w:hint="eastAsia"/>
        </w:rPr>
        <w:t>评价开始前可对咨询专家的信息进行保密，以免委托方或其他相关方与咨询专家直接取得联系，影响评价的公正性。</w:t>
      </w:r>
    </w:p>
    <w:p w14:paraId="3CE49317" w14:textId="77777777" w:rsidR="001C1095" w:rsidRDefault="00000000">
      <w:pPr>
        <w:pStyle w:val="affc"/>
        <w:spacing w:before="240" w:after="240" w:line="288" w:lineRule="auto"/>
      </w:pPr>
      <w:bookmarkStart w:id="140" w:name="_Toc201659050"/>
      <w:r>
        <w:rPr>
          <w:rFonts w:hint="eastAsia"/>
        </w:rPr>
        <w:t>评价内容</w:t>
      </w:r>
      <w:bookmarkEnd w:id="140"/>
    </w:p>
    <w:p w14:paraId="27EBAE7A" w14:textId="77777777" w:rsidR="001C1095" w:rsidRDefault="00000000">
      <w:pPr>
        <w:pStyle w:val="affd"/>
        <w:spacing w:before="120" w:after="120" w:line="288" w:lineRule="auto"/>
      </w:pPr>
      <w:r>
        <w:t>基础指标</w:t>
      </w:r>
    </w:p>
    <w:p w14:paraId="17914A73" w14:textId="77777777" w:rsidR="001C1095" w:rsidRDefault="00000000">
      <w:pPr>
        <w:pStyle w:val="afffff6"/>
        <w:spacing w:line="288" w:lineRule="auto"/>
        <w:ind w:firstLine="420"/>
      </w:pPr>
      <w:bookmarkStart w:id="141" w:name="OLE_LINK157"/>
      <w:bookmarkStart w:id="142" w:name="OLE_LINK158"/>
      <w:r>
        <w:t>应按表</w:t>
      </w:r>
      <w:r>
        <w:rPr>
          <w:rFonts w:hint="eastAsia"/>
        </w:rPr>
        <w:t xml:space="preserve"> 1</w:t>
      </w:r>
      <w:bookmarkStart w:id="143" w:name="OLE_LINK145"/>
      <w:bookmarkStart w:id="144" w:name="OLE_LINK146"/>
      <w:r>
        <w:rPr>
          <w:rFonts w:hint="eastAsia"/>
        </w:rPr>
        <w:t xml:space="preserve"> </w:t>
      </w:r>
      <w:bookmarkEnd w:id="143"/>
      <w:bookmarkEnd w:id="144"/>
      <w:r>
        <w:rPr>
          <w:rFonts w:hint="eastAsia"/>
        </w:rPr>
        <w:t>并参照附录 A 对科技成果基础指标进行评价。</w:t>
      </w:r>
      <w:bookmarkEnd w:id="141"/>
      <w:bookmarkEnd w:id="142"/>
    </w:p>
    <w:p w14:paraId="3BE1E63C" w14:textId="77777777" w:rsidR="001C1095" w:rsidRDefault="001C1095">
      <w:pPr>
        <w:pStyle w:val="afffff6"/>
        <w:spacing w:line="288" w:lineRule="auto"/>
        <w:ind w:firstLineChars="0" w:firstLine="0"/>
      </w:pPr>
    </w:p>
    <w:p w14:paraId="644A5812" w14:textId="77777777" w:rsidR="001C1095" w:rsidRDefault="001C1095">
      <w:pPr>
        <w:pStyle w:val="afffff6"/>
        <w:spacing w:line="288" w:lineRule="auto"/>
        <w:ind w:firstLine="420"/>
      </w:pPr>
    </w:p>
    <w:p w14:paraId="1321A74C" w14:textId="77777777" w:rsidR="001C1095" w:rsidRDefault="001C1095">
      <w:pPr>
        <w:pStyle w:val="afffff6"/>
        <w:spacing w:line="288" w:lineRule="auto"/>
        <w:ind w:firstLine="420"/>
      </w:pPr>
    </w:p>
    <w:p w14:paraId="0D1BD2A6" w14:textId="77777777" w:rsidR="001C1095" w:rsidRDefault="001C1095">
      <w:pPr>
        <w:pStyle w:val="afffff6"/>
        <w:spacing w:line="288" w:lineRule="auto"/>
        <w:ind w:firstLine="420"/>
      </w:pPr>
    </w:p>
    <w:p w14:paraId="7F6CDB14" w14:textId="77777777" w:rsidR="001C1095" w:rsidRDefault="001C1095">
      <w:pPr>
        <w:pStyle w:val="afffff6"/>
        <w:spacing w:line="288" w:lineRule="auto"/>
        <w:ind w:firstLine="420"/>
      </w:pPr>
    </w:p>
    <w:p w14:paraId="0E1D97FD" w14:textId="77777777" w:rsidR="001C1095" w:rsidRDefault="001C1095">
      <w:pPr>
        <w:pStyle w:val="afffff6"/>
        <w:spacing w:line="288" w:lineRule="auto"/>
        <w:ind w:firstLine="420"/>
      </w:pPr>
    </w:p>
    <w:p w14:paraId="205C72FE" w14:textId="77777777" w:rsidR="001C1095" w:rsidRDefault="001C1095">
      <w:pPr>
        <w:pStyle w:val="afffff6"/>
        <w:spacing w:line="288" w:lineRule="auto"/>
        <w:ind w:firstLine="420"/>
      </w:pPr>
    </w:p>
    <w:p w14:paraId="15B448F3" w14:textId="77777777" w:rsidR="001C1095" w:rsidRDefault="001C1095">
      <w:pPr>
        <w:pStyle w:val="afffff6"/>
        <w:spacing w:line="288" w:lineRule="auto"/>
        <w:ind w:firstLine="420"/>
      </w:pPr>
    </w:p>
    <w:p w14:paraId="405F617A" w14:textId="77777777" w:rsidR="001C1095" w:rsidRDefault="001C1095">
      <w:pPr>
        <w:pStyle w:val="afffff6"/>
        <w:spacing w:line="288" w:lineRule="auto"/>
        <w:ind w:firstLine="420"/>
      </w:pPr>
    </w:p>
    <w:p w14:paraId="262B5EF0" w14:textId="77777777" w:rsidR="001C1095" w:rsidRDefault="001C1095">
      <w:pPr>
        <w:pStyle w:val="afffff6"/>
        <w:spacing w:line="288" w:lineRule="auto"/>
        <w:ind w:firstLine="420"/>
      </w:pPr>
    </w:p>
    <w:p w14:paraId="68E5D9F4" w14:textId="77777777" w:rsidR="001C1095" w:rsidRDefault="001C1095">
      <w:pPr>
        <w:pStyle w:val="afffff6"/>
        <w:spacing w:line="288" w:lineRule="auto"/>
        <w:ind w:firstLine="420"/>
      </w:pPr>
    </w:p>
    <w:p w14:paraId="54E74B64" w14:textId="77777777" w:rsidR="001C1095" w:rsidRDefault="001C1095">
      <w:pPr>
        <w:pStyle w:val="afffff6"/>
        <w:spacing w:line="288" w:lineRule="auto"/>
        <w:ind w:firstLine="420"/>
      </w:pPr>
    </w:p>
    <w:p w14:paraId="48442ECB" w14:textId="77777777" w:rsidR="001C1095" w:rsidRDefault="001C1095">
      <w:pPr>
        <w:pStyle w:val="afffff6"/>
        <w:spacing w:line="288" w:lineRule="auto"/>
        <w:ind w:firstLine="420"/>
      </w:pPr>
    </w:p>
    <w:p w14:paraId="7AC3F80F" w14:textId="77777777" w:rsidR="001C1095" w:rsidRDefault="001C1095">
      <w:pPr>
        <w:pStyle w:val="afffff6"/>
        <w:spacing w:line="288" w:lineRule="auto"/>
        <w:ind w:firstLine="420"/>
      </w:pPr>
    </w:p>
    <w:p w14:paraId="4B10613E" w14:textId="77777777" w:rsidR="001C1095" w:rsidRDefault="001C1095">
      <w:pPr>
        <w:pStyle w:val="afffff6"/>
        <w:spacing w:line="288" w:lineRule="auto"/>
        <w:ind w:firstLine="420"/>
      </w:pPr>
    </w:p>
    <w:p w14:paraId="4E6F62DC" w14:textId="77777777" w:rsidR="001C1095" w:rsidRDefault="00000000">
      <w:pPr>
        <w:pStyle w:val="aff2"/>
        <w:spacing w:before="120" w:after="120" w:line="288" w:lineRule="auto"/>
      </w:pPr>
      <w:bookmarkStart w:id="145" w:name="OLE_LINK160"/>
      <w:bookmarkStart w:id="146" w:name="OLE_LINK159"/>
      <w:r>
        <w:lastRenderedPageBreak/>
        <w:t>科技成果评价基础指标体系</w:t>
      </w:r>
      <w:bookmarkEnd w:id="145"/>
      <w:bookmarkEnd w:id="146"/>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86"/>
        <w:gridCol w:w="2410"/>
        <w:gridCol w:w="5678"/>
      </w:tblGrid>
      <w:tr w:rsidR="001C1095" w14:paraId="10200A02" w14:textId="77777777">
        <w:trPr>
          <w:tblHeader/>
          <w:jc w:val="center"/>
        </w:trPr>
        <w:tc>
          <w:tcPr>
            <w:tcW w:w="1286" w:type="dxa"/>
            <w:tcBorders>
              <w:top w:val="single" w:sz="8" w:space="0" w:color="auto"/>
              <w:bottom w:val="single" w:sz="8" w:space="0" w:color="auto"/>
            </w:tcBorders>
            <w:vAlign w:val="center"/>
          </w:tcPr>
          <w:p w14:paraId="22307BDF" w14:textId="77777777" w:rsidR="001C1095" w:rsidRDefault="00000000">
            <w:pPr>
              <w:pStyle w:val="afffffffffa"/>
              <w:spacing w:line="288" w:lineRule="auto"/>
            </w:pPr>
            <w:bookmarkStart w:id="147" w:name="OLE_LINK147"/>
            <w:r>
              <w:t>一级指标</w:t>
            </w:r>
          </w:p>
        </w:tc>
        <w:tc>
          <w:tcPr>
            <w:tcW w:w="2410" w:type="dxa"/>
            <w:tcBorders>
              <w:top w:val="single" w:sz="8" w:space="0" w:color="auto"/>
              <w:bottom w:val="single" w:sz="8" w:space="0" w:color="auto"/>
            </w:tcBorders>
            <w:vAlign w:val="center"/>
          </w:tcPr>
          <w:p w14:paraId="390CEDB5" w14:textId="77777777" w:rsidR="001C1095" w:rsidRDefault="00000000">
            <w:pPr>
              <w:pStyle w:val="afffffffffa"/>
              <w:spacing w:line="288" w:lineRule="auto"/>
            </w:pPr>
            <w:r>
              <w:t>二级指标</w:t>
            </w:r>
          </w:p>
        </w:tc>
        <w:tc>
          <w:tcPr>
            <w:tcW w:w="5678" w:type="dxa"/>
            <w:tcBorders>
              <w:top w:val="single" w:sz="8" w:space="0" w:color="auto"/>
              <w:bottom w:val="single" w:sz="8" w:space="0" w:color="auto"/>
            </w:tcBorders>
            <w:vAlign w:val="center"/>
          </w:tcPr>
          <w:p w14:paraId="40080E79" w14:textId="77777777" w:rsidR="001C1095" w:rsidRDefault="00000000">
            <w:pPr>
              <w:pStyle w:val="afffffffffa"/>
              <w:spacing w:line="288" w:lineRule="auto"/>
            </w:pPr>
            <w:r>
              <w:t>二级指标说明</w:t>
            </w:r>
          </w:p>
        </w:tc>
      </w:tr>
      <w:tr w:rsidR="001C1095" w14:paraId="3FD46BDF" w14:textId="77777777">
        <w:trPr>
          <w:jc w:val="center"/>
        </w:trPr>
        <w:tc>
          <w:tcPr>
            <w:tcW w:w="1286" w:type="dxa"/>
            <w:vMerge w:val="restart"/>
            <w:tcBorders>
              <w:top w:val="single" w:sz="8" w:space="0" w:color="auto"/>
            </w:tcBorders>
            <w:vAlign w:val="center"/>
          </w:tcPr>
          <w:p w14:paraId="382C9E3B" w14:textId="77777777" w:rsidR="001C1095" w:rsidRDefault="00000000">
            <w:pPr>
              <w:pStyle w:val="afffffffffa"/>
              <w:spacing w:line="288" w:lineRule="auto"/>
            </w:pPr>
            <w:r>
              <w:t>科学价值</w:t>
            </w:r>
          </w:p>
        </w:tc>
        <w:tc>
          <w:tcPr>
            <w:tcW w:w="2410" w:type="dxa"/>
            <w:tcBorders>
              <w:top w:val="single" w:sz="8" w:space="0" w:color="auto"/>
            </w:tcBorders>
            <w:vAlign w:val="center"/>
          </w:tcPr>
          <w:p w14:paraId="22BF1D6B" w14:textId="77777777" w:rsidR="001C1095" w:rsidRDefault="00000000">
            <w:pPr>
              <w:pStyle w:val="afffffffffa"/>
              <w:spacing w:line="288" w:lineRule="auto"/>
            </w:pPr>
            <w:r>
              <w:t>科学原创度</w:t>
            </w:r>
          </w:p>
        </w:tc>
        <w:tc>
          <w:tcPr>
            <w:tcW w:w="5678" w:type="dxa"/>
            <w:tcBorders>
              <w:top w:val="single" w:sz="8" w:space="0" w:color="auto"/>
            </w:tcBorders>
            <w:vAlign w:val="center"/>
          </w:tcPr>
          <w:p w14:paraId="18D85F80" w14:textId="77777777" w:rsidR="001C1095" w:rsidRDefault="00000000">
            <w:pPr>
              <w:pStyle w:val="afffffffffa"/>
              <w:spacing w:line="288" w:lineRule="auto"/>
              <w:ind w:firstLineChars="50" w:firstLine="90"/>
              <w:jc w:val="left"/>
            </w:pPr>
            <w:bookmarkStart w:id="148" w:name="OLE_LINK2"/>
            <w:bookmarkStart w:id="149" w:name="OLE_LINK1"/>
            <w:r>
              <w:rPr>
                <w:rFonts w:hint="eastAsia"/>
              </w:rPr>
              <w:t>科技</w:t>
            </w:r>
            <w:bookmarkEnd w:id="148"/>
            <w:bookmarkEnd w:id="149"/>
            <w:r>
              <w:rPr>
                <w:rFonts w:hint="eastAsia"/>
              </w:rPr>
              <w:t>成果在新发现、新原理、新方法等方面的独创性贡献</w:t>
            </w:r>
          </w:p>
        </w:tc>
      </w:tr>
      <w:tr w:rsidR="001C1095" w14:paraId="1F68BAC0" w14:textId="77777777">
        <w:trPr>
          <w:jc w:val="center"/>
        </w:trPr>
        <w:tc>
          <w:tcPr>
            <w:tcW w:w="1286" w:type="dxa"/>
            <w:vMerge/>
            <w:vAlign w:val="center"/>
          </w:tcPr>
          <w:p w14:paraId="533B1098" w14:textId="77777777" w:rsidR="001C1095" w:rsidRDefault="001C1095">
            <w:pPr>
              <w:pStyle w:val="afffffffffa"/>
              <w:spacing w:line="288" w:lineRule="auto"/>
            </w:pPr>
          </w:p>
        </w:tc>
        <w:tc>
          <w:tcPr>
            <w:tcW w:w="2410" w:type="dxa"/>
            <w:tcBorders>
              <w:top w:val="single" w:sz="8" w:space="0" w:color="auto"/>
            </w:tcBorders>
            <w:vAlign w:val="center"/>
          </w:tcPr>
          <w:p w14:paraId="1BF8751B" w14:textId="77777777" w:rsidR="001C1095" w:rsidRDefault="00000000">
            <w:pPr>
              <w:pStyle w:val="afffffffffa"/>
              <w:spacing w:line="288" w:lineRule="auto"/>
            </w:pPr>
            <w:r>
              <w:t>科学贡献度</w:t>
            </w:r>
          </w:p>
        </w:tc>
        <w:tc>
          <w:tcPr>
            <w:tcW w:w="5678" w:type="dxa"/>
            <w:tcBorders>
              <w:top w:val="single" w:sz="8" w:space="0" w:color="auto"/>
            </w:tcBorders>
            <w:vAlign w:val="center"/>
          </w:tcPr>
          <w:p w14:paraId="25B15724" w14:textId="77777777" w:rsidR="001C1095" w:rsidRDefault="00000000">
            <w:pPr>
              <w:pStyle w:val="afffffffffa"/>
              <w:spacing w:line="288" w:lineRule="auto"/>
              <w:ind w:firstLineChars="50" w:firstLine="90"/>
              <w:jc w:val="left"/>
            </w:pPr>
            <w:r>
              <w:rPr>
                <w:rFonts w:hint="eastAsia"/>
              </w:rPr>
              <w:t>科技成果在推动学科发展、解决重大科学问题、开辟新的研究领域等方面的作用</w:t>
            </w:r>
          </w:p>
        </w:tc>
      </w:tr>
      <w:tr w:rsidR="001C1095" w14:paraId="6A1DCB0D" w14:textId="77777777">
        <w:trPr>
          <w:jc w:val="center"/>
        </w:trPr>
        <w:tc>
          <w:tcPr>
            <w:tcW w:w="1286" w:type="dxa"/>
            <w:vMerge/>
            <w:vAlign w:val="center"/>
          </w:tcPr>
          <w:p w14:paraId="0FD113D9" w14:textId="77777777" w:rsidR="001C1095" w:rsidRDefault="001C1095">
            <w:pPr>
              <w:pStyle w:val="afffffffffa"/>
              <w:spacing w:line="288" w:lineRule="auto"/>
            </w:pPr>
          </w:p>
        </w:tc>
        <w:tc>
          <w:tcPr>
            <w:tcW w:w="2410" w:type="dxa"/>
            <w:tcBorders>
              <w:top w:val="single" w:sz="8" w:space="0" w:color="auto"/>
            </w:tcBorders>
            <w:vAlign w:val="center"/>
          </w:tcPr>
          <w:p w14:paraId="62F312DE" w14:textId="77777777" w:rsidR="001C1095" w:rsidRDefault="00000000">
            <w:pPr>
              <w:pStyle w:val="afffffffffa"/>
              <w:spacing w:line="288" w:lineRule="auto"/>
            </w:pPr>
            <w:r>
              <w:t>科学影响度</w:t>
            </w:r>
          </w:p>
        </w:tc>
        <w:tc>
          <w:tcPr>
            <w:tcW w:w="5678" w:type="dxa"/>
            <w:tcBorders>
              <w:top w:val="single" w:sz="8" w:space="0" w:color="auto"/>
            </w:tcBorders>
            <w:vAlign w:val="center"/>
          </w:tcPr>
          <w:p w14:paraId="2227C0D7" w14:textId="77777777" w:rsidR="001C1095" w:rsidRDefault="00000000">
            <w:pPr>
              <w:pStyle w:val="afffffffffa"/>
              <w:spacing w:line="288" w:lineRule="auto"/>
              <w:ind w:firstLineChars="50" w:firstLine="90"/>
              <w:jc w:val="left"/>
            </w:pPr>
            <w:r>
              <w:rPr>
                <w:rFonts w:hint="eastAsia"/>
              </w:rPr>
              <w:t>衡量科技成果在学术界的影响力，如论文引用率、被写入教材的情况等</w:t>
            </w:r>
          </w:p>
        </w:tc>
      </w:tr>
      <w:tr w:rsidR="001C1095" w14:paraId="4797AD52" w14:textId="77777777">
        <w:trPr>
          <w:jc w:val="center"/>
        </w:trPr>
        <w:tc>
          <w:tcPr>
            <w:tcW w:w="1286" w:type="dxa"/>
            <w:vMerge w:val="restart"/>
            <w:vAlign w:val="center"/>
          </w:tcPr>
          <w:p w14:paraId="14038E7D" w14:textId="77777777" w:rsidR="001C1095" w:rsidRDefault="00000000">
            <w:pPr>
              <w:pStyle w:val="afffffffffa"/>
              <w:spacing w:line="288" w:lineRule="auto"/>
            </w:pPr>
            <w:r>
              <w:t>技术价值</w:t>
            </w:r>
          </w:p>
        </w:tc>
        <w:tc>
          <w:tcPr>
            <w:tcW w:w="2410" w:type="dxa"/>
            <w:vAlign w:val="center"/>
          </w:tcPr>
          <w:p w14:paraId="677DFFF0" w14:textId="77777777" w:rsidR="001C1095" w:rsidRDefault="00000000">
            <w:pPr>
              <w:pStyle w:val="afffffffffa"/>
              <w:spacing w:line="288" w:lineRule="auto"/>
            </w:pPr>
            <w:r>
              <w:t>技术创新性</w:t>
            </w:r>
          </w:p>
        </w:tc>
        <w:tc>
          <w:tcPr>
            <w:tcW w:w="5678" w:type="dxa"/>
            <w:vAlign w:val="center"/>
          </w:tcPr>
          <w:p w14:paraId="67D092AC" w14:textId="77777777" w:rsidR="001C1095" w:rsidRDefault="00000000">
            <w:pPr>
              <w:pStyle w:val="afffffffffa"/>
              <w:spacing w:line="288" w:lineRule="auto"/>
              <w:ind w:firstLineChars="50" w:firstLine="90"/>
              <w:jc w:val="left"/>
            </w:pPr>
            <w:r>
              <w:rPr>
                <w:rFonts w:hint="eastAsia"/>
              </w:rPr>
              <w:t>运用科学知识和原理，于科研与技术研发中攻克关键技术难题，实现技术突破，进而掌握核心技术并开展集成创新的能力水平</w:t>
            </w:r>
          </w:p>
        </w:tc>
      </w:tr>
      <w:tr w:rsidR="001C1095" w14:paraId="5DAF6838" w14:textId="77777777">
        <w:trPr>
          <w:jc w:val="center"/>
        </w:trPr>
        <w:tc>
          <w:tcPr>
            <w:tcW w:w="1286" w:type="dxa"/>
            <w:vMerge/>
            <w:vAlign w:val="center"/>
          </w:tcPr>
          <w:p w14:paraId="20E0FEA7" w14:textId="77777777" w:rsidR="001C1095" w:rsidRDefault="001C1095">
            <w:pPr>
              <w:pStyle w:val="afffffffffa"/>
              <w:spacing w:line="288" w:lineRule="auto"/>
            </w:pPr>
          </w:p>
        </w:tc>
        <w:tc>
          <w:tcPr>
            <w:tcW w:w="2410" w:type="dxa"/>
            <w:vAlign w:val="center"/>
          </w:tcPr>
          <w:p w14:paraId="72961AAA" w14:textId="77777777" w:rsidR="001C1095" w:rsidRDefault="00000000">
            <w:pPr>
              <w:pStyle w:val="afffffffffa"/>
              <w:spacing w:line="288" w:lineRule="auto"/>
            </w:pPr>
            <w:r>
              <w:t>技术先进性</w:t>
            </w:r>
          </w:p>
        </w:tc>
        <w:tc>
          <w:tcPr>
            <w:tcW w:w="5678" w:type="dxa"/>
            <w:vAlign w:val="center"/>
          </w:tcPr>
          <w:p w14:paraId="0389EF56" w14:textId="77777777" w:rsidR="001C1095" w:rsidRDefault="00000000">
            <w:pPr>
              <w:pStyle w:val="afffffffffa"/>
              <w:spacing w:line="288" w:lineRule="auto"/>
              <w:ind w:firstLineChars="50" w:firstLine="90"/>
              <w:jc w:val="left"/>
            </w:pPr>
            <w:r>
              <w:rPr>
                <w:rFonts w:hint="eastAsia"/>
              </w:rPr>
              <w:t>与国内外同类成果的技术、方法、装置比较，其性能、功能参数及总体技术指标等的水平</w:t>
            </w:r>
          </w:p>
        </w:tc>
      </w:tr>
      <w:tr w:rsidR="001C1095" w14:paraId="7E81D288" w14:textId="77777777">
        <w:trPr>
          <w:jc w:val="center"/>
        </w:trPr>
        <w:tc>
          <w:tcPr>
            <w:tcW w:w="1286" w:type="dxa"/>
            <w:vMerge/>
            <w:vAlign w:val="center"/>
          </w:tcPr>
          <w:p w14:paraId="2D3E0C1B" w14:textId="77777777" w:rsidR="001C1095" w:rsidRDefault="001C1095">
            <w:pPr>
              <w:pStyle w:val="afffffffffa"/>
              <w:spacing w:line="288" w:lineRule="auto"/>
            </w:pPr>
          </w:p>
        </w:tc>
        <w:tc>
          <w:tcPr>
            <w:tcW w:w="2410" w:type="dxa"/>
            <w:vAlign w:val="center"/>
          </w:tcPr>
          <w:p w14:paraId="40632088" w14:textId="77777777" w:rsidR="001C1095" w:rsidRDefault="00000000">
            <w:pPr>
              <w:pStyle w:val="afffffffffa"/>
              <w:spacing w:line="288" w:lineRule="auto"/>
            </w:pPr>
            <w:r>
              <w:t>技术稳定性</w:t>
            </w:r>
          </w:p>
        </w:tc>
        <w:tc>
          <w:tcPr>
            <w:tcW w:w="5678" w:type="dxa"/>
            <w:vAlign w:val="center"/>
          </w:tcPr>
          <w:p w14:paraId="35E3C824" w14:textId="77777777" w:rsidR="001C1095" w:rsidRDefault="00000000">
            <w:pPr>
              <w:pStyle w:val="afffffffffa"/>
              <w:spacing w:line="288" w:lineRule="auto"/>
              <w:ind w:firstLineChars="50" w:firstLine="90"/>
              <w:jc w:val="left"/>
            </w:pPr>
            <w:r>
              <w:rPr>
                <w:rFonts w:hint="eastAsia"/>
              </w:rPr>
              <w:t>批量生产的一次合格率、生产精度、使用时产生变异情况等</w:t>
            </w:r>
          </w:p>
        </w:tc>
      </w:tr>
      <w:tr w:rsidR="001C1095" w14:paraId="58D260F7" w14:textId="77777777">
        <w:trPr>
          <w:jc w:val="center"/>
        </w:trPr>
        <w:tc>
          <w:tcPr>
            <w:tcW w:w="1286" w:type="dxa"/>
            <w:vMerge/>
            <w:vAlign w:val="center"/>
          </w:tcPr>
          <w:p w14:paraId="5576BA38" w14:textId="77777777" w:rsidR="001C1095" w:rsidRDefault="001C1095">
            <w:pPr>
              <w:pStyle w:val="afffffffffa"/>
              <w:spacing w:line="288" w:lineRule="auto"/>
            </w:pPr>
          </w:p>
        </w:tc>
        <w:tc>
          <w:tcPr>
            <w:tcW w:w="2410" w:type="dxa"/>
            <w:vAlign w:val="center"/>
          </w:tcPr>
          <w:p w14:paraId="46D2D846" w14:textId="77777777" w:rsidR="001C1095" w:rsidRDefault="00000000">
            <w:pPr>
              <w:pStyle w:val="afffffffffa"/>
              <w:spacing w:line="288" w:lineRule="auto"/>
            </w:pPr>
            <w:r>
              <w:t>技术复杂性</w:t>
            </w:r>
          </w:p>
        </w:tc>
        <w:tc>
          <w:tcPr>
            <w:tcW w:w="5678" w:type="dxa"/>
            <w:vAlign w:val="center"/>
          </w:tcPr>
          <w:p w14:paraId="21BFDEC8" w14:textId="77777777" w:rsidR="001C1095" w:rsidRDefault="00000000">
            <w:pPr>
              <w:pStyle w:val="afffffffffa"/>
              <w:spacing w:line="288" w:lineRule="auto"/>
              <w:ind w:firstLineChars="50" w:firstLine="90"/>
              <w:jc w:val="left"/>
            </w:pPr>
            <w:r>
              <w:rPr>
                <w:rFonts w:hint="eastAsia"/>
              </w:rPr>
              <w:t>反映科技成果所涉学科领域的覆盖范围（广度）与研究深度，以及研发应用过程中采用的方法与手段的复杂程度及被复制的难易程度</w:t>
            </w:r>
          </w:p>
        </w:tc>
      </w:tr>
      <w:tr w:rsidR="001C1095" w14:paraId="68BB9D84" w14:textId="77777777">
        <w:trPr>
          <w:jc w:val="center"/>
        </w:trPr>
        <w:tc>
          <w:tcPr>
            <w:tcW w:w="1286" w:type="dxa"/>
            <w:vMerge/>
            <w:vAlign w:val="center"/>
          </w:tcPr>
          <w:p w14:paraId="19DEDA6B" w14:textId="77777777" w:rsidR="001C1095" w:rsidRDefault="001C1095">
            <w:pPr>
              <w:pStyle w:val="afffffffffa"/>
              <w:spacing w:line="288" w:lineRule="auto"/>
            </w:pPr>
          </w:p>
        </w:tc>
        <w:tc>
          <w:tcPr>
            <w:tcW w:w="2410" w:type="dxa"/>
            <w:vAlign w:val="center"/>
          </w:tcPr>
          <w:p w14:paraId="156E09EC" w14:textId="77777777" w:rsidR="001C1095" w:rsidRDefault="00000000">
            <w:pPr>
              <w:pStyle w:val="afffffffffa"/>
              <w:spacing w:line="288" w:lineRule="auto"/>
            </w:pPr>
            <w:r>
              <w:t>技术衍生性</w:t>
            </w:r>
          </w:p>
        </w:tc>
        <w:tc>
          <w:tcPr>
            <w:tcW w:w="5678" w:type="dxa"/>
            <w:vAlign w:val="center"/>
          </w:tcPr>
          <w:p w14:paraId="397F6E6A" w14:textId="77777777" w:rsidR="001C1095" w:rsidRDefault="00000000">
            <w:pPr>
              <w:pStyle w:val="afffffffffa"/>
              <w:spacing w:line="288" w:lineRule="auto"/>
              <w:ind w:firstLineChars="50" w:firstLine="90"/>
              <w:jc w:val="left"/>
            </w:pPr>
            <w:r>
              <w:rPr>
                <w:rFonts w:hint="eastAsia"/>
              </w:rPr>
              <w:t>科技成果技术进一步发展的空间和潜质</w:t>
            </w:r>
          </w:p>
        </w:tc>
      </w:tr>
      <w:tr w:rsidR="001C1095" w14:paraId="4348E347" w14:textId="77777777">
        <w:trPr>
          <w:jc w:val="center"/>
        </w:trPr>
        <w:tc>
          <w:tcPr>
            <w:tcW w:w="1286" w:type="dxa"/>
            <w:vMerge w:val="restart"/>
            <w:vAlign w:val="center"/>
          </w:tcPr>
          <w:p w14:paraId="0096B5F6" w14:textId="77777777" w:rsidR="001C1095" w:rsidRDefault="00000000">
            <w:pPr>
              <w:pStyle w:val="afffffffffa"/>
              <w:spacing w:line="288" w:lineRule="auto"/>
            </w:pPr>
            <w:r>
              <w:t>经济价值</w:t>
            </w:r>
          </w:p>
        </w:tc>
        <w:tc>
          <w:tcPr>
            <w:tcW w:w="2410" w:type="dxa"/>
            <w:vAlign w:val="center"/>
          </w:tcPr>
          <w:p w14:paraId="30CF4C26" w14:textId="77777777" w:rsidR="001C1095" w:rsidRDefault="00000000">
            <w:pPr>
              <w:pStyle w:val="afffffffffa"/>
              <w:spacing w:line="288" w:lineRule="auto"/>
            </w:pPr>
            <w:r>
              <w:t>产品收益</w:t>
            </w:r>
          </w:p>
        </w:tc>
        <w:tc>
          <w:tcPr>
            <w:tcW w:w="5678" w:type="dxa"/>
            <w:vAlign w:val="center"/>
          </w:tcPr>
          <w:p w14:paraId="1BA926F9" w14:textId="77777777" w:rsidR="001C1095" w:rsidRDefault="00000000">
            <w:pPr>
              <w:pStyle w:val="afffffffffa"/>
              <w:spacing w:line="288" w:lineRule="auto"/>
              <w:ind w:firstLineChars="50" w:firstLine="90"/>
              <w:jc w:val="left"/>
            </w:pPr>
            <w:bookmarkStart w:id="150" w:name="OLE_LINK4"/>
            <w:bookmarkStart w:id="151" w:name="OLE_LINK3"/>
            <w:r>
              <w:rPr>
                <w:rFonts w:hint="eastAsia"/>
              </w:rPr>
              <w:t>科技成果</w:t>
            </w:r>
            <w:bookmarkEnd w:id="150"/>
            <w:bookmarkEnd w:id="151"/>
            <w:r>
              <w:rPr>
                <w:rFonts w:hint="eastAsia"/>
              </w:rPr>
              <w:t>在产品生产和销售方面收益</w:t>
            </w:r>
          </w:p>
        </w:tc>
      </w:tr>
      <w:tr w:rsidR="001C1095" w14:paraId="3FEE68DF" w14:textId="77777777">
        <w:trPr>
          <w:jc w:val="center"/>
        </w:trPr>
        <w:tc>
          <w:tcPr>
            <w:tcW w:w="1286" w:type="dxa"/>
            <w:vMerge/>
            <w:vAlign w:val="center"/>
          </w:tcPr>
          <w:p w14:paraId="5E44018E" w14:textId="77777777" w:rsidR="001C1095" w:rsidRDefault="001C1095">
            <w:pPr>
              <w:pStyle w:val="afffffffffa"/>
              <w:spacing w:line="288" w:lineRule="auto"/>
            </w:pPr>
          </w:p>
        </w:tc>
        <w:tc>
          <w:tcPr>
            <w:tcW w:w="2410" w:type="dxa"/>
            <w:vAlign w:val="center"/>
          </w:tcPr>
          <w:p w14:paraId="71FC962D" w14:textId="77777777" w:rsidR="001C1095" w:rsidRDefault="00000000">
            <w:pPr>
              <w:pStyle w:val="afffffffffa"/>
              <w:spacing w:line="288" w:lineRule="auto"/>
            </w:pPr>
            <w:r>
              <w:t>产业发展</w:t>
            </w:r>
          </w:p>
        </w:tc>
        <w:tc>
          <w:tcPr>
            <w:tcW w:w="5678" w:type="dxa"/>
            <w:vAlign w:val="center"/>
          </w:tcPr>
          <w:p w14:paraId="021A2447" w14:textId="77777777" w:rsidR="001C1095" w:rsidRDefault="00000000">
            <w:pPr>
              <w:pStyle w:val="afffffffffa"/>
              <w:spacing w:line="288" w:lineRule="auto"/>
              <w:ind w:firstLineChars="50" w:firstLine="90"/>
              <w:jc w:val="left"/>
            </w:pPr>
            <w:r>
              <w:rPr>
                <w:rFonts w:hint="eastAsia"/>
              </w:rPr>
              <w:t>科技成果在促进产业发展方面可取得的成效</w:t>
            </w:r>
          </w:p>
        </w:tc>
      </w:tr>
      <w:tr w:rsidR="001C1095" w14:paraId="2C98B5A8" w14:textId="77777777">
        <w:trPr>
          <w:jc w:val="center"/>
        </w:trPr>
        <w:tc>
          <w:tcPr>
            <w:tcW w:w="1286" w:type="dxa"/>
            <w:vMerge/>
            <w:vAlign w:val="center"/>
          </w:tcPr>
          <w:p w14:paraId="383A0BE1" w14:textId="77777777" w:rsidR="001C1095" w:rsidRDefault="001C1095">
            <w:pPr>
              <w:pStyle w:val="afffffffffa"/>
              <w:spacing w:line="288" w:lineRule="auto"/>
            </w:pPr>
          </w:p>
        </w:tc>
        <w:tc>
          <w:tcPr>
            <w:tcW w:w="2410" w:type="dxa"/>
            <w:vAlign w:val="center"/>
          </w:tcPr>
          <w:p w14:paraId="25E6918E" w14:textId="77777777" w:rsidR="001C1095" w:rsidRDefault="00000000">
            <w:pPr>
              <w:pStyle w:val="afffffffffa"/>
              <w:spacing w:line="288" w:lineRule="auto"/>
            </w:pPr>
            <w:r>
              <w:t>国内市场</w:t>
            </w:r>
          </w:p>
        </w:tc>
        <w:tc>
          <w:tcPr>
            <w:tcW w:w="5678" w:type="dxa"/>
            <w:vAlign w:val="center"/>
          </w:tcPr>
          <w:p w14:paraId="196AADC2" w14:textId="77777777" w:rsidR="001C1095" w:rsidRDefault="00000000">
            <w:pPr>
              <w:pStyle w:val="afffffffffa"/>
              <w:spacing w:line="288" w:lineRule="auto"/>
              <w:ind w:firstLineChars="50" w:firstLine="90"/>
              <w:jc w:val="left"/>
            </w:pPr>
            <w:r>
              <w:rPr>
                <w:rFonts w:hint="eastAsia"/>
              </w:rPr>
              <w:t>科技成果产品化对国内市场的拓展能力</w:t>
            </w:r>
          </w:p>
        </w:tc>
      </w:tr>
      <w:tr w:rsidR="001C1095" w14:paraId="01C128B6" w14:textId="77777777">
        <w:trPr>
          <w:jc w:val="center"/>
        </w:trPr>
        <w:tc>
          <w:tcPr>
            <w:tcW w:w="1286" w:type="dxa"/>
            <w:vMerge/>
            <w:vAlign w:val="center"/>
          </w:tcPr>
          <w:p w14:paraId="797DC120" w14:textId="77777777" w:rsidR="001C1095" w:rsidRDefault="001C1095">
            <w:pPr>
              <w:pStyle w:val="afffffffffa"/>
              <w:spacing w:line="288" w:lineRule="auto"/>
            </w:pPr>
          </w:p>
        </w:tc>
        <w:tc>
          <w:tcPr>
            <w:tcW w:w="2410" w:type="dxa"/>
            <w:vAlign w:val="center"/>
          </w:tcPr>
          <w:p w14:paraId="6866D352" w14:textId="77777777" w:rsidR="001C1095" w:rsidRDefault="00000000">
            <w:pPr>
              <w:pStyle w:val="afffffffffa"/>
              <w:spacing w:line="288" w:lineRule="auto"/>
            </w:pPr>
            <w:r>
              <w:t>国际贸易</w:t>
            </w:r>
          </w:p>
        </w:tc>
        <w:tc>
          <w:tcPr>
            <w:tcW w:w="5678" w:type="dxa"/>
            <w:vAlign w:val="center"/>
          </w:tcPr>
          <w:p w14:paraId="4BC5E3CE" w14:textId="77777777" w:rsidR="001C1095" w:rsidRDefault="00000000">
            <w:pPr>
              <w:pStyle w:val="afffffffffa"/>
              <w:spacing w:line="288" w:lineRule="auto"/>
              <w:ind w:firstLineChars="50" w:firstLine="90"/>
              <w:jc w:val="left"/>
            </w:pPr>
            <w:r>
              <w:rPr>
                <w:rFonts w:hint="eastAsia"/>
              </w:rPr>
              <w:t>科技成果对国际市场的拓展能力</w:t>
            </w:r>
          </w:p>
        </w:tc>
      </w:tr>
      <w:tr w:rsidR="001C1095" w14:paraId="685F10EA" w14:textId="77777777">
        <w:trPr>
          <w:jc w:val="center"/>
        </w:trPr>
        <w:tc>
          <w:tcPr>
            <w:tcW w:w="1286" w:type="dxa"/>
            <w:vMerge w:val="restart"/>
            <w:vAlign w:val="center"/>
          </w:tcPr>
          <w:p w14:paraId="6A437D8B" w14:textId="77777777" w:rsidR="001C1095" w:rsidRDefault="00000000">
            <w:pPr>
              <w:pStyle w:val="afffffffffa"/>
              <w:spacing w:line="288" w:lineRule="auto"/>
            </w:pPr>
            <w:r>
              <w:t>社会价值</w:t>
            </w:r>
          </w:p>
        </w:tc>
        <w:tc>
          <w:tcPr>
            <w:tcW w:w="2410" w:type="dxa"/>
            <w:vAlign w:val="center"/>
          </w:tcPr>
          <w:p w14:paraId="3A343CE1" w14:textId="77777777" w:rsidR="001C1095" w:rsidRDefault="00000000">
            <w:pPr>
              <w:pStyle w:val="afffffffffa"/>
              <w:spacing w:line="288" w:lineRule="auto"/>
            </w:pPr>
            <w:r>
              <w:t>国际地位</w:t>
            </w:r>
          </w:p>
        </w:tc>
        <w:tc>
          <w:tcPr>
            <w:tcW w:w="5678" w:type="dxa"/>
            <w:vAlign w:val="center"/>
          </w:tcPr>
          <w:p w14:paraId="01104621" w14:textId="77777777" w:rsidR="001C1095" w:rsidRDefault="00000000">
            <w:pPr>
              <w:pStyle w:val="afffffffffa"/>
              <w:spacing w:line="288" w:lineRule="auto"/>
              <w:ind w:firstLineChars="50" w:firstLine="90"/>
              <w:jc w:val="left"/>
            </w:pPr>
            <w:r>
              <w:rPr>
                <w:rFonts w:hint="eastAsia"/>
              </w:rPr>
              <w:t>科技成果对国家国际地位变化产生的影响</w:t>
            </w:r>
          </w:p>
        </w:tc>
      </w:tr>
      <w:tr w:rsidR="001C1095" w14:paraId="6FE0C293" w14:textId="77777777">
        <w:trPr>
          <w:jc w:val="center"/>
        </w:trPr>
        <w:tc>
          <w:tcPr>
            <w:tcW w:w="1286" w:type="dxa"/>
            <w:vMerge/>
            <w:vAlign w:val="center"/>
          </w:tcPr>
          <w:p w14:paraId="2218D24D" w14:textId="77777777" w:rsidR="001C1095" w:rsidRDefault="001C1095">
            <w:pPr>
              <w:pStyle w:val="afffffffffa"/>
              <w:spacing w:line="288" w:lineRule="auto"/>
            </w:pPr>
          </w:p>
        </w:tc>
        <w:tc>
          <w:tcPr>
            <w:tcW w:w="2410" w:type="dxa"/>
            <w:vAlign w:val="center"/>
          </w:tcPr>
          <w:p w14:paraId="2D48AB7E" w14:textId="77777777" w:rsidR="001C1095" w:rsidRDefault="00000000">
            <w:pPr>
              <w:pStyle w:val="afffffffffa"/>
              <w:spacing w:line="288" w:lineRule="auto"/>
            </w:pPr>
            <w:r>
              <w:t>政治发展</w:t>
            </w:r>
          </w:p>
        </w:tc>
        <w:tc>
          <w:tcPr>
            <w:tcW w:w="5678" w:type="dxa"/>
            <w:vAlign w:val="center"/>
          </w:tcPr>
          <w:p w14:paraId="57E7BA3E" w14:textId="77777777" w:rsidR="001C1095" w:rsidRDefault="00000000">
            <w:pPr>
              <w:pStyle w:val="afffffffffa"/>
              <w:spacing w:line="288" w:lineRule="auto"/>
              <w:ind w:firstLineChars="50" w:firstLine="90"/>
              <w:jc w:val="left"/>
            </w:pPr>
            <w:r>
              <w:rPr>
                <w:rFonts w:hint="eastAsia"/>
              </w:rPr>
              <w:t>科技成果对国家政治发展产生的影响</w:t>
            </w:r>
          </w:p>
        </w:tc>
      </w:tr>
      <w:tr w:rsidR="001C1095" w14:paraId="38F826A9" w14:textId="77777777">
        <w:trPr>
          <w:jc w:val="center"/>
        </w:trPr>
        <w:tc>
          <w:tcPr>
            <w:tcW w:w="1286" w:type="dxa"/>
            <w:vMerge/>
            <w:vAlign w:val="center"/>
          </w:tcPr>
          <w:p w14:paraId="1C956A61" w14:textId="77777777" w:rsidR="001C1095" w:rsidRDefault="001C1095">
            <w:pPr>
              <w:pStyle w:val="afffffffffa"/>
              <w:spacing w:line="288" w:lineRule="auto"/>
            </w:pPr>
          </w:p>
        </w:tc>
        <w:tc>
          <w:tcPr>
            <w:tcW w:w="2410" w:type="dxa"/>
            <w:vAlign w:val="center"/>
          </w:tcPr>
          <w:p w14:paraId="2B1ED126" w14:textId="77777777" w:rsidR="001C1095" w:rsidRDefault="00000000">
            <w:pPr>
              <w:pStyle w:val="afffffffffa"/>
              <w:spacing w:line="288" w:lineRule="auto"/>
            </w:pPr>
            <w:r>
              <w:t>社会生活</w:t>
            </w:r>
          </w:p>
        </w:tc>
        <w:tc>
          <w:tcPr>
            <w:tcW w:w="5678" w:type="dxa"/>
            <w:vAlign w:val="center"/>
          </w:tcPr>
          <w:p w14:paraId="584A6456" w14:textId="77777777" w:rsidR="001C1095" w:rsidRDefault="00000000">
            <w:pPr>
              <w:pStyle w:val="afffffffffa"/>
              <w:spacing w:line="288" w:lineRule="auto"/>
              <w:ind w:firstLineChars="50" w:firstLine="90"/>
              <w:jc w:val="left"/>
            </w:pPr>
            <w:r>
              <w:rPr>
                <w:rFonts w:hint="eastAsia"/>
              </w:rPr>
              <w:t>科技成果对提升人民群众社会生活水平的影响</w:t>
            </w:r>
          </w:p>
        </w:tc>
      </w:tr>
      <w:tr w:rsidR="001C1095" w14:paraId="0BCBFE1E" w14:textId="77777777">
        <w:trPr>
          <w:jc w:val="center"/>
        </w:trPr>
        <w:tc>
          <w:tcPr>
            <w:tcW w:w="1286" w:type="dxa"/>
            <w:vMerge w:val="restart"/>
            <w:vAlign w:val="center"/>
          </w:tcPr>
          <w:p w14:paraId="22EFFF0F" w14:textId="77777777" w:rsidR="001C1095" w:rsidRDefault="00000000">
            <w:pPr>
              <w:pStyle w:val="afffffffffa"/>
              <w:spacing w:line="288" w:lineRule="auto"/>
            </w:pPr>
            <w:r>
              <w:t>文化价值</w:t>
            </w:r>
          </w:p>
        </w:tc>
        <w:tc>
          <w:tcPr>
            <w:tcW w:w="2410" w:type="dxa"/>
            <w:vAlign w:val="center"/>
          </w:tcPr>
          <w:p w14:paraId="6C1897DF" w14:textId="77777777" w:rsidR="001C1095" w:rsidRDefault="00000000">
            <w:pPr>
              <w:pStyle w:val="afffffffffa"/>
              <w:spacing w:line="288" w:lineRule="auto"/>
            </w:pPr>
            <w:r>
              <w:t>创新文化营造</w:t>
            </w:r>
          </w:p>
        </w:tc>
        <w:tc>
          <w:tcPr>
            <w:tcW w:w="5678" w:type="dxa"/>
            <w:vAlign w:val="center"/>
          </w:tcPr>
          <w:p w14:paraId="06873369" w14:textId="77777777" w:rsidR="001C1095" w:rsidRDefault="00000000">
            <w:pPr>
              <w:pStyle w:val="afffffffffa"/>
              <w:spacing w:line="288" w:lineRule="auto"/>
              <w:ind w:firstLineChars="50" w:firstLine="90"/>
              <w:jc w:val="left"/>
            </w:pPr>
            <w:r>
              <w:rPr>
                <w:rFonts w:hint="eastAsia"/>
              </w:rPr>
              <w:t xml:space="preserve">科技成果对创新文化的营造效果，如是否激发了社会的创新意识和创新氛围，促进了创新思维的发展 </w:t>
            </w:r>
          </w:p>
        </w:tc>
      </w:tr>
      <w:tr w:rsidR="001C1095" w14:paraId="7446C067" w14:textId="77777777">
        <w:trPr>
          <w:jc w:val="center"/>
        </w:trPr>
        <w:tc>
          <w:tcPr>
            <w:tcW w:w="1286" w:type="dxa"/>
            <w:vMerge/>
            <w:vAlign w:val="center"/>
          </w:tcPr>
          <w:p w14:paraId="2BE07681" w14:textId="77777777" w:rsidR="001C1095" w:rsidRDefault="001C1095">
            <w:pPr>
              <w:pStyle w:val="afffffffffa"/>
              <w:spacing w:line="288" w:lineRule="auto"/>
            </w:pPr>
          </w:p>
        </w:tc>
        <w:tc>
          <w:tcPr>
            <w:tcW w:w="2410" w:type="dxa"/>
            <w:vAlign w:val="center"/>
          </w:tcPr>
          <w:p w14:paraId="5D2EEFC7" w14:textId="77777777" w:rsidR="001C1095" w:rsidRDefault="00000000">
            <w:pPr>
              <w:pStyle w:val="afffffffffa"/>
              <w:spacing w:line="288" w:lineRule="auto"/>
            </w:pPr>
            <w:r>
              <w:t>价值观念影响</w:t>
            </w:r>
          </w:p>
        </w:tc>
        <w:tc>
          <w:tcPr>
            <w:tcW w:w="5678" w:type="dxa"/>
            <w:vAlign w:val="center"/>
          </w:tcPr>
          <w:p w14:paraId="6CB198FB" w14:textId="77777777" w:rsidR="001C1095" w:rsidRDefault="00000000">
            <w:pPr>
              <w:pStyle w:val="afffffffffa"/>
              <w:spacing w:line="288" w:lineRule="auto"/>
              <w:ind w:firstLineChars="50" w:firstLine="90"/>
              <w:jc w:val="left"/>
            </w:pPr>
            <w:r>
              <w:rPr>
                <w:rFonts w:hint="eastAsia"/>
              </w:rPr>
              <w:t xml:space="preserve">科技成果对价值观念的影响，包括是否有助于践行社会主义核心价值观，倡导新风尚，促进新变革 </w:t>
            </w:r>
          </w:p>
        </w:tc>
      </w:tr>
      <w:tr w:rsidR="001C1095" w14:paraId="658A8472" w14:textId="77777777">
        <w:trPr>
          <w:jc w:val="center"/>
        </w:trPr>
        <w:tc>
          <w:tcPr>
            <w:tcW w:w="1286" w:type="dxa"/>
            <w:vMerge/>
            <w:vAlign w:val="center"/>
          </w:tcPr>
          <w:p w14:paraId="59502CEC" w14:textId="77777777" w:rsidR="001C1095" w:rsidRDefault="001C1095">
            <w:pPr>
              <w:pStyle w:val="afffffffffa"/>
              <w:spacing w:line="288" w:lineRule="auto"/>
            </w:pPr>
          </w:p>
        </w:tc>
        <w:tc>
          <w:tcPr>
            <w:tcW w:w="2410" w:type="dxa"/>
            <w:vAlign w:val="center"/>
          </w:tcPr>
          <w:p w14:paraId="73D83D29" w14:textId="77777777" w:rsidR="001C1095" w:rsidRDefault="00000000">
            <w:pPr>
              <w:pStyle w:val="afffffffffa"/>
              <w:spacing w:line="288" w:lineRule="auto"/>
            </w:pPr>
            <w:r>
              <w:t>文化传播与传承</w:t>
            </w:r>
          </w:p>
        </w:tc>
        <w:tc>
          <w:tcPr>
            <w:tcW w:w="5678" w:type="dxa"/>
            <w:vAlign w:val="center"/>
          </w:tcPr>
          <w:p w14:paraId="49AF4F85" w14:textId="77777777" w:rsidR="001C1095" w:rsidRDefault="00000000">
            <w:pPr>
              <w:pStyle w:val="afffffffffa"/>
              <w:spacing w:line="288" w:lineRule="auto"/>
              <w:ind w:firstLineChars="50" w:firstLine="90"/>
              <w:jc w:val="left"/>
            </w:pPr>
            <w:r>
              <w:rPr>
                <w:rFonts w:hint="eastAsia"/>
              </w:rPr>
              <w:t>科技成果对国家文化发展产生的影响</w:t>
            </w:r>
          </w:p>
        </w:tc>
      </w:tr>
      <w:tr w:rsidR="001C1095" w14:paraId="2CD8441C" w14:textId="77777777">
        <w:trPr>
          <w:jc w:val="center"/>
        </w:trPr>
        <w:tc>
          <w:tcPr>
            <w:tcW w:w="1286" w:type="dxa"/>
            <w:vMerge/>
            <w:vAlign w:val="center"/>
          </w:tcPr>
          <w:p w14:paraId="0E07EF2C" w14:textId="77777777" w:rsidR="001C1095" w:rsidRDefault="001C1095">
            <w:pPr>
              <w:pStyle w:val="afffffffffa"/>
              <w:spacing w:line="288" w:lineRule="auto"/>
            </w:pPr>
          </w:p>
        </w:tc>
        <w:tc>
          <w:tcPr>
            <w:tcW w:w="2410" w:type="dxa"/>
            <w:vAlign w:val="center"/>
          </w:tcPr>
          <w:p w14:paraId="616F11B8" w14:textId="77777777" w:rsidR="001C1095" w:rsidRDefault="00000000">
            <w:pPr>
              <w:pStyle w:val="afffffffffa"/>
              <w:spacing w:line="288" w:lineRule="auto"/>
            </w:pPr>
            <w:r>
              <w:t>文化多样性贡献</w:t>
            </w:r>
          </w:p>
        </w:tc>
        <w:tc>
          <w:tcPr>
            <w:tcW w:w="5678" w:type="dxa"/>
            <w:vAlign w:val="center"/>
          </w:tcPr>
          <w:p w14:paraId="7D07BC85" w14:textId="77777777" w:rsidR="001C1095" w:rsidRDefault="00000000">
            <w:pPr>
              <w:pStyle w:val="afffffffffa"/>
              <w:spacing w:line="288" w:lineRule="auto"/>
              <w:ind w:firstLineChars="50" w:firstLine="90"/>
              <w:jc w:val="left"/>
            </w:pPr>
            <w:r>
              <w:rPr>
                <w:rFonts w:hint="eastAsia"/>
              </w:rPr>
              <w:t>对本土文化保护（如非遗数字化）或跨文化交流的影响</w:t>
            </w:r>
          </w:p>
        </w:tc>
      </w:tr>
      <w:tr w:rsidR="001C1095" w14:paraId="1B455775" w14:textId="77777777">
        <w:trPr>
          <w:jc w:val="center"/>
        </w:trPr>
        <w:tc>
          <w:tcPr>
            <w:tcW w:w="1286" w:type="dxa"/>
            <w:vMerge w:val="restart"/>
            <w:vAlign w:val="center"/>
          </w:tcPr>
          <w:p w14:paraId="7FB9C182" w14:textId="77777777" w:rsidR="001C1095" w:rsidRDefault="00000000">
            <w:pPr>
              <w:pStyle w:val="afffffffffa"/>
              <w:spacing w:line="288" w:lineRule="auto"/>
            </w:pPr>
            <w:r>
              <w:t>应用推广</w:t>
            </w:r>
          </w:p>
        </w:tc>
        <w:tc>
          <w:tcPr>
            <w:tcW w:w="2410" w:type="dxa"/>
            <w:vAlign w:val="center"/>
          </w:tcPr>
          <w:p w14:paraId="1441822E" w14:textId="77777777" w:rsidR="001C1095" w:rsidRDefault="00000000">
            <w:pPr>
              <w:pStyle w:val="afffffffffa"/>
              <w:spacing w:line="288" w:lineRule="auto"/>
            </w:pPr>
            <w:r>
              <w:t>应用条件及前景</w:t>
            </w:r>
          </w:p>
        </w:tc>
        <w:tc>
          <w:tcPr>
            <w:tcW w:w="5678" w:type="dxa"/>
            <w:vAlign w:val="center"/>
          </w:tcPr>
          <w:p w14:paraId="302BCC32" w14:textId="77777777" w:rsidR="001C1095" w:rsidRDefault="00000000">
            <w:pPr>
              <w:pStyle w:val="afffffffffa"/>
              <w:spacing w:line="288" w:lineRule="auto"/>
              <w:ind w:firstLineChars="50" w:firstLine="90"/>
              <w:jc w:val="left"/>
            </w:pPr>
            <w:r>
              <w:rPr>
                <w:rFonts w:hint="eastAsia"/>
              </w:rPr>
              <w:t>科技成果技术的可实现的、潜在的市场价值及长期发展价值</w:t>
            </w:r>
          </w:p>
        </w:tc>
      </w:tr>
      <w:tr w:rsidR="001C1095" w14:paraId="10F3E301" w14:textId="77777777">
        <w:trPr>
          <w:jc w:val="center"/>
        </w:trPr>
        <w:tc>
          <w:tcPr>
            <w:tcW w:w="1286" w:type="dxa"/>
            <w:vMerge/>
            <w:vAlign w:val="center"/>
          </w:tcPr>
          <w:p w14:paraId="4E38ED4F" w14:textId="77777777" w:rsidR="001C1095" w:rsidRDefault="001C1095">
            <w:pPr>
              <w:pStyle w:val="afffffffffa"/>
              <w:spacing w:line="288" w:lineRule="auto"/>
            </w:pPr>
          </w:p>
        </w:tc>
        <w:tc>
          <w:tcPr>
            <w:tcW w:w="2410" w:type="dxa"/>
            <w:vAlign w:val="center"/>
          </w:tcPr>
          <w:p w14:paraId="78F4C650" w14:textId="77777777" w:rsidR="001C1095" w:rsidRDefault="00000000">
            <w:pPr>
              <w:pStyle w:val="afffffffffa"/>
              <w:spacing w:line="288" w:lineRule="auto"/>
            </w:pPr>
            <w:r>
              <w:t>对应用环境要求</w:t>
            </w:r>
          </w:p>
        </w:tc>
        <w:tc>
          <w:tcPr>
            <w:tcW w:w="5678" w:type="dxa"/>
            <w:vAlign w:val="center"/>
          </w:tcPr>
          <w:p w14:paraId="6168EA5D" w14:textId="77777777" w:rsidR="001C1095" w:rsidRDefault="00000000">
            <w:pPr>
              <w:pStyle w:val="afffffffffa"/>
              <w:spacing w:line="288" w:lineRule="auto"/>
              <w:ind w:firstLineChars="50" w:firstLine="90"/>
              <w:jc w:val="left"/>
            </w:pPr>
            <w:r>
              <w:rPr>
                <w:rFonts w:hint="eastAsia"/>
              </w:rPr>
              <w:t>科技成果与环境的适应性及影响能力</w:t>
            </w:r>
          </w:p>
        </w:tc>
      </w:tr>
      <w:tr w:rsidR="001C1095" w14:paraId="66544751" w14:textId="77777777">
        <w:trPr>
          <w:jc w:val="center"/>
        </w:trPr>
        <w:tc>
          <w:tcPr>
            <w:tcW w:w="1286" w:type="dxa"/>
            <w:vMerge/>
            <w:vAlign w:val="center"/>
          </w:tcPr>
          <w:p w14:paraId="77586272" w14:textId="77777777" w:rsidR="001C1095" w:rsidRDefault="001C1095">
            <w:pPr>
              <w:pStyle w:val="afffffffffa"/>
              <w:spacing w:line="288" w:lineRule="auto"/>
            </w:pPr>
          </w:p>
        </w:tc>
        <w:tc>
          <w:tcPr>
            <w:tcW w:w="2410" w:type="dxa"/>
            <w:vAlign w:val="center"/>
          </w:tcPr>
          <w:p w14:paraId="14C59B64" w14:textId="77777777" w:rsidR="001C1095" w:rsidRDefault="00000000">
            <w:pPr>
              <w:pStyle w:val="afffffffffa"/>
              <w:spacing w:line="288" w:lineRule="auto"/>
            </w:pPr>
            <w:r>
              <w:t>已应用推广范围及影响</w:t>
            </w:r>
          </w:p>
        </w:tc>
        <w:tc>
          <w:tcPr>
            <w:tcW w:w="5678" w:type="dxa"/>
            <w:vAlign w:val="center"/>
          </w:tcPr>
          <w:p w14:paraId="7BE6F50F" w14:textId="77777777" w:rsidR="001C1095" w:rsidRDefault="00000000">
            <w:pPr>
              <w:pStyle w:val="afffffffffa"/>
              <w:spacing w:line="288" w:lineRule="auto"/>
              <w:ind w:firstLineChars="50" w:firstLine="90"/>
              <w:jc w:val="left"/>
            </w:pPr>
            <w:r>
              <w:rPr>
                <w:rFonts w:hint="eastAsia"/>
              </w:rPr>
              <w:t>科技成果技术被应用推广的程度及其对产业链发展的影响</w:t>
            </w:r>
          </w:p>
        </w:tc>
      </w:tr>
      <w:tr w:rsidR="001C1095" w14:paraId="6F6B27E0" w14:textId="77777777">
        <w:trPr>
          <w:jc w:val="center"/>
        </w:trPr>
        <w:tc>
          <w:tcPr>
            <w:tcW w:w="1286" w:type="dxa"/>
            <w:vMerge/>
            <w:vAlign w:val="center"/>
          </w:tcPr>
          <w:p w14:paraId="4A40ECD4" w14:textId="77777777" w:rsidR="001C1095" w:rsidRDefault="001C1095">
            <w:pPr>
              <w:pStyle w:val="afffffffffa"/>
              <w:spacing w:line="288" w:lineRule="auto"/>
            </w:pPr>
          </w:p>
        </w:tc>
        <w:tc>
          <w:tcPr>
            <w:tcW w:w="2410" w:type="dxa"/>
            <w:vAlign w:val="center"/>
          </w:tcPr>
          <w:p w14:paraId="37CA6B44" w14:textId="77777777" w:rsidR="001C1095" w:rsidRDefault="00000000">
            <w:pPr>
              <w:pStyle w:val="afffffffffa"/>
              <w:spacing w:line="288" w:lineRule="auto"/>
            </w:pPr>
            <w:r>
              <w:t>预期应用推广范围及影响</w:t>
            </w:r>
          </w:p>
        </w:tc>
        <w:tc>
          <w:tcPr>
            <w:tcW w:w="5678" w:type="dxa"/>
            <w:vAlign w:val="center"/>
          </w:tcPr>
          <w:p w14:paraId="6B81D8E8" w14:textId="77777777" w:rsidR="001C1095" w:rsidRDefault="00000000">
            <w:pPr>
              <w:pStyle w:val="afffffffffa"/>
              <w:spacing w:line="288" w:lineRule="auto"/>
              <w:ind w:firstLineChars="50" w:firstLine="90"/>
              <w:jc w:val="left"/>
            </w:pPr>
            <w:r>
              <w:rPr>
                <w:rFonts w:hint="eastAsia"/>
              </w:rPr>
              <w:t>科技成果技术潜在的被应用推广的程度及其对产业链发展的影响</w:t>
            </w:r>
          </w:p>
        </w:tc>
      </w:tr>
      <w:tr w:rsidR="001C1095" w14:paraId="79388337" w14:textId="77777777">
        <w:trPr>
          <w:jc w:val="center"/>
        </w:trPr>
        <w:tc>
          <w:tcPr>
            <w:tcW w:w="1286" w:type="dxa"/>
            <w:vMerge w:val="restart"/>
            <w:vAlign w:val="center"/>
          </w:tcPr>
          <w:p w14:paraId="7CE5B648" w14:textId="77777777" w:rsidR="001C1095" w:rsidRDefault="00000000">
            <w:pPr>
              <w:pStyle w:val="afffffffffa"/>
              <w:spacing w:line="288" w:lineRule="auto"/>
            </w:pPr>
            <w:r>
              <w:t>风险</w:t>
            </w:r>
          </w:p>
        </w:tc>
        <w:tc>
          <w:tcPr>
            <w:tcW w:w="2410" w:type="dxa"/>
            <w:vAlign w:val="center"/>
          </w:tcPr>
          <w:p w14:paraId="138ED661" w14:textId="77777777" w:rsidR="001C1095" w:rsidRDefault="00000000">
            <w:pPr>
              <w:pStyle w:val="afffffffffa"/>
              <w:spacing w:line="288" w:lineRule="auto"/>
            </w:pPr>
            <w:r>
              <w:t>技术风险</w:t>
            </w:r>
          </w:p>
        </w:tc>
        <w:tc>
          <w:tcPr>
            <w:tcW w:w="5678" w:type="dxa"/>
            <w:vAlign w:val="center"/>
          </w:tcPr>
          <w:p w14:paraId="69C30234" w14:textId="77777777" w:rsidR="001C1095" w:rsidRDefault="00000000">
            <w:pPr>
              <w:pStyle w:val="afffffffffa"/>
              <w:spacing w:line="288" w:lineRule="auto"/>
              <w:ind w:firstLineChars="50" w:firstLine="90"/>
              <w:jc w:val="left"/>
            </w:pPr>
            <w:r>
              <w:rPr>
                <w:rFonts w:hint="eastAsia"/>
              </w:rPr>
              <w:t>科技成果技术上实现预期目标或产业化及商业成功的容易程度</w:t>
            </w:r>
          </w:p>
        </w:tc>
      </w:tr>
      <w:tr w:rsidR="001C1095" w14:paraId="0C9700F6" w14:textId="77777777">
        <w:trPr>
          <w:jc w:val="center"/>
        </w:trPr>
        <w:tc>
          <w:tcPr>
            <w:tcW w:w="1286" w:type="dxa"/>
            <w:vMerge/>
            <w:vAlign w:val="center"/>
          </w:tcPr>
          <w:p w14:paraId="080EDEA1" w14:textId="77777777" w:rsidR="001C1095" w:rsidRDefault="001C1095">
            <w:pPr>
              <w:pStyle w:val="afffffffffa"/>
              <w:spacing w:line="288" w:lineRule="auto"/>
            </w:pPr>
          </w:p>
        </w:tc>
        <w:tc>
          <w:tcPr>
            <w:tcW w:w="2410" w:type="dxa"/>
            <w:vAlign w:val="center"/>
          </w:tcPr>
          <w:p w14:paraId="3D7F6D87" w14:textId="77777777" w:rsidR="001C1095" w:rsidRDefault="00000000">
            <w:pPr>
              <w:pStyle w:val="afffffffffa"/>
              <w:spacing w:line="288" w:lineRule="auto"/>
            </w:pPr>
            <w:r>
              <w:t>竞争风险</w:t>
            </w:r>
          </w:p>
        </w:tc>
        <w:tc>
          <w:tcPr>
            <w:tcW w:w="5678" w:type="dxa"/>
            <w:vAlign w:val="center"/>
          </w:tcPr>
          <w:p w14:paraId="5C999FDE" w14:textId="77777777" w:rsidR="001C1095" w:rsidRDefault="00000000">
            <w:pPr>
              <w:pStyle w:val="afffffffffa"/>
              <w:spacing w:line="288" w:lineRule="auto"/>
              <w:ind w:firstLineChars="50" w:firstLine="90"/>
              <w:jc w:val="left"/>
            </w:pPr>
            <w:r>
              <w:rPr>
                <w:rFonts w:hint="eastAsia"/>
              </w:rPr>
              <w:t>其他行业竞争者突破科技成果技术而产生的潜在竞争</w:t>
            </w:r>
          </w:p>
        </w:tc>
      </w:tr>
      <w:tr w:rsidR="001C1095" w14:paraId="223D07BB" w14:textId="77777777">
        <w:trPr>
          <w:jc w:val="center"/>
        </w:trPr>
        <w:tc>
          <w:tcPr>
            <w:tcW w:w="1286" w:type="dxa"/>
            <w:vMerge/>
            <w:vAlign w:val="center"/>
          </w:tcPr>
          <w:p w14:paraId="180C93C5" w14:textId="77777777" w:rsidR="001C1095" w:rsidRDefault="001C1095">
            <w:pPr>
              <w:pStyle w:val="afffffffffa"/>
              <w:spacing w:line="288" w:lineRule="auto"/>
            </w:pPr>
          </w:p>
        </w:tc>
        <w:tc>
          <w:tcPr>
            <w:tcW w:w="2410" w:type="dxa"/>
            <w:vAlign w:val="center"/>
          </w:tcPr>
          <w:p w14:paraId="358D9B19" w14:textId="77777777" w:rsidR="001C1095" w:rsidRDefault="00000000">
            <w:pPr>
              <w:pStyle w:val="afffffffffa"/>
              <w:spacing w:line="288" w:lineRule="auto"/>
            </w:pPr>
            <w:r>
              <w:t>替代风险</w:t>
            </w:r>
          </w:p>
        </w:tc>
        <w:tc>
          <w:tcPr>
            <w:tcW w:w="5678" w:type="dxa"/>
            <w:vAlign w:val="center"/>
          </w:tcPr>
          <w:p w14:paraId="1483E035" w14:textId="77777777" w:rsidR="001C1095" w:rsidRDefault="00000000">
            <w:pPr>
              <w:pStyle w:val="afffffffffa"/>
              <w:spacing w:line="288" w:lineRule="auto"/>
              <w:ind w:firstLineChars="50" w:firstLine="90"/>
              <w:jc w:val="left"/>
            </w:pPr>
            <w:r>
              <w:rPr>
                <w:rFonts w:hint="eastAsia"/>
              </w:rPr>
              <w:t>利用其他技术手段或方法替代科技成果技术的难度</w:t>
            </w:r>
          </w:p>
        </w:tc>
      </w:tr>
      <w:tr w:rsidR="001C1095" w14:paraId="270E0F21" w14:textId="77777777">
        <w:trPr>
          <w:jc w:val="center"/>
        </w:trPr>
        <w:tc>
          <w:tcPr>
            <w:tcW w:w="1286" w:type="dxa"/>
            <w:vMerge/>
            <w:vAlign w:val="center"/>
          </w:tcPr>
          <w:p w14:paraId="1A5E466F" w14:textId="77777777" w:rsidR="001C1095" w:rsidRDefault="001C1095">
            <w:pPr>
              <w:pStyle w:val="afffffffffa"/>
              <w:spacing w:line="288" w:lineRule="auto"/>
            </w:pPr>
          </w:p>
        </w:tc>
        <w:tc>
          <w:tcPr>
            <w:tcW w:w="2410" w:type="dxa"/>
            <w:vAlign w:val="center"/>
          </w:tcPr>
          <w:p w14:paraId="2DC0DE53" w14:textId="77777777" w:rsidR="001C1095" w:rsidRDefault="00000000">
            <w:pPr>
              <w:pStyle w:val="afffffffffa"/>
              <w:spacing w:line="288" w:lineRule="auto"/>
            </w:pPr>
            <w:r>
              <w:t>政策风险</w:t>
            </w:r>
          </w:p>
        </w:tc>
        <w:tc>
          <w:tcPr>
            <w:tcW w:w="5678" w:type="dxa"/>
            <w:vAlign w:val="center"/>
          </w:tcPr>
          <w:p w14:paraId="5B1DF35D" w14:textId="77777777" w:rsidR="001C1095" w:rsidRDefault="00000000">
            <w:pPr>
              <w:pStyle w:val="afffffffffa"/>
              <w:spacing w:line="288" w:lineRule="auto"/>
              <w:ind w:firstLineChars="50" w:firstLine="90"/>
              <w:jc w:val="left"/>
            </w:pPr>
            <w:r>
              <w:rPr>
                <w:rFonts w:hint="eastAsia"/>
              </w:rPr>
              <w:t>科技成果对宏观政策、环保政策、行业门槛准入等方面的影响</w:t>
            </w:r>
          </w:p>
        </w:tc>
      </w:tr>
      <w:tr w:rsidR="001C1095" w14:paraId="0AEF6DF2" w14:textId="77777777">
        <w:trPr>
          <w:jc w:val="center"/>
        </w:trPr>
        <w:tc>
          <w:tcPr>
            <w:tcW w:w="1286" w:type="dxa"/>
            <w:vMerge/>
            <w:vAlign w:val="center"/>
          </w:tcPr>
          <w:p w14:paraId="61671E62" w14:textId="77777777" w:rsidR="001C1095" w:rsidRDefault="001C1095">
            <w:pPr>
              <w:pStyle w:val="afffffffffa"/>
              <w:spacing w:line="288" w:lineRule="auto"/>
            </w:pPr>
          </w:p>
        </w:tc>
        <w:tc>
          <w:tcPr>
            <w:tcW w:w="2410" w:type="dxa"/>
            <w:vAlign w:val="center"/>
          </w:tcPr>
          <w:p w14:paraId="4C0574AF" w14:textId="77777777" w:rsidR="001C1095" w:rsidRDefault="00000000">
            <w:pPr>
              <w:pStyle w:val="afffffffffa"/>
              <w:spacing w:line="288" w:lineRule="auto"/>
            </w:pPr>
            <w:r>
              <w:t>法律风险</w:t>
            </w:r>
          </w:p>
        </w:tc>
        <w:tc>
          <w:tcPr>
            <w:tcW w:w="5678" w:type="dxa"/>
            <w:vAlign w:val="center"/>
          </w:tcPr>
          <w:p w14:paraId="085A4AAC" w14:textId="77777777" w:rsidR="001C1095" w:rsidRDefault="00000000">
            <w:pPr>
              <w:pStyle w:val="afffffffffa"/>
              <w:spacing w:line="288" w:lineRule="auto"/>
              <w:ind w:firstLineChars="50" w:firstLine="90"/>
              <w:jc w:val="left"/>
            </w:pPr>
            <w:r>
              <w:rPr>
                <w:rFonts w:hint="eastAsia"/>
              </w:rPr>
              <w:t>知识产权方面的法律纠纷等风险</w:t>
            </w:r>
          </w:p>
        </w:tc>
      </w:tr>
      <w:tr w:rsidR="001C1095" w14:paraId="1C484518" w14:textId="77777777">
        <w:trPr>
          <w:jc w:val="center"/>
        </w:trPr>
        <w:tc>
          <w:tcPr>
            <w:tcW w:w="1286" w:type="dxa"/>
            <w:vMerge/>
            <w:vAlign w:val="center"/>
          </w:tcPr>
          <w:p w14:paraId="1E599F01" w14:textId="77777777" w:rsidR="001C1095" w:rsidRDefault="001C1095">
            <w:pPr>
              <w:pStyle w:val="afffffffffa"/>
              <w:spacing w:line="288" w:lineRule="auto"/>
            </w:pPr>
          </w:p>
        </w:tc>
        <w:tc>
          <w:tcPr>
            <w:tcW w:w="2410" w:type="dxa"/>
            <w:vAlign w:val="center"/>
          </w:tcPr>
          <w:p w14:paraId="6F35A4C7" w14:textId="77777777" w:rsidR="001C1095" w:rsidRDefault="00000000">
            <w:pPr>
              <w:pStyle w:val="afffffffffa"/>
              <w:spacing w:line="288" w:lineRule="auto"/>
            </w:pPr>
            <w:r>
              <w:t>财务风险</w:t>
            </w:r>
          </w:p>
        </w:tc>
        <w:tc>
          <w:tcPr>
            <w:tcW w:w="5678" w:type="dxa"/>
            <w:vAlign w:val="center"/>
          </w:tcPr>
          <w:p w14:paraId="77FF6811" w14:textId="77777777" w:rsidR="001C1095" w:rsidRDefault="00000000">
            <w:pPr>
              <w:pStyle w:val="afffffffffa"/>
              <w:spacing w:line="288" w:lineRule="auto"/>
              <w:ind w:firstLineChars="50" w:firstLine="90"/>
              <w:jc w:val="left"/>
            </w:pPr>
            <w:r>
              <w:rPr>
                <w:rFonts w:hint="eastAsia"/>
              </w:rPr>
              <w:t>科技成果继续运行的财务资金保障情况与风险</w:t>
            </w:r>
          </w:p>
        </w:tc>
      </w:tr>
      <w:tr w:rsidR="001C1095" w14:paraId="6114E9D1" w14:textId="77777777">
        <w:trPr>
          <w:jc w:val="center"/>
        </w:trPr>
        <w:tc>
          <w:tcPr>
            <w:tcW w:w="1286" w:type="dxa"/>
            <w:vMerge/>
            <w:vAlign w:val="center"/>
          </w:tcPr>
          <w:p w14:paraId="1B8F795F" w14:textId="77777777" w:rsidR="001C1095" w:rsidRDefault="001C1095">
            <w:pPr>
              <w:pStyle w:val="afffffffffa"/>
              <w:spacing w:line="288" w:lineRule="auto"/>
            </w:pPr>
          </w:p>
        </w:tc>
        <w:tc>
          <w:tcPr>
            <w:tcW w:w="2410" w:type="dxa"/>
            <w:vAlign w:val="center"/>
          </w:tcPr>
          <w:p w14:paraId="6A2FE835" w14:textId="77777777" w:rsidR="001C1095" w:rsidRDefault="00000000">
            <w:pPr>
              <w:pStyle w:val="afffffffffa"/>
              <w:spacing w:line="288" w:lineRule="auto"/>
            </w:pPr>
            <w:r>
              <w:t>团队风险</w:t>
            </w:r>
          </w:p>
        </w:tc>
        <w:tc>
          <w:tcPr>
            <w:tcW w:w="5678" w:type="dxa"/>
            <w:vAlign w:val="center"/>
          </w:tcPr>
          <w:p w14:paraId="4AEC2A05" w14:textId="77777777" w:rsidR="001C1095" w:rsidRDefault="00000000">
            <w:pPr>
              <w:pStyle w:val="afffffffffa"/>
              <w:spacing w:line="288" w:lineRule="auto"/>
              <w:ind w:firstLineChars="50" w:firstLine="90"/>
              <w:jc w:val="left"/>
            </w:pPr>
            <w:r>
              <w:rPr>
                <w:rFonts w:hint="eastAsia"/>
              </w:rPr>
              <w:t>团队分裂的可能性或因个别成员脱离带来的风险</w:t>
            </w:r>
          </w:p>
        </w:tc>
      </w:tr>
      <w:tr w:rsidR="001C1095" w14:paraId="3480FB56" w14:textId="77777777">
        <w:trPr>
          <w:jc w:val="center"/>
        </w:trPr>
        <w:tc>
          <w:tcPr>
            <w:tcW w:w="1286" w:type="dxa"/>
            <w:vMerge w:val="restart"/>
            <w:vAlign w:val="center"/>
          </w:tcPr>
          <w:p w14:paraId="7A5AD542" w14:textId="77777777" w:rsidR="001C1095" w:rsidRDefault="00000000">
            <w:pPr>
              <w:pStyle w:val="afffffffffa"/>
              <w:spacing w:line="288" w:lineRule="auto"/>
            </w:pPr>
            <w:bookmarkStart w:id="152" w:name="_Hlk201658602"/>
            <w:r>
              <w:t>安全影响</w:t>
            </w:r>
          </w:p>
        </w:tc>
        <w:tc>
          <w:tcPr>
            <w:tcW w:w="2410" w:type="dxa"/>
            <w:vAlign w:val="center"/>
          </w:tcPr>
          <w:p w14:paraId="09B4391E" w14:textId="77777777" w:rsidR="001C1095" w:rsidRDefault="00000000">
            <w:pPr>
              <w:pStyle w:val="afffffffffa"/>
              <w:spacing w:line="288" w:lineRule="auto"/>
            </w:pPr>
            <w:r>
              <w:t>生产安全</w:t>
            </w:r>
          </w:p>
        </w:tc>
        <w:tc>
          <w:tcPr>
            <w:tcW w:w="5678" w:type="dxa"/>
            <w:vAlign w:val="center"/>
          </w:tcPr>
          <w:p w14:paraId="61FFFC5A" w14:textId="77777777" w:rsidR="001C1095" w:rsidRDefault="00000000">
            <w:pPr>
              <w:pStyle w:val="afffffffffa"/>
              <w:spacing w:line="288" w:lineRule="auto"/>
              <w:ind w:firstLineChars="50" w:firstLine="90"/>
              <w:jc w:val="left"/>
            </w:pPr>
            <w:r>
              <w:rPr>
                <w:rFonts w:hint="eastAsia"/>
              </w:rPr>
              <w:t>科技成果技术对生产安全的要求及影响程度</w:t>
            </w:r>
          </w:p>
        </w:tc>
      </w:tr>
      <w:tr w:rsidR="001C1095" w14:paraId="5848D6C2" w14:textId="77777777">
        <w:trPr>
          <w:jc w:val="center"/>
        </w:trPr>
        <w:tc>
          <w:tcPr>
            <w:tcW w:w="1286" w:type="dxa"/>
            <w:vMerge/>
            <w:vAlign w:val="center"/>
          </w:tcPr>
          <w:p w14:paraId="5336E8A2" w14:textId="77777777" w:rsidR="001C1095" w:rsidRDefault="001C1095">
            <w:pPr>
              <w:pStyle w:val="afffffffffa"/>
              <w:spacing w:line="288" w:lineRule="auto"/>
            </w:pPr>
          </w:p>
        </w:tc>
        <w:tc>
          <w:tcPr>
            <w:tcW w:w="2410" w:type="dxa"/>
            <w:vAlign w:val="center"/>
          </w:tcPr>
          <w:p w14:paraId="7C87793F" w14:textId="77777777" w:rsidR="001C1095" w:rsidRDefault="00000000">
            <w:pPr>
              <w:pStyle w:val="afffffffffa"/>
              <w:spacing w:line="288" w:lineRule="auto"/>
            </w:pPr>
            <w:r>
              <w:t>生活安全</w:t>
            </w:r>
          </w:p>
        </w:tc>
        <w:tc>
          <w:tcPr>
            <w:tcW w:w="5678" w:type="dxa"/>
            <w:vAlign w:val="center"/>
          </w:tcPr>
          <w:p w14:paraId="74436364" w14:textId="77777777" w:rsidR="001C1095" w:rsidRDefault="00000000">
            <w:pPr>
              <w:pStyle w:val="afffffffffa"/>
              <w:spacing w:line="288" w:lineRule="auto"/>
              <w:ind w:firstLineChars="50" w:firstLine="90"/>
              <w:jc w:val="left"/>
            </w:pPr>
            <w:r>
              <w:rPr>
                <w:rFonts w:hint="eastAsia"/>
              </w:rPr>
              <w:t>科技成果技术对生活安全的影响程度</w:t>
            </w:r>
          </w:p>
        </w:tc>
      </w:tr>
      <w:tr w:rsidR="001C1095" w14:paraId="14EDDB0F" w14:textId="77777777">
        <w:trPr>
          <w:jc w:val="center"/>
        </w:trPr>
        <w:tc>
          <w:tcPr>
            <w:tcW w:w="1286" w:type="dxa"/>
            <w:vMerge/>
            <w:vAlign w:val="center"/>
          </w:tcPr>
          <w:p w14:paraId="7D63ABD0" w14:textId="77777777" w:rsidR="001C1095" w:rsidRDefault="001C1095">
            <w:pPr>
              <w:pStyle w:val="afffffffffa"/>
              <w:spacing w:line="288" w:lineRule="auto"/>
            </w:pPr>
          </w:p>
        </w:tc>
        <w:tc>
          <w:tcPr>
            <w:tcW w:w="2410" w:type="dxa"/>
            <w:vAlign w:val="center"/>
          </w:tcPr>
          <w:p w14:paraId="73C33482" w14:textId="77777777" w:rsidR="001C1095" w:rsidRDefault="00000000">
            <w:pPr>
              <w:pStyle w:val="afffffffffa"/>
              <w:spacing w:line="288" w:lineRule="auto"/>
            </w:pPr>
            <w:r>
              <w:t>社会稳定</w:t>
            </w:r>
          </w:p>
        </w:tc>
        <w:tc>
          <w:tcPr>
            <w:tcW w:w="5678" w:type="dxa"/>
            <w:vAlign w:val="center"/>
          </w:tcPr>
          <w:p w14:paraId="22C25970" w14:textId="77777777" w:rsidR="001C1095" w:rsidRDefault="00000000">
            <w:pPr>
              <w:pStyle w:val="afffffffffa"/>
              <w:spacing w:line="288" w:lineRule="auto"/>
              <w:ind w:firstLineChars="50" w:firstLine="90"/>
              <w:jc w:val="left"/>
            </w:pPr>
            <w:r>
              <w:rPr>
                <w:rFonts w:hint="eastAsia"/>
              </w:rPr>
              <w:t>科技成果技术对社会稳定的影响程度</w:t>
            </w:r>
          </w:p>
        </w:tc>
      </w:tr>
      <w:bookmarkEnd w:id="152"/>
      <w:tr w:rsidR="001C1095" w14:paraId="7AD304B1" w14:textId="77777777">
        <w:trPr>
          <w:jc w:val="center"/>
        </w:trPr>
        <w:tc>
          <w:tcPr>
            <w:tcW w:w="1286" w:type="dxa"/>
            <w:vMerge/>
            <w:vAlign w:val="center"/>
          </w:tcPr>
          <w:p w14:paraId="03F978DD" w14:textId="77777777" w:rsidR="001C1095" w:rsidRDefault="001C1095">
            <w:pPr>
              <w:pStyle w:val="afffffffffa"/>
              <w:spacing w:line="288" w:lineRule="auto"/>
            </w:pPr>
          </w:p>
        </w:tc>
        <w:tc>
          <w:tcPr>
            <w:tcW w:w="2410" w:type="dxa"/>
            <w:vAlign w:val="center"/>
          </w:tcPr>
          <w:p w14:paraId="149E626C" w14:textId="77777777" w:rsidR="001C1095" w:rsidRDefault="00000000">
            <w:pPr>
              <w:pStyle w:val="afffffffffa"/>
              <w:spacing w:line="288" w:lineRule="auto"/>
            </w:pPr>
            <w:r>
              <w:t>国防安全</w:t>
            </w:r>
          </w:p>
        </w:tc>
        <w:tc>
          <w:tcPr>
            <w:tcW w:w="5678" w:type="dxa"/>
            <w:vAlign w:val="center"/>
          </w:tcPr>
          <w:p w14:paraId="1B327C30" w14:textId="77777777" w:rsidR="001C1095" w:rsidRDefault="00000000">
            <w:pPr>
              <w:pStyle w:val="afffffffffa"/>
              <w:spacing w:line="288" w:lineRule="auto"/>
              <w:ind w:firstLineChars="50" w:firstLine="90"/>
              <w:jc w:val="left"/>
            </w:pPr>
            <w:r>
              <w:rPr>
                <w:rFonts w:hint="eastAsia"/>
              </w:rPr>
              <w:t>科技成果技术对国防安全的影响程度</w:t>
            </w:r>
          </w:p>
        </w:tc>
      </w:tr>
      <w:bookmarkEnd w:id="147"/>
    </w:tbl>
    <w:p w14:paraId="0C67F08B" w14:textId="77777777" w:rsidR="001C1095" w:rsidRDefault="001C1095">
      <w:pPr>
        <w:pStyle w:val="afffff6"/>
        <w:spacing w:line="288" w:lineRule="auto"/>
        <w:ind w:firstLine="420"/>
      </w:pPr>
    </w:p>
    <w:p w14:paraId="0A83A9E4" w14:textId="77777777" w:rsidR="001C1095" w:rsidRDefault="00000000">
      <w:pPr>
        <w:pStyle w:val="affd"/>
        <w:spacing w:before="120" w:after="120" w:line="288" w:lineRule="auto"/>
      </w:pPr>
      <w:r>
        <w:lastRenderedPageBreak/>
        <w:t>特色指标</w:t>
      </w:r>
    </w:p>
    <w:p w14:paraId="78193570" w14:textId="77777777" w:rsidR="001C1095" w:rsidRDefault="00000000">
      <w:pPr>
        <w:pStyle w:val="afffff6"/>
        <w:spacing w:line="288" w:lineRule="auto"/>
        <w:ind w:firstLine="420"/>
      </w:pPr>
      <w:r>
        <w:t>应按表</w:t>
      </w:r>
      <w:r>
        <w:rPr>
          <w:rFonts w:hint="eastAsia"/>
        </w:rPr>
        <w:t xml:space="preserve"> 2 并参照附录 B 对科技成果特色指标进行评价。</w:t>
      </w:r>
    </w:p>
    <w:p w14:paraId="7A2410EE" w14:textId="77777777" w:rsidR="001C1095" w:rsidRDefault="00000000">
      <w:pPr>
        <w:pStyle w:val="aff2"/>
        <w:spacing w:before="120" w:after="120"/>
      </w:pPr>
      <w:r>
        <w:t>科技成果评价特色指标体系</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2126"/>
        <w:gridCol w:w="5395"/>
      </w:tblGrid>
      <w:tr w:rsidR="001C1095" w14:paraId="46DCEC9E" w14:textId="77777777">
        <w:trPr>
          <w:tblHeader/>
          <w:jc w:val="center"/>
        </w:trPr>
        <w:tc>
          <w:tcPr>
            <w:tcW w:w="1853" w:type="dxa"/>
            <w:tcBorders>
              <w:top w:val="single" w:sz="8" w:space="0" w:color="auto"/>
              <w:bottom w:val="single" w:sz="8" w:space="0" w:color="auto"/>
            </w:tcBorders>
            <w:vAlign w:val="center"/>
          </w:tcPr>
          <w:p w14:paraId="54AA756B" w14:textId="77777777" w:rsidR="001C1095" w:rsidRDefault="00000000">
            <w:pPr>
              <w:pStyle w:val="afffffffffa"/>
            </w:pPr>
            <w:r>
              <w:rPr>
                <w:rFonts w:hint="eastAsia"/>
              </w:rPr>
              <w:t>一级指标</w:t>
            </w:r>
          </w:p>
        </w:tc>
        <w:tc>
          <w:tcPr>
            <w:tcW w:w="2126" w:type="dxa"/>
            <w:tcBorders>
              <w:top w:val="single" w:sz="8" w:space="0" w:color="auto"/>
              <w:bottom w:val="single" w:sz="8" w:space="0" w:color="auto"/>
            </w:tcBorders>
            <w:vAlign w:val="center"/>
          </w:tcPr>
          <w:p w14:paraId="2A67668F" w14:textId="77777777" w:rsidR="001C1095" w:rsidRDefault="00000000">
            <w:pPr>
              <w:pStyle w:val="afffffffffa"/>
            </w:pPr>
            <w:r>
              <w:rPr>
                <w:rFonts w:hint="eastAsia"/>
              </w:rPr>
              <w:t>二级指标</w:t>
            </w:r>
          </w:p>
        </w:tc>
        <w:tc>
          <w:tcPr>
            <w:tcW w:w="5395" w:type="dxa"/>
            <w:tcBorders>
              <w:top w:val="single" w:sz="8" w:space="0" w:color="auto"/>
              <w:bottom w:val="single" w:sz="8" w:space="0" w:color="auto"/>
            </w:tcBorders>
            <w:vAlign w:val="center"/>
          </w:tcPr>
          <w:p w14:paraId="5BD649E0" w14:textId="77777777" w:rsidR="001C1095" w:rsidRDefault="00000000">
            <w:pPr>
              <w:pStyle w:val="afffffffffa"/>
            </w:pPr>
            <w:r>
              <w:rPr>
                <w:rFonts w:hint="eastAsia"/>
              </w:rPr>
              <w:t>二级指标说明</w:t>
            </w:r>
          </w:p>
        </w:tc>
      </w:tr>
      <w:tr w:rsidR="001C1095" w14:paraId="6B922AE3" w14:textId="77777777">
        <w:trPr>
          <w:jc w:val="center"/>
        </w:trPr>
        <w:tc>
          <w:tcPr>
            <w:tcW w:w="1853" w:type="dxa"/>
            <w:vMerge w:val="restart"/>
            <w:tcBorders>
              <w:top w:val="single" w:sz="8" w:space="0" w:color="auto"/>
            </w:tcBorders>
            <w:vAlign w:val="center"/>
          </w:tcPr>
          <w:p w14:paraId="246E45DD" w14:textId="77777777" w:rsidR="001C1095" w:rsidRDefault="00000000">
            <w:pPr>
              <w:pStyle w:val="afffffffffa"/>
            </w:pPr>
            <w:r>
              <w:rPr>
                <w:rFonts w:hint="eastAsia"/>
              </w:rPr>
              <w:t>产业园适配度</w:t>
            </w:r>
          </w:p>
        </w:tc>
        <w:tc>
          <w:tcPr>
            <w:tcW w:w="2126" w:type="dxa"/>
            <w:tcBorders>
              <w:top w:val="single" w:sz="8" w:space="0" w:color="auto"/>
            </w:tcBorders>
            <w:vAlign w:val="center"/>
          </w:tcPr>
          <w:p w14:paraId="357AE84E" w14:textId="77777777" w:rsidR="001C1095" w:rsidRDefault="00000000">
            <w:pPr>
              <w:pStyle w:val="afffffffffa"/>
            </w:pPr>
            <w:r>
              <w:rPr>
                <w:rFonts w:hint="eastAsia"/>
              </w:rPr>
              <w:t>产业契合度</w:t>
            </w:r>
          </w:p>
        </w:tc>
        <w:tc>
          <w:tcPr>
            <w:tcW w:w="5395" w:type="dxa"/>
            <w:tcBorders>
              <w:top w:val="single" w:sz="8" w:space="0" w:color="auto"/>
            </w:tcBorders>
            <w:vAlign w:val="center"/>
          </w:tcPr>
          <w:p w14:paraId="472EDAF1" w14:textId="77777777" w:rsidR="001C1095" w:rsidRDefault="00000000">
            <w:pPr>
              <w:pStyle w:val="afffffffffa"/>
              <w:ind w:firstLineChars="50" w:firstLine="90"/>
              <w:jc w:val="left"/>
            </w:pPr>
            <w:r>
              <w:rPr>
                <w:rFonts w:hint="eastAsia"/>
              </w:rPr>
              <w:t>与产业园重点发展的数字经济、人工智能、集成电路等高精尖产业的契合程度，看其是否符合园区产业规划和定位</w:t>
            </w:r>
          </w:p>
        </w:tc>
      </w:tr>
      <w:tr w:rsidR="001C1095" w14:paraId="60ECFC7F" w14:textId="77777777">
        <w:trPr>
          <w:jc w:val="center"/>
        </w:trPr>
        <w:tc>
          <w:tcPr>
            <w:tcW w:w="1853" w:type="dxa"/>
            <w:vMerge/>
            <w:vAlign w:val="center"/>
          </w:tcPr>
          <w:p w14:paraId="61843069" w14:textId="77777777" w:rsidR="001C1095" w:rsidRDefault="001C1095">
            <w:pPr>
              <w:pStyle w:val="afffffffffa"/>
            </w:pPr>
          </w:p>
        </w:tc>
        <w:tc>
          <w:tcPr>
            <w:tcW w:w="2126" w:type="dxa"/>
            <w:tcBorders>
              <w:top w:val="single" w:sz="8" w:space="0" w:color="auto"/>
            </w:tcBorders>
            <w:vAlign w:val="center"/>
          </w:tcPr>
          <w:p w14:paraId="2742265B" w14:textId="77777777" w:rsidR="001C1095" w:rsidRDefault="00000000">
            <w:pPr>
              <w:pStyle w:val="afffffffffa"/>
            </w:pPr>
            <w:r>
              <w:rPr>
                <w:rFonts w:hint="eastAsia"/>
              </w:rPr>
              <w:t>资源利用度</w:t>
            </w:r>
          </w:p>
        </w:tc>
        <w:tc>
          <w:tcPr>
            <w:tcW w:w="5395" w:type="dxa"/>
            <w:tcBorders>
              <w:top w:val="single" w:sz="8" w:space="0" w:color="auto"/>
            </w:tcBorders>
            <w:vAlign w:val="center"/>
          </w:tcPr>
          <w:p w14:paraId="2FC62E5A" w14:textId="77777777" w:rsidR="001C1095" w:rsidRDefault="00000000">
            <w:pPr>
              <w:pStyle w:val="afffffffffa"/>
              <w:jc w:val="left"/>
            </w:pPr>
            <w:r>
              <w:rPr>
                <w:rFonts w:hint="eastAsia"/>
              </w:rPr>
              <w:t xml:space="preserve"> 对园区内现有资源（如科研平台、人才资源、产业配套等）的利用效率，能否</w:t>
            </w:r>
            <w:bookmarkStart w:id="153" w:name="OLE_LINK161"/>
            <w:bookmarkStart w:id="154" w:name="OLE_LINK162"/>
            <w:r>
              <w:rPr>
                <w:rFonts w:hint="eastAsia"/>
              </w:rPr>
              <w:t>充分借助园区资源实</w:t>
            </w:r>
            <w:bookmarkEnd w:id="153"/>
            <w:bookmarkEnd w:id="154"/>
            <w:r>
              <w:rPr>
                <w:rFonts w:hint="eastAsia"/>
              </w:rPr>
              <w:t>现快速发展</w:t>
            </w:r>
          </w:p>
        </w:tc>
      </w:tr>
      <w:tr w:rsidR="001C1095" w14:paraId="45158073" w14:textId="77777777">
        <w:trPr>
          <w:jc w:val="center"/>
        </w:trPr>
        <w:tc>
          <w:tcPr>
            <w:tcW w:w="1853" w:type="dxa"/>
            <w:vMerge/>
            <w:vAlign w:val="center"/>
          </w:tcPr>
          <w:p w14:paraId="7E9F911D" w14:textId="77777777" w:rsidR="001C1095" w:rsidRDefault="001C1095">
            <w:pPr>
              <w:pStyle w:val="afffffffffa"/>
            </w:pPr>
          </w:p>
        </w:tc>
        <w:tc>
          <w:tcPr>
            <w:tcW w:w="2126" w:type="dxa"/>
            <w:tcBorders>
              <w:top w:val="single" w:sz="8" w:space="0" w:color="auto"/>
            </w:tcBorders>
            <w:vAlign w:val="center"/>
          </w:tcPr>
          <w:p w14:paraId="4A8F04D7" w14:textId="77777777" w:rsidR="001C1095" w:rsidRDefault="00000000">
            <w:pPr>
              <w:pStyle w:val="afffffffffa"/>
            </w:pPr>
            <w:r>
              <w:rPr>
                <w:rFonts w:hint="eastAsia"/>
              </w:rPr>
              <w:t>空间承载适应性</w:t>
            </w:r>
          </w:p>
        </w:tc>
        <w:tc>
          <w:tcPr>
            <w:tcW w:w="5395" w:type="dxa"/>
            <w:tcBorders>
              <w:top w:val="single" w:sz="8" w:space="0" w:color="auto"/>
            </w:tcBorders>
            <w:vAlign w:val="center"/>
          </w:tcPr>
          <w:p w14:paraId="6BB976F5" w14:textId="77777777" w:rsidR="001C1095" w:rsidRDefault="00000000">
            <w:pPr>
              <w:pStyle w:val="afffffffffa"/>
              <w:jc w:val="left"/>
            </w:pPr>
            <w:r>
              <w:rPr>
                <w:rFonts w:hint="eastAsia"/>
              </w:rPr>
              <w:t xml:space="preserve"> 在园区空间布局上的适应性，是否与园区的产业空间规划相匹配，能否在园区内找到合适的落地空间和发展载体</w:t>
            </w:r>
          </w:p>
        </w:tc>
      </w:tr>
      <w:tr w:rsidR="001C1095" w14:paraId="49AB0929" w14:textId="77777777">
        <w:trPr>
          <w:jc w:val="center"/>
        </w:trPr>
        <w:tc>
          <w:tcPr>
            <w:tcW w:w="1853" w:type="dxa"/>
            <w:vMerge w:val="restart"/>
            <w:vAlign w:val="center"/>
          </w:tcPr>
          <w:p w14:paraId="64EDA7E6" w14:textId="77777777" w:rsidR="001C1095" w:rsidRDefault="00000000">
            <w:pPr>
              <w:pStyle w:val="afffffffffa"/>
            </w:pPr>
            <w:r>
              <w:rPr>
                <w:rFonts w:hint="eastAsia"/>
              </w:rPr>
              <w:t>国际专利布局能力</w:t>
            </w:r>
          </w:p>
        </w:tc>
        <w:tc>
          <w:tcPr>
            <w:tcW w:w="2126" w:type="dxa"/>
            <w:vAlign w:val="center"/>
          </w:tcPr>
          <w:p w14:paraId="0C4F0085" w14:textId="77777777" w:rsidR="001C1095" w:rsidRDefault="00000000">
            <w:pPr>
              <w:pStyle w:val="afffffffffa"/>
            </w:pPr>
            <w:r>
              <w:rPr>
                <w:rFonts w:hint="eastAsia"/>
              </w:rPr>
              <w:t>专利数量与质量</w:t>
            </w:r>
          </w:p>
        </w:tc>
        <w:tc>
          <w:tcPr>
            <w:tcW w:w="5395" w:type="dxa"/>
            <w:vAlign w:val="center"/>
          </w:tcPr>
          <w:p w14:paraId="4DD39940" w14:textId="77777777" w:rsidR="001C1095" w:rsidRDefault="00000000">
            <w:pPr>
              <w:pStyle w:val="afffffffffa"/>
              <w:jc w:val="left"/>
            </w:pPr>
            <w:r>
              <w:rPr>
                <w:rFonts w:hint="eastAsia"/>
              </w:rPr>
              <w:t xml:space="preserve"> 在国际上的专利申请数量和授权数量，同时评估专利的技术含量、创新性和稳定性，以判断其在国际市场上的竞争力</w:t>
            </w:r>
          </w:p>
        </w:tc>
      </w:tr>
      <w:tr w:rsidR="001C1095" w14:paraId="1A8A069B" w14:textId="77777777">
        <w:trPr>
          <w:jc w:val="center"/>
        </w:trPr>
        <w:tc>
          <w:tcPr>
            <w:tcW w:w="1853" w:type="dxa"/>
            <w:vMerge/>
            <w:vAlign w:val="center"/>
          </w:tcPr>
          <w:p w14:paraId="418B4CBA" w14:textId="77777777" w:rsidR="001C1095" w:rsidRDefault="001C1095">
            <w:pPr>
              <w:pStyle w:val="afffffffffa"/>
            </w:pPr>
          </w:p>
        </w:tc>
        <w:tc>
          <w:tcPr>
            <w:tcW w:w="2126" w:type="dxa"/>
            <w:vAlign w:val="center"/>
          </w:tcPr>
          <w:p w14:paraId="180B4574" w14:textId="77777777" w:rsidR="001C1095" w:rsidRDefault="00000000">
            <w:pPr>
              <w:pStyle w:val="afffffffffa"/>
            </w:pPr>
            <w:r>
              <w:rPr>
                <w:rFonts w:hint="eastAsia"/>
              </w:rPr>
              <w:t>布局范围与覆盖区域</w:t>
            </w:r>
          </w:p>
        </w:tc>
        <w:tc>
          <w:tcPr>
            <w:tcW w:w="5395" w:type="dxa"/>
            <w:vAlign w:val="center"/>
          </w:tcPr>
          <w:p w14:paraId="03742A5E" w14:textId="77777777" w:rsidR="001C1095" w:rsidRDefault="00000000">
            <w:pPr>
              <w:pStyle w:val="afffffffffa"/>
              <w:jc w:val="left"/>
            </w:pPr>
            <w:r>
              <w:rPr>
                <w:rFonts w:hint="eastAsia"/>
              </w:rPr>
              <w:t xml:space="preserve"> 专利布局是否广泛覆盖主要国际市场，如欧美、日韩等发达国家和地区，以及新兴经济体，以衡量其国际市场的影响力和拓展能力</w:t>
            </w:r>
          </w:p>
        </w:tc>
      </w:tr>
      <w:tr w:rsidR="001C1095" w14:paraId="5D9CCE99" w14:textId="77777777">
        <w:trPr>
          <w:jc w:val="center"/>
        </w:trPr>
        <w:tc>
          <w:tcPr>
            <w:tcW w:w="1853" w:type="dxa"/>
            <w:vMerge/>
            <w:vAlign w:val="center"/>
          </w:tcPr>
          <w:p w14:paraId="3C2C3376" w14:textId="77777777" w:rsidR="001C1095" w:rsidRDefault="001C1095">
            <w:pPr>
              <w:pStyle w:val="afffffffffa"/>
            </w:pPr>
          </w:p>
        </w:tc>
        <w:tc>
          <w:tcPr>
            <w:tcW w:w="2126" w:type="dxa"/>
            <w:vAlign w:val="center"/>
          </w:tcPr>
          <w:p w14:paraId="06BF16D4" w14:textId="77777777" w:rsidR="001C1095" w:rsidRDefault="00000000">
            <w:pPr>
              <w:pStyle w:val="afffffffffa"/>
            </w:pPr>
            <w:r>
              <w:rPr>
                <w:rFonts w:hint="eastAsia"/>
              </w:rPr>
              <w:t>专利运营与转化效果</w:t>
            </w:r>
          </w:p>
        </w:tc>
        <w:tc>
          <w:tcPr>
            <w:tcW w:w="5395" w:type="dxa"/>
            <w:vAlign w:val="center"/>
          </w:tcPr>
          <w:p w14:paraId="6BDB7823" w14:textId="77777777" w:rsidR="001C1095" w:rsidRDefault="00000000">
            <w:pPr>
              <w:pStyle w:val="afffffffffa"/>
              <w:jc w:val="left"/>
            </w:pPr>
            <w:r>
              <w:rPr>
                <w:rFonts w:hint="eastAsia"/>
              </w:rPr>
              <w:t xml:space="preserve"> 国际专利在运营和转化方面的成效，包括专利许可、转让、合作开发等，以及通过专利运营为企业带来的经济效益和市场优势</w:t>
            </w:r>
          </w:p>
        </w:tc>
      </w:tr>
    </w:tbl>
    <w:p w14:paraId="63AEB565" w14:textId="77777777" w:rsidR="001C1095" w:rsidRDefault="001C1095">
      <w:pPr>
        <w:pStyle w:val="afffff6"/>
        <w:ind w:firstLine="420"/>
      </w:pPr>
    </w:p>
    <w:p w14:paraId="4071E086" w14:textId="77777777" w:rsidR="001C1095" w:rsidRDefault="00000000">
      <w:pPr>
        <w:pStyle w:val="affd"/>
        <w:spacing w:before="120" w:after="120" w:line="288" w:lineRule="auto"/>
      </w:pPr>
      <w:r>
        <w:t>宏观指标</w:t>
      </w:r>
    </w:p>
    <w:p w14:paraId="6BBF3FAE" w14:textId="77777777" w:rsidR="001C1095" w:rsidRDefault="00000000">
      <w:pPr>
        <w:pStyle w:val="afffff6"/>
        <w:spacing w:line="288" w:lineRule="auto"/>
        <w:ind w:firstLine="420"/>
      </w:pPr>
      <w:r>
        <w:t>科技成果评价宏观指标包括：</w:t>
      </w:r>
    </w:p>
    <w:p w14:paraId="22FAEF99" w14:textId="77777777" w:rsidR="001C1095" w:rsidRDefault="00000000">
      <w:pPr>
        <w:pStyle w:val="af2"/>
        <w:spacing w:line="288" w:lineRule="auto"/>
      </w:pPr>
      <w:r>
        <w:t>成果地位；</w:t>
      </w:r>
    </w:p>
    <w:p w14:paraId="0FC67DF4" w14:textId="77777777" w:rsidR="001C1095" w:rsidRDefault="00000000">
      <w:pPr>
        <w:pStyle w:val="af2"/>
        <w:spacing w:line="288" w:lineRule="auto"/>
      </w:pPr>
      <w:r>
        <w:rPr>
          <w:rFonts w:hint="eastAsia"/>
        </w:rPr>
        <w:t>创新层级；</w:t>
      </w:r>
    </w:p>
    <w:p w14:paraId="4CDAA40D" w14:textId="77777777" w:rsidR="001C1095" w:rsidRDefault="00000000">
      <w:pPr>
        <w:pStyle w:val="af2"/>
        <w:spacing w:line="288" w:lineRule="auto"/>
      </w:pPr>
      <w:r>
        <w:rPr>
          <w:rFonts w:hint="eastAsia"/>
        </w:rPr>
        <w:t>成熟程度；</w:t>
      </w:r>
    </w:p>
    <w:p w14:paraId="7AD45937" w14:textId="77777777" w:rsidR="001C1095" w:rsidRDefault="00000000">
      <w:pPr>
        <w:pStyle w:val="af2"/>
        <w:spacing w:line="288" w:lineRule="auto"/>
      </w:pPr>
      <w:r>
        <w:rPr>
          <w:rFonts w:hint="eastAsia"/>
        </w:rPr>
        <w:t>经济贡献。</w:t>
      </w:r>
    </w:p>
    <w:p w14:paraId="3F6F92A9" w14:textId="77777777" w:rsidR="001C1095" w:rsidRDefault="00000000">
      <w:pPr>
        <w:pStyle w:val="affc"/>
        <w:spacing w:before="240" w:after="240" w:line="288" w:lineRule="auto"/>
      </w:pPr>
      <w:bookmarkStart w:id="155" w:name="_Toc201659051"/>
      <w:r>
        <w:rPr>
          <w:rFonts w:hint="eastAsia"/>
        </w:rPr>
        <w:t>评价形式</w:t>
      </w:r>
      <w:bookmarkEnd w:id="155"/>
    </w:p>
    <w:p w14:paraId="365A24A7" w14:textId="77777777" w:rsidR="001C1095" w:rsidRDefault="00000000">
      <w:pPr>
        <w:pStyle w:val="affd"/>
        <w:spacing w:before="120" w:after="120" w:line="288" w:lineRule="auto"/>
      </w:pPr>
      <w:r>
        <w:rPr>
          <w:rFonts w:hint="eastAsia"/>
        </w:rPr>
        <w:t>会议评价</w:t>
      </w:r>
    </w:p>
    <w:p w14:paraId="3B3CEA8B" w14:textId="77777777" w:rsidR="001C1095" w:rsidRDefault="00000000">
      <w:pPr>
        <w:pStyle w:val="afffff6"/>
        <w:spacing w:line="288" w:lineRule="auto"/>
        <w:ind w:firstLine="420"/>
      </w:pPr>
      <w:r>
        <w:rPr>
          <w:rFonts w:hint="eastAsia"/>
        </w:rPr>
        <w:t>评价小组与</w:t>
      </w:r>
      <w:bookmarkStart w:id="156" w:name="OLE_LINK24"/>
      <w:bookmarkStart w:id="157" w:name="OLE_LINK23"/>
      <w:r>
        <w:rPr>
          <w:rFonts w:hint="eastAsia"/>
        </w:rPr>
        <w:t>委托方、</w:t>
      </w:r>
      <w:bookmarkEnd w:id="156"/>
      <w:bookmarkEnd w:id="157"/>
      <w:r>
        <w:rPr>
          <w:rFonts w:hint="eastAsia"/>
        </w:rPr>
        <w:t>成果完成方、咨询专家等评价工作相关人员开会进行讨论、问询、答辩和意见交流。</w:t>
      </w:r>
    </w:p>
    <w:p w14:paraId="2AFEA21A" w14:textId="77777777" w:rsidR="001C1095" w:rsidRDefault="00000000">
      <w:pPr>
        <w:pStyle w:val="affd"/>
        <w:spacing w:before="120" w:after="120" w:line="288" w:lineRule="auto"/>
      </w:pPr>
      <w:r>
        <w:rPr>
          <w:rFonts w:hint="eastAsia"/>
        </w:rPr>
        <w:t>通讯评价</w:t>
      </w:r>
    </w:p>
    <w:p w14:paraId="059D7D7D" w14:textId="77777777" w:rsidR="001C1095" w:rsidRDefault="00000000">
      <w:pPr>
        <w:pStyle w:val="afffff6"/>
        <w:spacing w:line="288" w:lineRule="auto"/>
        <w:ind w:firstLine="420"/>
      </w:pPr>
      <w:r>
        <w:rPr>
          <w:rFonts w:hint="eastAsia"/>
        </w:rPr>
        <w:t>评价小组通过电话、邮件、互联网即时通信软件等方式与委托方、成果完成方、咨询专家沟通科技成果相关内容，进行意见交流。</w:t>
      </w:r>
    </w:p>
    <w:p w14:paraId="05E3E72D" w14:textId="77777777" w:rsidR="001C1095" w:rsidRDefault="00000000">
      <w:pPr>
        <w:pStyle w:val="affc"/>
        <w:spacing w:before="240" w:after="240" w:line="288" w:lineRule="auto"/>
      </w:pPr>
      <w:bookmarkStart w:id="158" w:name="_Toc201659052"/>
      <w:r>
        <w:rPr>
          <w:rFonts w:hint="eastAsia"/>
        </w:rPr>
        <w:t>评价程序</w:t>
      </w:r>
      <w:bookmarkEnd w:id="158"/>
    </w:p>
    <w:p w14:paraId="132856C2" w14:textId="77777777" w:rsidR="001C1095" w:rsidRDefault="00000000">
      <w:pPr>
        <w:pStyle w:val="affd"/>
        <w:spacing w:before="120" w:after="120" w:line="288" w:lineRule="auto"/>
      </w:pPr>
      <w:r>
        <w:rPr>
          <w:rFonts w:hint="eastAsia"/>
        </w:rPr>
        <w:t>评价流程</w:t>
      </w:r>
    </w:p>
    <w:p w14:paraId="0D9506CE" w14:textId="77777777" w:rsidR="001C1095" w:rsidRDefault="00000000">
      <w:pPr>
        <w:pStyle w:val="afffff6"/>
        <w:spacing w:line="288" w:lineRule="auto"/>
        <w:ind w:firstLine="420"/>
      </w:pPr>
      <w:r>
        <w:t>应按</w:t>
      </w:r>
      <w:r>
        <w:rPr>
          <w:rFonts w:hint="eastAsia"/>
        </w:rPr>
        <w:t>图 1 流程开展评价活动。</w:t>
      </w:r>
    </w:p>
    <w:p w14:paraId="2932B466" w14:textId="77777777" w:rsidR="001C1095" w:rsidRDefault="00000000">
      <w:pPr>
        <w:pStyle w:val="afffff6"/>
        <w:spacing w:line="288" w:lineRule="auto"/>
        <w:ind w:firstLineChars="0" w:firstLine="0"/>
        <w:jc w:val="center"/>
      </w:pPr>
      <w:r>
        <w:rPr>
          <w:noProof/>
        </w:rPr>
        <w:lastRenderedPageBreak/>
        <w:drawing>
          <wp:inline distT="0" distB="0" distL="0" distR="0" wp14:anchorId="4426915E" wp14:editId="16A3A6E1">
            <wp:extent cx="5939790" cy="2497455"/>
            <wp:effectExtent l="0" t="0" r="3810" b="0"/>
            <wp:docPr id="3" name="图片 3" descr="D:\WeChat\WeChat Files\wxid_6lf8hyvxhkt012\FileStorage\Temp\1750737274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WeChat\WeChat Files\wxid_6lf8hyvxhkt012\FileStorage\Temp\175073727439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39790" cy="2497455"/>
                    </a:xfrm>
                    <a:prstGeom prst="rect">
                      <a:avLst/>
                    </a:prstGeom>
                    <a:noFill/>
                    <a:ln>
                      <a:noFill/>
                    </a:ln>
                  </pic:spPr>
                </pic:pic>
              </a:graphicData>
            </a:graphic>
          </wp:inline>
        </w:drawing>
      </w:r>
    </w:p>
    <w:p w14:paraId="193F834D" w14:textId="77777777" w:rsidR="001C1095" w:rsidRDefault="00000000">
      <w:pPr>
        <w:pStyle w:val="afd"/>
        <w:spacing w:before="120" w:after="120" w:line="288" w:lineRule="auto"/>
      </w:pPr>
      <w:r>
        <w:t>高精尖产业科技成果评价流程</w:t>
      </w:r>
    </w:p>
    <w:p w14:paraId="349CD712" w14:textId="77777777" w:rsidR="001C1095" w:rsidRDefault="00000000">
      <w:pPr>
        <w:pStyle w:val="affd"/>
        <w:spacing w:before="120" w:after="120" w:line="288" w:lineRule="auto"/>
      </w:pPr>
      <w:r>
        <w:rPr>
          <w:rFonts w:hint="eastAsia"/>
        </w:rPr>
        <w:t>申请</w:t>
      </w:r>
    </w:p>
    <w:p w14:paraId="7FF3ACEB" w14:textId="77777777" w:rsidR="001C1095" w:rsidRDefault="00000000">
      <w:pPr>
        <w:pStyle w:val="afffff6"/>
        <w:spacing w:line="288" w:lineRule="auto"/>
        <w:ind w:firstLine="420"/>
      </w:pPr>
      <w:r>
        <w:rPr>
          <w:rFonts w:hint="eastAsia"/>
        </w:rPr>
        <w:t>由成果完成方或成果使用方自愿提出科技成果评价申请。</w:t>
      </w:r>
    </w:p>
    <w:p w14:paraId="423DBC57" w14:textId="77777777" w:rsidR="001C1095" w:rsidRDefault="00000000">
      <w:pPr>
        <w:pStyle w:val="affd"/>
        <w:spacing w:before="120" w:after="120" w:line="288" w:lineRule="auto"/>
      </w:pPr>
      <w:r>
        <w:rPr>
          <w:rFonts w:hint="eastAsia"/>
        </w:rPr>
        <w:t>评价准备</w:t>
      </w:r>
    </w:p>
    <w:p w14:paraId="556F30F1" w14:textId="77777777" w:rsidR="001C1095" w:rsidRDefault="00000000">
      <w:pPr>
        <w:pStyle w:val="affe"/>
        <w:spacing w:before="120" w:after="120" w:line="288" w:lineRule="auto"/>
      </w:pPr>
      <w:r>
        <w:rPr>
          <w:rFonts w:hint="eastAsia"/>
        </w:rPr>
        <w:t>明确评价目的</w:t>
      </w:r>
    </w:p>
    <w:p w14:paraId="25B57780" w14:textId="77777777" w:rsidR="001C1095" w:rsidRDefault="00000000">
      <w:pPr>
        <w:pStyle w:val="afffff6"/>
        <w:spacing w:line="288" w:lineRule="auto"/>
        <w:ind w:firstLine="420"/>
      </w:pPr>
      <w:r>
        <w:t>科技成果评价的目的包括但不限于：</w:t>
      </w:r>
    </w:p>
    <w:p w14:paraId="3DB63D32" w14:textId="77777777" w:rsidR="001C1095" w:rsidRDefault="00000000">
      <w:pPr>
        <w:pStyle w:val="af2"/>
        <w:spacing w:line="288" w:lineRule="auto"/>
      </w:pPr>
      <w:r>
        <w:rPr>
          <w:rFonts w:hint="eastAsia"/>
        </w:rPr>
        <w:t>科学技术绩效评估；</w:t>
      </w:r>
    </w:p>
    <w:p w14:paraId="13567CE3" w14:textId="77777777" w:rsidR="001C1095" w:rsidRDefault="00000000">
      <w:pPr>
        <w:pStyle w:val="af2"/>
        <w:spacing w:line="288" w:lineRule="auto"/>
      </w:pPr>
      <w:r>
        <w:rPr>
          <w:rFonts w:hint="eastAsia"/>
        </w:rPr>
        <w:t>科技项目实施状况评估；</w:t>
      </w:r>
    </w:p>
    <w:p w14:paraId="7801BC25" w14:textId="77777777" w:rsidR="001C1095" w:rsidRDefault="00000000">
      <w:pPr>
        <w:pStyle w:val="af2"/>
        <w:spacing w:line="288" w:lineRule="auto"/>
      </w:pPr>
      <w:r>
        <w:rPr>
          <w:rFonts w:hint="eastAsia"/>
        </w:rPr>
        <w:t>科技奖励和资助评审依据；</w:t>
      </w:r>
    </w:p>
    <w:p w14:paraId="759BD3AB" w14:textId="77777777" w:rsidR="001C1095" w:rsidRDefault="00000000">
      <w:pPr>
        <w:pStyle w:val="af2"/>
        <w:spacing w:line="288" w:lineRule="auto"/>
      </w:pPr>
      <w:r>
        <w:rPr>
          <w:rFonts w:hint="eastAsia"/>
        </w:rPr>
        <w:t>科技项目技术的应用价值、发展前景、实施可行性及其实际执行情况判断；</w:t>
      </w:r>
    </w:p>
    <w:p w14:paraId="76144D9D" w14:textId="77777777" w:rsidR="001C1095" w:rsidRDefault="00000000">
      <w:pPr>
        <w:pStyle w:val="af2"/>
        <w:spacing w:line="288" w:lineRule="auto"/>
      </w:pPr>
      <w:r>
        <w:rPr>
          <w:rFonts w:hint="eastAsia"/>
        </w:rPr>
        <w:t>技术交易；</w:t>
      </w:r>
    </w:p>
    <w:p w14:paraId="03F2820A" w14:textId="77777777" w:rsidR="001C1095" w:rsidRDefault="00000000">
      <w:pPr>
        <w:pStyle w:val="af2"/>
        <w:spacing w:line="288" w:lineRule="auto"/>
      </w:pPr>
      <w:r>
        <w:rPr>
          <w:rFonts w:hint="eastAsia"/>
        </w:rPr>
        <w:t>科技成果投融资。</w:t>
      </w:r>
    </w:p>
    <w:p w14:paraId="097372CF" w14:textId="77777777" w:rsidR="001C1095" w:rsidRDefault="00000000">
      <w:pPr>
        <w:pStyle w:val="affe"/>
        <w:spacing w:before="120" w:after="120" w:line="288" w:lineRule="auto"/>
      </w:pPr>
      <w:r>
        <w:rPr>
          <w:rFonts w:hint="eastAsia"/>
        </w:rPr>
        <w:t>组建评价团队</w:t>
      </w:r>
    </w:p>
    <w:p w14:paraId="2D081304" w14:textId="77777777" w:rsidR="001C1095" w:rsidRDefault="00000000">
      <w:pPr>
        <w:pStyle w:val="afffff6"/>
        <w:spacing w:line="288" w:lineRule="auto"/>
        <w:ind w:firstLine="420"/>
      </w:pPr>
      <w:r>
        <w:rPr>
          <w:rFonts w:hint="eastAsia"/>
        </w:rPr>
        <w:t>科技成果评价机构根据科技成果的类型、所属领域及其技术特点，组建专业匹配的评价小组，评价小组由 1 名评价技术负责人作为组长，带领小组成员开展科技成果评价工作。</w:t>
      </w:r>
    </w:p>
    <w:p w14:paraId="29CE538D" w14:textId="77777777" w:rsidR="001C1095" w:rsidRDefault="00000000">
      <w:pPr>
        <w:pStyle w:val="affe"/>
        <w:spacing w:before="120" w:after="120" w:line="288" w:lineRule="auto"/>
      </w:pPr>
      <w:r>
        <w:rPr>
          <w:rFonts w:hint="eastAsia"/>
        </w:rPr>
        <w:t>制定评价方案</w:t>
      </w:r>
    </w:p>
    <w:p w14:paraId="6B680C8E" w14:textId="77777777" w:rsidR="001C1095" w:rsidRDefault="00000000">
      <w:pPr>
        <w:pStyle w:val="afffff6"/>
        <w:spacing w:line="288" w:lineRule="auto"/>
        <w:ind w:firstLine="420"/>
      </w:pPr>
      <w:r>
        <w:rPr>
          <w:rFonts w:hint="eastAsia"/>
        </w:rPr>
        <w:t>评价小组根据委托方的要求及科技成果的特点，结合成果完成方的实际情况，确定合适的评价方案，包括成果名称、评价目的、评价准则、评价范围、评价时间、评价地点、评价形式、参与评价人员及分工、评价特别要求等内容。</w:t>
      </w:r>
    </w:p>
    <w:p w14:paraId="11B6969B" w14:textId="77777777" w:rsidR="001C1095" w:rsidRDefault="00000000">
      <w:pPr>
        <w:pStyle w:val="affd"/>
        <w:spacing w:before="120" w:after="120" w:line="288" w:lineRule="auto"/>
      </w:pPr>
      <w:r>
        <w:rPr>
          <w:rFonts w:hint="eastAsia"/>
        </w:rPr>
        <w:t>信息收集</w:t>
      </w:r>
    </w:p>
    <w:p w14:paraId="24BC64E5" w14:textId="77777777" w:rsidR="001C1095" w:rsidRDefault="00000000">
      <w:pPr>
        <w:pStyle w:val="affe"/>
        <w:spacing w:before="120" w:after="120" w:line="288" w:lineRule="auto"/>
      </w:pPr>
      <w:r>
        <w:rPr>
          <w:rFonts w:hint="eastAsia"/>
        </w:rPr>
        <w:t>委托方提供信息</w:t>
      </w:r>
    </w:p>
    <w:p w14:paraId="6A775B96" w14:textId="77777777" w:rsidR="001C1095" w:rsidRDefault="00000000">
      <w:pPr>
        <w:pStyle w:val="afffff6"/>
        <w:spacing w:line="288" w:lineRule="auto"/>
        <w:ind w:firstLine="420"/>
      </w:pPr>
      <w:r>
        <w:rPr>
          <w:rFonts w:hint="eastAsia"/>
        </w:rPr>
        <w:t>评价小组将委托方提供的科技成果相关信息进行整理，包括研究报告、论文著作、应用证明、知识产权证明文件等。若有材料不齐全、不符合要求，应及时告知委托方，在规定期限内补齐。</w:t>
      </w:r>
    </w:p>
    <w:p w14:paraId="000184C1" w14:textId="77777777" w:rsidR="001C1095" w:rsidRDefault="00000000">
      <w:pPr>
        <w:pStyle w:val="affe"/>
        <w:spacing w:before="120" w:after="120" w:line="288" w:lineRule="auto"/>
      </w:pPr>
      <w:r>
        <w:rPr>
          <w:rFonts w:hint="eastAsia"/>
        </w:rPr>
        <w:lastRenderedPageBreak/>
        <w:t>行业背景信息</w:t>
      </w:r>
    </w:p>
    <w:p w14:paraId="554E8BDF" w14:textId="77777777" w:rsidR="001C1095" w:rsidRDefault="00000000">
      <w:pPr>
        <w:pStyle w:val="afffff6"/>
        <w:spacing w:line="288" w:lineRule="auto"/>
        <w:ind w:firstLine="420"/>
      </w:pPr>
      <w:r>
        <w:t>评价小组应搜索、收集对所评价的</w:t>
      </w:r>
      <w:bookmarkStart w:id="159" w:name="OLE_LINK11"/>
      <w:bookmarkStart w:id="160" w:name="OLE_LINK12"/>
      <w:r>
        <w:t>科技成果的行业信息</w:t>
      </w:r>
      <w:bookmarkEnd w:id="159"/>
      <w:bookmarkEnd w:id="160"/>
      <w:r>
        <w:t>，行业信息来源包括但不限于：</w:t>
      </w:r>
    </w:p>
    <w:p w14:paraId="4158C6D9" w14:textId="77777777" w:rsidR="001C1095" w:rsidRDefault="00000000">
      <w:pPr>
        <w:pStyle w:val="af2"/>
        <w:spacing w:line="288" w:lineRule="auto"/>
      </w:pPr>
      <w:r>
        <w:t>行业协会与组织、行业网站、行业刊物、相关政府部门与科技管理机构等发布的信息；</w:t>
      </w:r>
    </w:p>
    <w:p w14:paraId="05D15C8F" w14:textId="77777777" w:rsidR="001C1095" w:rsidRDefault="00000000">
      <w:pPr>
        <w:pStyle w:val="af2"/>
        <w:spacing w:line="288" w:lineRule="auto"/>
      </w:pPr>
      <w:r>
        <w:t>知识产权网站、门户网站等互联网公开信息；</w:t>
      </w:r>
    </w:p>
    <w:p w14:paraId="4BD898BD" w14:textId="77777777" w:rsidR="001C1095" w:rsidRDefault="00000000">
      <w:pPr>
        <w:pStyle w:val="af2"/>
        <w:spacing w:line="288" w:lineRule="auto"/>
      </w:pPr>
      <w:r>
        <w:rPr>
          <w:rFonts w:hint="eastAsia"/>
        </w:rPr>
        <w:t>科技数据库与文献资源；</w:t>
      </w:r>
    </w:p>
    <w:p w14:paraId="4F686CBE" w14:textId="77777777" w:rsidR="001C1095" w:rsidRDefault="00000000">
      <w:pPr>
        <w:pStyle w:val="af2"/>
        <w:spacing w:line="288" w:lineRule="auto"/>
      </w:pPr>
      <w:r>
        <w:rPr>
          <w:rFonts w:hint="eastAsia"/>
        </w:rPr>
        <w:t>市场调研机构发布的行业报告与预测分析报告；</w:t>
      </w:r>
    </w:p>
    <w:p w14:paraId="742085F1" w14:textId="77777777" w:rsidR="001C1095" w:rsidRDefault="00000000">
      <w:pPr>
        <w:pStyle w:val="af2"/>
        <w:spacing w:line="288" w:lineRule="auto"/>
      </w:pPr>
      <w:r>
        <w:rPr>
          <w:rFonts w:hint="eastAsia"/>
        </w:rPr>
        <w:t>外部咨询专家提供的信息。</w:t>
      </w:r>
    </w:p>
    <w:p w14:paraId="1EBF7559" w14:textId="77777777" w:rsidR="001C1095" w:rsidRDefault="00000000">
      <w:pPr>
        <w:pStyle w:val="affe"/>
        <w:spacing w:before="120" w:after="120" w:line="288" w:lineRule="auto"/>
      </w:pPr>
      <w:r>
        <w:t>咨询专家意见</w:t>
      </w:r>
    </w:p>
    <w:p w14:paraId="3205A87B" w14:textId="77777777" w:rsidR="001C1095" w:rsidRDefault="00000000">
      <w:pPr>
        <w:pStyle w:val="afffff6"/>
        <w:spacing w:line="288" w:lineRule="auto"/>
        <w:ind w:firstLine="420"/>
      </w:pPr>
      <w:r>
        <w:rPr>
          <w:rFonts w:hint="eastAsia"/>
        </w:rPr>
        <w:t>评价小组应根据科技成果的类型，咨询相关领域专家意见，具体如下：</w:t>
      </w:r>
    </w:p>
    <w:p w14:paraId="1E1D45A9" w14:textId="77777777" w:rsidR="001C1095" w:rsidRDefault="00000000">
      <w:pPr>
        <w:pStyle w:val="af2"/>
        <w:spacing w:line="288" w:lineRule="auto"/>
      </w:pPr>
      <w:r>
        <w:rPr>
          <w:rFonts w:hint="eastAsia"/>
        </w:rPr>
        <w:t>基础研究类：以相同学科领域专家为核心，必要时可引入技术、产业等领域专家；</w:t>
      </w:r>
    </w:p>
    <w:p w14:paraId="6406291A" w14:textId="77777777" w:rsidR="001C1095" w:rsidRDefault="00000000">
      <w:pPr>
        <w:pStyle w:val="af2"/>
        <w:spacing w:line="288" w:lineRule="auto"/>
      </w:pPr>
      <w:r>
        <w:rPr>
          <w:rFonts w:hint="eastAsia"/>
        </w:rPr>
        <w:t>应用研究类：技术、管理、产业领域专家和行业用户为核心，</w:t>
      </w:r>
      <w:bookmarkStart w:id="161" w:name="OLE_LINK15"/>
      <w:bookmarkStart w:id="162" w:name="OLE_LINK16"/>
      <w:r>
        <w:rPr>
          <w:rFonts w:hint="eastAsia"/>
        </w:rPr>
        <w:t>必要时可</w:t>
      </w:r>
      <w:bookmarkEnd w:id="161"/>
      <w:bookmarkEnd w:id="162"/>
      <w:r>
        <w:rPr>
          <w:rFonts w:hint="eastAsia"/>
        </w:rPr>
        <w:t>引入投融资、法律领域专家；</w:t>
      </w:r>
    </w:p>
    <w:p w14:paraId="5B63B9F0" w14:textId="77777777" w:rsidR="001C1095" w:rsidRDefault="00000000">
      <w:pPr>
        <w:pStyle w:val="af2"/>
        <w:spacing w:line="288" w:lineRule="auto"/>
      </w:pPr>
      <w:r>
        <w:rPr>
          <w:rFonts w:hint="eastAsia"/>
        </w:rPr>
        <w:t>开发和产业化类：整合技术、管理、产业专家资源，必要时可引入投融资、法律领域专家及行业用户。</w:t>
      </w:r>
    </w:p>
    <w:p w14:paraId="1BE110D2" w14:textId="77777777" w:rsidR="001C1095" w:rsidRDefault="00000000">
      <w:pPr>
        <w:pStyle w:val="affd"/>
        <w:spacing w:before="120" w:after="120" w:line="288" w:lineRule="auto"/>
      </w:pPr>
      <w:r>
        <w:rPr>
          <w:rFonts w:hint="eastAsia"/>
        </w:rPr>
        <w:t>评价实施</w:t>
      </w:r>
    </w:p>
    <w:p w14:paraId="244EF998" w14:textId="77777777" w:rsidR="001C1095" w:rsidRDefault="00000000">
      <w:pPr>
        <w:pStyle w:val="affe"/>
        <w:spacing w:before="120" w:after="120" w:line="288" w:lineRule="auto"/>
      </w:pPr>
      <w:r>
        <w:rPr>
          <w:rFonts w:hint="eastAsia"/>
        </w:rPr>
        <w:t>指标体系构建</w:t>
      </w:r>
    </w:p>
    <w:p w14:paraId="04CA03A1" w14:textId="77777777" w:rsidR="001C1095" w:rsidRDefault="00000000">
      <w:pPr>
        <w:pStyle w:val="afffff6"/>
        <w:spacing w:line="288" w:lineRule="auto"/>
        <w:ind w:firstLine="420"/>
      </w:pPr>
      <w:r>
        <w:t>评价小组基于待评价科技成果的类型，依据评价目的，结合科技成果行业领域、信息获取的可行性、评价时效性和经济性等因素，构件评价指标体系，确定每项指标等级。</w:t>
      </w:r>
    </w:p>
    <w:p w14:paraId="54F9EEEF" w14:textId="77777777" w:rsidR="001C1095" w:rsidRDefault="00000000">
      <w:pPr>
        <w:pStyle w:val="affe"/>
        <w:spacing w:before="120" w:after="120" w:line="288" w:lineRule="auto"/>
      </w:pPr>
      <w:r>
        <w:rPr>
          <w:rFonts w:hint="eastAsia"/>
        </w:rPr>
        <w:t>多维价值评价</w:t>
      </w:r>
    </w:p>
    <w:p w14:paraId="1350308D" w14:textId="77777777" w:rsidR="001C1095" w:rsidRDefault="00000000">
      <w:pPr>
        <w:pStyle w:val="afffff6"/>
        <w:spacing w:line="288" w:lineRule="auto"/>
        <w:ind w:firstLine="420"/>
      </w:pPr>
      <w:r>
        <w:t>评价小组</w:t>
      </w:r>
      <w:r>
        <w:rPr>
          <w:rFonts w:hint="eastAsia"/>
        </w:rPr>
        <w:t>将</w:t>
      </w:r>
      <w:r>
        <w:t>所收集的信息进行全面整理与深入分析，从技术维度、经济维度、社会维度、风险维度等多个维度对科技成果进行评价。</w:t>
      </w:r>
    </w:p>
    <w:p w14:paraId="06635004" w14:textId="77777777" w:rsidR="001C1095" w:rsidRDefault="00000000">
      <w:pPr>
        <w:pStyle w:val="affe"/>
        <w:spacing w:before="120" w:after="120" w:line="288" w:lineRule="auto"/>
      </w:pPr>
      <w:r>
        <w:rPr>
          <w:rFonts w:hint="eastAsia"/>
        </w:rPr>
        <w:t>综合结论形成</w:t>
      </w:r>
    </w:p>
    <w:p w14:paraId="2B01652C" w14:textId="77777777" w:rsidR="001C1095" w:rsidRDefault="00000000">
      <w:pPr>
        <w:pStyle w:val="afffffffff1"/>
        <w:spacing w:line="288" w:lineRule="auto"/>
      </w:pPr>
      <w:r>
        <w:t>评价小组根据指标体系</w:t>
      </w:r>
      <w:r>
        <w:rPr>
          <w:rFonts w:hint="eastAsia"/>
        </w:rPr>
        <w:t>得出</w:t>
      </w:r>
      <w:r>
        <w:t>科技成果</w:t>
      </w:r>
      <w:bookmarkStart w:id="163" w:name="OLE_LINK170"/>
      <w:bookmarkStart w:id="164" w:name="OLE_LINK169"/>
      <w:r>
        <w:t>基础指标、特色指标、宏观指标的综合评级</w:t>
      </w:r>
      <w:bookmarkEnd w:id="163"/>
      <w:bookmarkEnd w:id="164"/>
      <w:r>
        <w:t>，详见附录</w:t>
      </w:r>
      <w:r>
        <w:rPr>
          <w:rFonts w:hint="eastAsia"/>
        </w:rPr>
        <w:t xml:space="preserve"> C、附录 D、附录 E</w:t>
      </w:r>
      <w:r>
        <w:t>。然后根据基础指标、特色指标、宏观指标的综合评级得出科技成果的整体综合评级，详见附录</w:t>
      </w:r>
      <w:r>
        <w:rPr>
          <w:rFonts w:hint="eastAsia"/>
        </w:rPr>
        <w:t xml:space="preserve"> F。</w:t>
      </w:r>
    </w:p>
    <w:p w14:paraId="6F9319E8" w14:textId="77777777" w:rsidR="001C1095" w:rsidRDefault="00000000">
      <w:pPr>
        <w:pStyle w:val="afffffffff1"/>
        <w:spacing w:line="288" w:lineRule="auto"/>
      </w:pPr>
      <w:r>
        <w:rPr>
          <w:rFonts w:hint="eastAsia"/>
        </w:rPr>
        <w:t>科技成果综合评分见附录 G。</w:t>
      </w:r>
    </w:p>
    <w:p w14:paraId="7955B9B6" w14:textId="77777777" w:rsidR="001C1095" w:rsidRDefault="00000000">
      <w:pPr>
        <w:pStyle w:val="afffffffff1"/>
        <w:spacing w:line="288" w:lineRule="auto"/>
      </w:pPr>
      <w:r>
        <w:rPr>
          <w:rFonts w:hint="eastAsia"/>
        </w:rPr>
        <w:t>科技成果综合价值评定见附录 H。</w:t>
      </w:r>
    </w:p>
    <w:p w14:paraId="68C272A0" w14:textId="77777777" w:rsidR="001C1095" w:rsidRDefault="00000000">
      <w:pPr>
        <w:pStyle w:val="affd"/>
        <w:spacing w:before="120" w:after="120" w:line="288" w:lineRule="auto"/>
      </w:pPr>
      <w:r>
        <w:t>评价报告</w:t>
      </w:r>
    </w:p>
    <w:p w14:paraId="06B4598B" w14:textId="77777777" w:rsidR="001C1095" w:rsidRDefault="00000000">
      <w:pPr>
        <w:pStyle w:val="affe"/>
        <w:spacing w:before="120" w:after="120" w:line="288" w:lineRule="auto"/>
      </w:pPr>
      <w:r>
        <w:rPr>
          <w:rFonts w:hint="eastAsia"/>
        </w:rPr>
        <w:t>报告撰写</w:t>
      </w:r>
    </w:p>
    <w:p w14:paraId="4FDBCECF" w14:textId="77777777" w:rsidR="001C1095" w:rsidRDefault="00000000">
      <w:pPr>
        <w:pStyle w:val="afffffffff1"/>
        <w:spacing w:line="288" w:lineRule="auto"/>
      </w:pPr>
      <w:r>
        <w:rPr>
          <w:rFonts w:hint="eastAsia"/>
        </w:rPr>
        <w:t>在完成所有必要的评价程序后，评价机构应针对评价的科技成果，对其技术水平、推广应用程度、社会效益、经济效益、经济价值以及潜在风险等方面进行详细的描述，根据行业数据及知识储备进行分析与判断，并最终形成书面的专业意见。</w:t>
      </w:r>
    </w:p>
    <w:p w14:paraId="3E99C692" w14:textId="77777777" w:rsidR="001C1095" w:rsidRDefault="00000000">
      <w:pPr>
        <w:pStyle w:val="afffffffff1"/>
        <w:spacing w:line="288" w:lineRule="auto"/>
      </w:pPr>
      <w:r>
        <w:rPr>
          <w:rFonts w:hint="eastAsia"/>
        </w:rPr>
        <w:t>评价报告的撰写应遵循以下原则：</w:t>
      </w:r>
    </w:p>
    <w:p w14:paraId="2C63B40B" w14:textId="77777777" w:rsidR="001C1095" w:rsidRDefault="00000000">
      <w:pPr>
        <w:pStyle w:val="af2"/>
        <w:spacing w:line="288" w:lineRule="auto"/>
      </w:pPr>
      <w:r>
        <w:rPr>
          <w:rFonts w:hint="eastAsia"/>
        </w:rPr>
        <w:t>内容完整性：评价报告应全面涵盖评价核心要素，包括评价背景与目的、结论建议、使用指南、公正性与保密性声明等基础性内容；</w:t>
      </w:r>
    </w:p>
    <w:p w14:paraId="07FEDE25" w14:textId="77777777" w:rsidR="001C1095" w:rsidRDefault="00000000">
      <w:pPr>
        <w:pStyle w:val="af2"/>
        <w:spacing w:line="288" w:lineRule="auto"/>
      </w:pPr>
      <w:r>
        <w:rPr>
          <w:rFonts w:hint="eastAsia"/>
        </w:rPr>
        <w:lastRenderedPageBreak/>
        <w:t>结构清晰性：评价报告宜采用“总—分—附”逻辑框架；</w:t>
      </w:r>
    </w:p>
    <w:p w14:paraId="579CE43E" w14:textId="77777777" w:rsidR="001C1095" w:rsidRDefault="00000000">
      <w:pPr>
        <w:pStyle w:val="af2"/>
        <w:spacing w:line="288" w:lineRule="auto"/>
      </w:pPr>
      <w:r>
        <w:rPr>
          <w:rFonts w:hint="eastAsia"/>
        </w:rPr>
        <w:t>总体概述：应将综合结论与关键建议在报告中前置呈现；</w:t>
      </w:r>
    </w:p>
    <w:p w14:paraId="38ECFE35" w14:textId="77777777" w:rsidR="001C1095" w:rsidRDefault="00000000">
      <w:pPr>
        <w:pStyle w:val="af2"/>
        <w:spacing w:line="288" w:lineRule="auto"/>
      </w:pPr>
      <w:r>
        <w:rPr>
          <w:rFonts w:hint="eastAsia"/>
        </w:rPr>
        <w:t>分项评估：依次对科技成果的基础信息、科学价值、技术水平、应用潜力、社会经济效益、风险分析、资源投入及团队能力等维度展开深度描述、分析与预测；</w:t>
      </w:r>
    </w:p>
    <w:p w14:paraId="76E10F5E" w14:textId="77777777" w:rsidR="001C1095" w:rsidRDefault="00000000">
      <w:pPr>
        <w:pStyle w:val="af2"/>
        <w:spacing w:line="288" w:lineRule="auto"/>
      </w:pPr>
      <w:r>
        <w:rPr>
          <w:rFonts w:hint="eastAsia"/>
        </w:rPr>
        <w:t>附件支撑：附件中应列举佐证材料；</w:t>
      </w:r>
    </w:p>
    <w:p w14:paraId="33177A5E" w14:textId="77777777" w:rsidR="001C1095" w:rsidRDefault="00000000">
      <w:pPr>
        <w:pStyle w:val="af2"/>
        <w:spacing w:line="288" w:lineRule="auto"/>
      </w:pPr>
      <w:r>
        <w:rPr>
          <w:rFonts w:hint="eastAsia"/>
        </w:rPr>
        <w:t>信息丰富性：应对关键指标、技术细节及潜在影响提供清晰明确的阐述；</w:t>
      </w:r>
    </w:p>
    <w:p w14:paraId="26BE2D4F" w14:textId="77777777" w:rsidR="001C1095" w:rsidRDefault="00000000">
      <w:pPr>
        <w:pStyle w:val="af2"/>
        <w:spacing w:line="288" w:lineRule="auto"/>
      </w:pPr>
      <w:r>
        <w:rPr>
          <w:rFonts w:hint="eastAsia"/>
        </w:rPr>
        <w:t>语言简洁性：应采用专业术语与社会通用语言相结合的表达方式，确保技术严谨性与可读性兼备，避免冗余表述。</w:t>
      </w:r>
    </w:p>
    <w:p w14:paraId="68DCFC46" w14:textId="77777777" w:rsidR="001C1095" w:rsidRDefault="00000000">
      <w:pPr>
        <w:pStyle w:val="afffffffff1"/>
        <w:spacing w:line="288" w:lineRule="auto"/>
      </w:pPr>
      <w:r>
        <w:rPr>
          <w:rFonts w:hint="eastAsia"/>
        </w:rPr>
        <w:t>评价报告的内容包括：</w:t>
      </w:r>
    </w:p>
    <w:p w14:paraId="00C6FBB3" w14:textId="77777777" w:rsidR="001C1095" w:rsidRDefault="00000000">
      <w:pPr>
        <w:pStyle w:val="af5"/>
        <w:spacing w:line="288" w:lineRule="auto"/>
      </w:pPr>
      <w:r>
        <w:rPr>
          <w:rFonts w:hint="eastAsia"/>
        </w:rPr>
        <w:t>基础信息模块：</w:t>
      </w:r>
    </w:p>
    <w:p w14:paraId="6CB2B593" w14:textId="77777777" w:rsidR="001C1095" w:rsidRDefault="00000000">
      <w:pPr>
        <w:pStyle w:val="af6"/>
        <w:spacing w:line="288" w:lineRule="auto"/>
      </w:pPr>
      <w:r>
        <w:rPr>
          <w:rFonts w:hint="eastAsia"/>
        </w:rPr>
        <w:t>评价科技成果技术特征描述：含成果载体形式说明；</w:t>
      </w:r>
    </w:p>
    <w:p w14:paraId="1EECC769" w14:textId="77777777" w:rsidR="001C1095" w:rsidRDefault="00000000">
      <w:pPr>
        <w:pStyle w:val="af6"/>
        <w:spacing w:line="288" w:lineRule="auto"/>
      </w:pPr>
      <w:r>
        <w:rPr>
          <w:rFonts w:hint="eastAsia"/>
        </w:rPr>
        <w:t>评价需求说明书：目标定位、应用场景、决策支持层级：；</w:t>
      </w:r>
    </w:p>
    <w:p w14:paraId="7CAAC1A9" w14:textId="77777777" w:rsidR="001C1095" w:rsidRDefault="00000000">
      <w:pPr>
        <w:pStyle w:val="af6"/>
        <w:spacing w:line="288" w:lineRule="auto"/>
      </w:pPr>
      <w:r>
        <w:rPr>
          <w:rFonts w:hint="eastAsia"/>
        </w:rPr>
        <w:t>评价维度界定：技术/经济/社会价值维度覆盖范围；</w:t>
      </w:r>
    </w:p>
    <w:p w14:paraId="3DD46B47" w14:textId="77777777" w:rsidR="001C1095" w:rsidRDefault="00000000">
      <w:pPr>
        <w:pStyle w:val="af6"/>
        <w:spacing w:line="288" w:lineRule="auto"/>
      </w:pPr>
      <w:r>
        <w:rPr>
          <w:rFonts w:hint="eastAsia"/>
        </w:rPr>
        <w:t>时效性：评价实施周期与基准时间节点；</w:t>
      </w:r>
    </w:p>
    <w:p w14:paraId="19245870" w14:textId="77777777" w:rsidR="001C1095" w:rsidRDefault="00000000">
      <w:pPr>
        <w:pStyle w:val="af6"/>
        <w:spacing w:line="288" w:lineRule="auto"/>
      </w:pPr>
      <w:r>
        <w:rPr>
          <w:rFonts w:hint="eastAsia"/>
        </w:rPr>
        <w:t>评判依据体系：采用标准编号及条款适用性说明；</w:t>
      </w:r>
    </w:p>
    <w:p w14:paraId="22618BC5" w14:textId="77777777" w:rsidR="001C1095" w:rsidRDefault="00000000">
      <w:pPr>
        <w:pStyle w:val="af6"/>
        <w:spacing w:line="288" w:lineRule="auto"/>
      </w:pPr>
      <w:r>
        <w:rPr>
          <w:rFonts w:hint="eastAsia"/>
        </w:rPr>
        <w:t>结论矩阵：分级结论与置信度区间。</w:t>
      </w:r>
    </w:p>
    <w:p w14:paraId="133BB832" w14:textId="77777777" w:rsidR="001C1095" w:rsidRDefault="00000000">
      <w:pPr>
        <w:pStyle w:val="af5"/>
        <w:spacing w:line="288" w:lineRule="auto"/>
      </w:pPr>
      <w:r>
        <w:rPr>
          <w:rFonts w:hint="eastAsia"/>
        </w:rPr>
        <w:t>技术深化</w:t>
      </w:r>
      <w:bookmarkStart w:id="165" w:name="OLE_LINK193"/>
      <w:bookmarkStart w:id="166" w:name="OLE_LINK192"/>
      <w:r>
        <w:rPr>
          <w:rFonts w:hint="eastAsia"/>
        </w:rPr>
        <w:t>模块</w:t>
      </w:r>
      <w:bookmarkEnd w:id="165"/>
      <w:bookmarkEnd w:id="166"/>
      <w:r>
        <w:rPr>
          <w:rFonts w:hint="eastAsia"/>
        </w:rPr>
        <w:t>：</w:t>
      </w:r>
    </w:p>
    <w:p w14:paraId="75160F68" w14:textId="77777777" w:rsidR="001C1095" w:rsidRDefault="00000000">
      <w:pPr>
        <w:pStyle w:val="af6"/>
        <w:spacing w:line="288" w:lineRule="auto"/>
      </w:pPr>
      <w:r>
        <w:rPr>
          <w:rFonts w:hint="eastAsia"/>
        </w:rPr>
        <w:t>利益相关方信息：科技成果完成单位、委托方及产权归属声明；</w:t>
      </w:r>
    </w:p>
    <w:p w14:paraId="6A5A004A" w14:textId="77777777" w:rsidR="001C1095" w:rsidRDefault="00000000">
      <w:pPr>
        <w:pStyle w:val="af6"/>
        <w:spacing w:line="288" w:lineRule="auto"/>
      </w:pPr>
      <w:r>
        <w:rPr>
          <w:rFonts w:hint="eastAsia"/>
        </w:rPr>
        <w:t>技术文档集：成果方提交材料的合规性核查清单；</w:t>
      </w:r>
    </w:p>
    <w:p w14:paraId="19CA0C4C" w14:textId="77777777" w:rsidR="001C1095" w:rsidRDefault="00000000">
      <w:pPr>
        <w:pStyle w:val="af6"/>
        <w:spacing w:line="288" w:lineRule="auto"/>
      </w:pPr>
      <w:r>
        <w:rPr>
          <w:rFonts w:hint="eastAsia"/>
        </w:rPr>
        <w:t>评价团队资质：评价机构认证范围及人员专业构成；</w:t>
      </w:r>
    </w:p>
    <w:p w14:paraId="77468B49" w14:textId="77777777" w:rsidR="001C1095" w:rsidRDefault="00000000">
      <w:pPr>
        <w:pStyle w:val="af6"/>
        <w:spacing w:line="288" w:lineRule="auto"/>
      </w:pPr>
      <w:r>
        <w:rPr>
          <w:rFonts w:hint="eastAsia"/>
        </w:rPr>
        <w:t>方法论体系：信息源图谱、工具链及质控措施；</w:t>
      </w:r>
    </w:p>
    <w:p w14:paraId="685A5AE4" w14:textId="77777777" w:rsidR="001C1095" w:rsidRDefault="00000000">
      <w:pPr>
        <w:pStyle w:val="af6"/>
        <w:spacing w:line="288" w:lineRule="auto"/>
      </w:pPr>
      <w:r>
        <w:rPr>
          <w:rFonts w:hint="eastAsia"/>
        </w:rPr>
        <w:t>过程管理记录：关键节点质控文档及风险事件日志；</w:t>
      </w:r>
    </w:p>
    <w:p w14:paraId="6D5DC1E7" w14:textId="77777777" w:rsidR="001C1095" w:rsidRDefault="00000000">
      <w:pPr>
        <w:pStyle w:val="af6"/>
        <w:spacing w:line="288" w:lineRule="auto"/>
      </w:pPr>
      <w:r>
        <w:rPr>
          <w:rFonts w:hint="eastAsia"/>
        </w:rPr>
        <w:t>价值提升建议：针对成果转化的路径优化方案；</w:t>
      </w:r>
    </w:p>
    <w:p w14:paraId="40E4BC65" w14:textId="77777777" w:rsidR="001C1095" w:rsidRDefault="00000000">
      <w:pPr>
        <w:pStyle w:val="af6"/>
        <w:spacing w:line="288" w:lineRule="auto"/>
      </w:pPr>
      <w:r>
        <w:rPr>
          <w:rFonts w:hint="eastAsia"/>
        </w:rPr>
        <w:t>合规性声明：与委托协议要求的对照符合度说明；</w:t>
      </w:r>
    </w:p>
    <w:p w14:paraId="221C43BD" w14:textId="77777777" w:rsidR="001C1095" w:rsidRDefault="00000000">
      <w:pPr>
        <w:pStyle w:val="af6"/>
        <w:spacing w:line="288" w:lineRule="auto"/>
      </w:pPr>
      <w:r>
        <w:rPr>
          <w:rFonts w:hint="eastAsia"/>
        </w:rPr>
        <w:t>特别事项说明：争议问题处理进程及保留意见；</w:t>
      </w:r>
    </w:p>
    <w:p w14:paraId="315F635B" w14:textId="77777777" w:rsidR="001C1095" w:rsidRDefault="00000000">
      <w:pPr>
        <w:pStyle w:val="af6"/>
        <w:spacing w:line="288" w:lineRule="auto"/>
      </w:pPr>
      <w:r>
        <w:rPr>
          <w:rFonts w:hint="eastAsia"/>
        </w:rPr>
        <w:t>伦理合规承诺：数据安全性、利益冲突规避声明；</w:t>
      </w:r>
    </w:p>
    <w:p w14:paraId="33736EA7" w14:textId="77777777" w:rsidR="001C1095" w:rsidRDefault="00000000">
      <w:pPr>
        <w:pStyle w:val="af6"/>
        <w:spacing w:line="288" w:lineRule="auto"/>
      </w:pPr>
      <w:r>
        <w:rPr>
          <w:rFonts w:hint="eastAsia"/>
        </w:rPr>
        <w:t>报告使用规范：授权范围、保密条款及引用规范；</w:t>
      </w:r>
    </w:p>
    <w:p w14:paraId="6E68D947" w14:textId="77777777" w:rsidR="001C1095" w:rsidRDefault="00000000">
      <w:pPr>
        <w:pStyle w:val="af6"/>
        <w:spacing w:line="288" w:lineRule="auto"/>
      </w:pPr>
      <w:r>
        <w:rPr>
          <w:rFonts w:hint="eastAsia"/>
        </w:rPr>
        <w:t>支持性文件：原始记录、实验数据等可追溯文档。</w:t>
      </w:r>
    </w:p>
    <w:p w14:paraId="4764661D" w14:textId="77777777" w:rsidR="001C1095" w:rsidRDefault="00000000">
      <w:pPr>
        <w:pStyle w:val="afffffffff1"/>
        <w:spacing w:line="288" w:lineRule="auto"/>
      </w:pPr>
      <w:r>
        <w:rPr>
          <w:rFonts w:hint="eastAsia"/>
        </w:rPr>
        <w:t>评价技术负责人应对评价报告的撰写和内容负责。</w:t>
      </w:r>
    </w:p>
    <w:p w14:paraId="71AE40F9" w14:textId="77777777" w:rsidR="001C1095" w:rsidRDefault="00000000">
      <w:pPr>
        <w:pStyle w:val="affe"/>
        <w:spacing w:before="120" w:after="120" w:line="288" w:lineRule="auto"/>
      </w:pPr>
      <w:r>
        <w:t>报告评审</w:t>
      </w:r>
    </w:p>
    <w:p w14:paraId="44FF7383" w14:textId="77777777" w:rsidR="001C1095" w:rsidRDefault="00000000">
      <w:pPr>
        <w:pStyle w:val="afffffffff1"/>
        <w:spacing w:line="288" w:lineRule="auto"/>
      </w:pPr>
      <w:r>
        <w:t>评价报告在交付前应进行评审，评审依据包括但不限于：</w:t>
      </w:r>
    </w:p>
    <w:p w14:paraId="16FF4787" w14:textId="77777777" w:rsidR="001C1095" w:rsidRDefault="00000000">
      <w:pPr>
        <w:pStyle w:val="af2"/>
        <w:spacing w:line="288" w:lineRule="auto"/>
      </w:pPr>
      <w:r>
        <w:rPr>
          <w:rFonts w:hint="eastAsia"/>
        </w:rPr>
        <w:t>适用的法律法规和规章制度：国家、行业或团体的</w:t>
      </w:r>
      <w:bookmarkStart w:id="167" w:name="OLE_LINK17"/>
      <w:bookmarkStart w:id="168" w:name="OLE_LINK18"/>
      <w:r>
        <w:rPr>
          <w:rFonts w:hint="eastAsia"/>
        </w:rPr>
        <w:t>相关法律法规、规章制度</w:t>
      </w:r>
      <w:bookmarkEnd w:id="167"/>
      <w:bookmarkEnd w:id="168"/>
      <w:r>
        <w:rPr>
          <w:rFonts w:hint="eastAsia"/>
        </w:rPr>
        <w:t>；</w:t>
      </w:r>
    </w:p>
    <w:p w14:paraId="5A67BED6" w14:textId="77777777" w:rsidR="001C1095" w:rsidRDefault="00000000">
      <w:pPr>
        <w:pStyle w:val="af2"/>
        <w:spacing w:line="288" w:lineRule="auto"/>
      </w:pPr>
      <w:r>
        <w:rPr>
          <w:rFonts w:hint="eastAsia"/>
        </w:rPr>
        <w:t>先前约定及委托方其他要求：基于双方之前的协议内容及委托方提出的其他特定要求；</w:t>
      </w:r>
    </w:p>
    <w:p w14:paraId="59110BCE" w14:textId="77777777" w:rsidR="001C1095" w:rsidRDefault="00000000">
      <w:pPr>
        <w:pStyle w:val="af2"/>
        <w:spacing w:line="288" w:lineRule="auto"/>
      </w:pPr>
      <w:r>
        <w:rPr>
          <w:rFonts w:hint="eastAsia"/>
        </w:rPr>
        <w:t>评价机构内部规定的评价程序及其他额外要求：遵循评价机构内部设定的评价流程及其他附加要求；</w:t>
      </w:r>
    </w:p>
    <w:p w14:paraId="7DFEC589" w14:textId="77777777" w:rsidR="001C1095" w:rsidRDefault="00000000">
      <w:pPr>
        <w:pStyle w:val="af2"/>
        <w:spacing w:line="288" w:lineRule="auto"/>
      </w:pPr>
      <w:r>
        <w:rPr>
          <w:rFonts w:hint="eastAsia"/>
        </w:rPr>
        <w:t>以往经验：参考以往类似项目的评价经验；</w:t>
      </w:r>
    </w:p>
    <w:p w14:paraId="31ED0198" w14:textId="77777777" w:rsidR="001C1095" w:rsidRDefault="00000000">
      <w:pPr>
        <w:pStyle w:val="af2"/>
        <w:spacing w:line="288" w:lineRule="auto"/>
      </w:pPr>
      <w:r>
        <w:rPr>
          <w:rFonts w:hint="eastAsia"/>
        </w:rPr>
        <w:t>市场潜在需求：考虑科技成果在市场上的潜在需求情况。</w:t>
      </w:r>
    </w:p>
    <w:p w14:paraId="6C63028D" w14:textId="77777777" w:rsidR="001C1095" w:rsidRDefault="00000000">
      <w:pPr>
        <w:pStyle w:val="afffffffff1"/>
        <w:spacing w:line="288" w:lineRule="auto"/>
      </w:pPr>
      <w:r>
        <w:t>评审内容应包括与预期不一致的情况的解决或说明。必要时可要求重新进行</w:t>
      </w:r>
      <w:r>
        <w:rPr>
          <w:rFonts w:hint="eastAsia"/>
        </w:rPr>
        <w:t>评价</w:t>
      </w:r>
      <w:r>
        <w:t>，修改或补充评价报告内容。</w:t>
      </w:r>
    </w:p>
    <w:p w14:paraId="2D65CF5D" w14:textId="77777777" w:rsidR="001C1095" w:rsidRDefault="00000000">
      <w:pPr>
        <w:pStyle w:val="afffffffff1"/>
        <w:spacing w:line="288" w:lineRule="auto"/>
      </w:pPr>
      <w:r>
        <w:rPr>
          <w:rFonts w:hint="eastAsia"/>
        </w:rPr>
        <w:lastRenderedPageBreak/>
        <w:t>评价报告在交付前应经相关授权人员的批准，并明确有权批准发布的具体人员。</w:t>
      </w:r>
    </w:p>
    <w:p w14:paraId="35D0EB3E" w14:textId="77777777" w:rsidR="001C1095" w:rsidRDefault="00000000">
      <w:pPr>
        <w:pStyle w:val="affe"/>
        <w:spacing w:before="120" w:after="120" w:line="288" w:lineRule="auto"/>
      </w:pPr>
      <w:r>
        <w:t>报告交付</w:t>
      </w:r>
    </w:p>
    <w:p w14:paraId="2ADD75CD" w14:textId="77777777" w:rsidR="001C1095" w:rsidRDefault="00000000">
      <w:pPr>
        <w:pStyle w:val="afffff6"/>
        <w:spacing w:line="288" w:lineRule="auto"/>
        <w:ind w:firstLine="420"/>
      </w:pPr>
      <w:r>
        <w:rPr>
          <w:rFonts w:hint="eastAsia"/>
        </w:rPr>
        <w:t>根据约定，将评价报告交付给委托方或其他相关方。</w:t>
      </w:r>
    </w:p>
    <w:p w14:paraId="0CFD0FDE" w14:textId="77777777" w:rsidR="001C1095" w:rsidRDefault="00000000">
      <w:pPr>
        <w:pStyle w:val="affd"/>
        <w:spacing w:before="120" w:after="120" w:line="288" w:lineRule="auto"/>
      </w:pPr>
      <w:r>
        <w:t>后续服务</w:t>
      </w:r>
    </w:p>
    <w:p w14:paraId="63567BAE" w14:textId="77777777" w:rsidR="001C1095" w:rsidRDefault="00000000">
      <w:pPr>
        <w:pStyle w:val="affe"/>
        <w:spacing w:before="120" w:after="120" w:line="288" w:lineRule="auto"/>
      </w:pPr>
      <w:r>
        <w:t>意见反馈</w:t>
      </w:r>
      <w:r>
        <w:rPr>
          <w:rFonts w:hint="eastAsia"/>
        </w:rPr>
        <w:t>与</w:t>
      </w:r>
      <w:r>
        <w:t>处理</w:t>
      </w:r>
    </w:p>
    <w:p w14:paraId="07D3BFB8" w14:textId="77777777" w:rsidR="001C1095" w:rsidRDefault="00000000">
      <w:pPr>
        <w:pStyle w:val="afffffffff1"/>
        <w:spacing w:line="288" w:lineRule="auto"/>
      </w:pPr>
      <w:r>
        <w:t>委托方或其他相关方收到评价报告后，若对评价报告中内容</w:t>
      </w:r>
      <w:r>
        <w:rPr>
          <w:rFonts w:hint="eastAsia"/>
        </w:rPr>
        <w:t>有疑义或需补充要求，可将意见反馈至评价机构。</w:t>
      </w:r>
    </w:p>
    <w:p w14:paraId="616EB2D5" w14:textId="77777777" w:rsidR="001C1095" w:rsidRDefault="00000000">
      <w:pPr>
        <w:pStyle w:val="afffffffff1"/>
        <w:spacing w:line="288" w:lineRule="auto"/>
      </w:pPr>
      <w:r>
        <w:rPr>
          <w:rFonts w:hint="eastAsia"/>
        </w:rPr>
        <w:t>评价机构应开设电话、邮件或在线平台等反馈渠道接收委托书的反馈意见。</w:t>
      </w:r>
    </w:p>
    <w:p w14:paraId="6ECF9009" w14:textId="77777777" w:rsidR="001C1095" w:rsidRDefault="00000000">
      <w:pPr>
        <w:pStyle w:val="afffffffff1"/>
        <w:spacing w:line="288" w:lineRule="auto"/>
      </w:pPr>
      <w:r>
        <w:rPr>
          <w:rFonts w:hint="eastAsia"/>
        </w:rPr>
        <w:t>评价机构在收到委托方反馈意见后，应及时分析，适时采取相应措施。</w:t>
      </w:r>
    </w:p>
    <w:p w14:paraId="2BD5905F" w14:textId="77777777" w:rsidR="001C1095" w:rsidRDefault="00000000">
      <w:pPr>
        <w:pStyle w:val="afffffffff1"/>
        <w:spacing w:line="288" w:lineRule="auto"/>
      </w:pPr>
      <w:r>
        <w:rPr>
          <w:rFonts w:hint="eastAsia"/>
        </w:rPr>
        <w:t>若涉及到评价报告的修改，评价机构应考虑以下方面：</w:t>
      </w:r>
    </w:p>
    <w:p w14:paraId="3B1063F4" w14:textId="77777777" w:rsidR="001C1095" w:rsidRDefault="00000000">
      <w:pPr>
        <w:pStyle w:val="af2"/>
        <w:spacing w:line="288" w:lineRule="auto"/>
      </w:pPr>
      <w:r>
        <w:rPr>
          <w:rFonts w:hint="eastAsia"/>
        </w:rPr>
        <w:t>法律法规要求；</w:t>
      </w:r>
    </w:p>
    <w:p w14:paraId="7ED76081" w14:textId="77777777" w:rsidR="001C1095" w:rsidRDefault="00000000">
      <w:pPr>
        <w:pStyle w:val="af2"/>
        <w:spacing w:line="288" w:lineRule="auto"/>
      </w:pPr>
      <w:r>
        <w:rPr>
          <w:rFonts w:hint="eastAsia"/>
        </w:rPr>
        <w:t>之前约定的要求；</w:t>
      </w:r>
    </w:p>
    <w:p w14:paraId="279E1F0A" w14:textId="77777777" w:rsidR="001C1095" w:rsidRDefault="00000000">
      <w:pPr>
        <w:pStyle w:val="af2"/>
        <w:spacing w:line="288" w:lineRule="auto"/>
      </w:pPr>
      <w:r>
        <w:rPr>
          <w:rFonts w:hint="eastAsia"/>
        </w:rPr>
        <w:t>客观公正性。</w:t>
      </w:r>
    </w:p>
    <w:p w14:paraId="781984F1" w14:textId="77777777" w:rsidR="001C1095" w:rsidRDefault="00000000">
      <w:pPr>
        <w:pStyle w:val="afffffffff1"/>
        <w:spacing w:line="288" w:lineRule="auto"/>
      </w:pPr>
      <w:r>
        <w:rPr>
          <w:rFonts w:hint="eastAsia"/>
        </w:rPr>
        <w:t>修改后的评价报告应重新进行评审，获得批准后再交付给委托方。</w:t>
      </w:r>
    </w:p>
    <w:p w14:paraId="060E083E" w14:textId="77777777" w:rsidR="001C1095" w:rsidRDefault="00000000">
      <w:pPr>
        <w:pStyle w:val="affe"/>
        <w:spacing w:before="120" w:after="120" w:line="288" w:lineRule="auto"/>
      </w:pPr>
      <w:r>
        <w:t>资料保存与销毁</w:t>
      </w:r>
    </w:p>
    <w:p w14:paraId="635EDB35" w14:textId="77777777" w:rsidR="001C1095" w:rsidRDefault="00000000">
      <w:pPr>
        <w:pStyle w:val="afffffffff1"/>
        <w:spacing w:line="288" w:lineRule="auto"/>
      </w:pPr>
      <w:r>
        <w:rPr>
          <w:rFonts w:hint="eastAsia"/>
        </w:rPr>
        <w:t>评价机构应对按照约定留存的评价报告及科技成果评价产生的其他资料予以妥善保存。若其他组织或人员需要查看评价报告及其他相关资料，评价方应能保证不涉及信息与机密的泄露，且查看前应征得委托方或其他相关方的同意。</w:t>
      </w:r>
    </w:p>
    <w:p w14:paraId="490C724B" w14:textId="77777777" w:rsidR="001C1095" w:rsidRDefault="00000000">
      <w:pPr>
        <w:pStyle w:val="afffffffff1"/>
        <w:spacing w:line="288" w:lineRule="auto"/>
      </w:pPr>
      <w:r>
        <w:rPr>
          <w:rFonts w:hint="eastAsia"/>
        </w:rPr>
        <w:t>对于需要的销毁的资料，评价机构应按程序规定进行处理，资料的销毁应得到相关权责人员批准。</w:t>
      </w:r>
    </w:p>
    <w:p w14:paraId="7D89929D" w14:textId="77777777" w:rsidR="001C1095" w:rsidRDefault="001C1095">
      <w:pPr>
        <w:pStyle w:val="affc"/>
        <w:numPr>
          <w:ilvl w:val="0"/>
          <w:numId w:val="0"/>
        </w:numPr>
        <w:spacing w:before="240" w:after="240"/>
      </w:pPr>
    </w:p>
    <w:p w14:paraId="21CA9C67" w14:textId="77777777" w:rsidR="001C1095" w:rsidRDefault="001C1095">
      <w:pPr>
        <w:pStyle w:val="afffff6"/>
        <w:ind w:firstLine="420"/>
        <w:rPr>
          <w:highlight w:val="yellow"/>
        </w:rPr>
        <w:sectPr w:rsidR="001C1095">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p>
    <w:p w14:paraId="74DEEF8F" w14:textId="77777777" w:rsidR="001C1095" w:rsidRDefault="001C1095">
      <w:pPr>
        <w:pStyle w:val="af8"/>
        <w:rPr>
          <w:rFonts w:hint="eastAsia"/>
          <w:vanish w:val="0"/>
        </w:rPr>
      </w:pPr>
      <w:bookmarkStart w:id="169" w:name="BookMark5"/>
      <w:bookmarkEnd w:id="40"/>
    </w:p>
    <w:p w14:paraId="2799407B" w14:textId="77777777" w:rsidR="001C1095" w:rsidRDefault="001C1095">
      <w:pPr>
        <w:pStyle w:val="afe"/>
        <w:rPr>
          <w:vanish w:val="0"/>
        </w:rPr>
      </w:pPr>
    </w:p>
    <w:p w14:paraId="3D4B6827" w14:textId="77777777" w:rsidR="001C1095" w:rsidRDefault="00000000">
      <w:pPr>
        <w:pStyle w:val="aff3"/>
        <w:spacing w:before="60" w:after="120"/>
      </w:pPr>
      <w:r>
        <w:br/>
      </w:r>
      <w:bookmarkStart w:id="170" w:name="_Toc201659053"/>
      <w:r>
        <w:rPr>
          <w:rFonts w:hint="eastAsia"/>
        </w:rPr>
        <w:t>（资料性）</w:t>
      </w:r>
      <w:r>
        <w:br/>
      </w:r>
      <w:r>
        <w:rPr>
          <w:rFonts w:hint="eastAsia"/>
        </w:rPr>
        <w:t>科技成果评价基础指标表</w:t>
      </w:r>
      <w:bookmarkEnd w:id="170"/>
    </w:p>
    <w:p w14:paraId="10E78639" w14:textId="77777777" w:rsidR="001C1095" w:rsidRDefault="00000000">
      <w:pPr>
        <w:pStyle w:val="afffff6"/>
        <w:ind w:firstLine="420"/>
      </w:pPr>
      <w:r>
        <w:t>科技成果评价基础指标表见表</w:t>
      </w:r>
      <w:r>
        <w:rPr>
          <w:rFonts w:hint="eastAsia"/>
        </w:rPr>
        <w:t xml:space="preserve"> A.1。</w:t>
      </w:r>
    </w:p>
    <w:p w14:paraId="1D14FB52" w14:textId="77777777" w:rsidR="001C1095" w:rsidRDefault="00000000">
      <w:pPr>
        <w:pStyle w:val="aff"/>
        <w:spacing w:before="120" w:after="120"/>
      </w:pPr>
      <w:r>
        <w:t>科技成果评价基础指标表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3"/>
        <w:gridCol w:w="1134"/>
        <w:gridCol w:w="5103"/>
        <w:gridCol w:w="2134"/>
      </w:tblGrid>
      <w:tr w:rsidR="001C1095" w14:paraId="3ECFEB9E" w14:textId="77777777">
        <w:trPr>
          <w:tblHeader/>
          <w:jc w:val="center"/>
        </w:trPr>
        <w:tc>
          <w:tcPr>
            <w:tcW w:w="1003" w:type="dxa"/>
            <w:tcBorders>
              <w:top w:val="single" w:sz="8" w:space="0" w:color="auto"/>
              <w:left w:val="single" w:sz="8" w:space="0" w:color="auto"/>
              <w:bottom w:val="single" w:sz="8" w:space="0" w:color="auto"/>
              <w:right w:val="single" w:sz="4" w:space="0" w:color="auto"/>
            </w:tcBorders>
            <w:vAlign w:val="center"/>
          </w:tcPr>
          <w:p w14:paraId="48FA3E9F" w14:textId="77777777" w:rsidR="001C1095" w:rsidRDefault="00000000">
            <w:pPr>
              <w:pStyle w:val="afffffffffa"/>
              <w:spacing w:line="288" w:lineRule="auto"/>
            </w:pPr>
            <w:r>
              <w:rPr>
                <w:rFonts w:hint="eastAsia"/>
              </w:rPr>
              <w:t>一级指标</w:t>
            </w:r>
          </w:p>
        </w:tc>
        <w:tc>
          <w:tcPr>
            <w:tcW w:w="1134" w:type="dxa"/>
            <w:tcBorders>
              <w:top w:val="single" w:sz="8" w:space="0" w:color="auto"/>
              <w:left w:val="single" w:sz="4" w:space="0" w:color="auto"/>
              <w:bottom w:val="single" w:sz="8" w:space="0" w:color="auto"/>
              <w:right w:val="single" w:sz="4" w:space="0" w:color="auto"/>
            </w:tcBorders>
            <w:vAlign w:val="center"/>
          </w:tcPr>
          <w:p w14:paraId="43413EB1" w14:textId="77777777" w:rsidR="001C1095" w:rsidRDefault="00000000">
            <w:pPr>
              <w:pStyle w:val="afffffffffa"/>
              <w:spacing w:line="288" w:lineRule="auto"/>
            </w:pPr>
            <w:r>
              <w:rPr>
                <w:rFonts w:hint="eastAsia"/>
              </w:rPr>
              <w:t>二级指标</w:t>
            </w:r>
          </w:p>
        </w:tc>
        <w:tc>
          <w:tcPr>
            <w:tcW w:w="5103" w:type="dxa"/>
            <w:tcBorders>
              <w:top w:val="single" w:sz="8" w:space="0" w:color="auto"/>
              <w:left w:val="single" w:sz="4" w:space="0" w:color="auto"/>
              <w:bottom w:val="single" w:sz="8" w:space="0" w:color="auto"/>
              <w:right w:val="single" w:sz="8" w:space="0" w:color="auto"/>
            </w:tcBorders>
            <w:vAlign w:val="center"/>
          </w:tcPr>
          <w:p w14:paraId="390ED97A" w14:textId="77777777" w:rsidR="001C1095" w:rsidRDefault="00000000">
            <w:pPr>
              <w:pStyle w:val="afffffffffa"/>
              <w:spacing w:line="288" w:lineRule="auto"/>
            </w:pPr>
            <w:r>
              <w:rPr>
                <w:rFonts w:hint="eastAsia"/>
              </w:rPr>
              <w:t>评价指标</w:t>
            </w:r>
          </w:p>
        </w:tc>
        <w:tc>
          <w:tcPr>
            <w:tcW w:w="2134" w:type="dxa"/>
            <w:tcBorders>
              <w:top w:val="single" w:sz="8" w:space="0" w:color="auto"/>
              <w:left w:val="single" w:sz="4" w:space="0" w:color="auto"/>
              <w:bottom w:val="single" w:sz="8" w:space="0" w:color="auto"/>
              <w:right w:val="single" w:sz="8" w:space="0" w:color="auto"/>
            </w:tcBorders>
            <w:vAlign w:val="center"/>
          </w:tcPr>
          <w:p w14:paraId="09B9FA9C" w14:textId="77777777" w:rsidR="001C1095" w:rsidRDefault="00000000">
            <w:pPr>
              <w:pStyle w:val="afffffffffa"/>
              <w:spacing w:line="288" w:lineRule="auto"/>
            </w:pPr>
            <w:r>
              <w:t>一级指标组评级</w:t>
            </w:r>
          </w:p>
        </w:tc>
      </w:tr>
      <w:tr w:rsidR="001C1095" w14:paraId="3E324262" w14:textId="77777777">
        <w:trPr>
          <w:jc w:val="center"/>
        </w:trPr>
        <w:tc>
          <w:tcPr>
            <w:tcW w:w="1003" w:type="dxa"/>
            <w:vMerge w:val="restart"/>
            <w:tcBorders>
              <w:top w:val="single" w:sz="8" w:space="0" w:color="auto"/>
              <w:left w:val="single" w:sz="8" w:space="0" w:color="auto"/>
              <w:right w:val="single" w:sz="4" w:space="0" w:color="auto"/>
            </w:tcBorders>
            <w:vAlign w:val="center"/>
          </w:tcPr>
          <w:p w14:paraId="498EE809" w14:textId="77777777" w:rsidR="001C1095" w:rsidRDefault="00000000">
            <w:pPr>
              <w:pStyle w:val="afffffffffa"/>
              <w:spacing w:line="288" w:lineRule="auto"/>
            </w:pPr>
            <w:r>
              <w:rPr>
                <w:rFonts w:hint="eastAsia"/>
              </w:rPr>
              <w:t>科学价值</w:t>
            </w:r>
          </w:p>
        </w:tc>
        <w:tc>
          <w:tcPr>
            <w:tcW w:w="1134" w:type="dxa"/>
            <w:tcBorders>
              <w:top w:val="single" w:sz="8" w:space="0" w:color="auto"/>
              <w:left w:val="single" w:sz="4" w:space="0" w:color="auto"/>
              <w:bottom w:val="single" w:sz="4" w:space="0" w:color="auto"/>
              <w:right w:val="single" w:sz="4" w:space="0" w:color="auto"/>
            </w:tcBorders>
            <w:vAlign w:val="center"/>
          </w:tcPr>
          <w:p w14:paraId="0A6880BB" w14:textId="77777777" w:rsidR="001C1095" w:rsidRDefault="00000000">
            <w:pPr>
              <w:pStyle w:val="afffffffffa"/>
              <w:spacing w:line="288" w:lineRule="auto"/>
            </w:pPr>
            <w:r>
              <w:rPr>
                <w:rFonts w:hint="eastAsia"/>
              </w:rPr>
              <w:t>科学原创度</w:t>
            </w:r>
          </w:p>
        </w:tc>
        <w:tc>
          <w:tcPr>
            <w:tcW w:w="5103" w:type="dxa"/>
            <w:tcBorders>
              <w:top w:val="single" w:sz="8" w:space="0" w:color="auto"/>
              <w:left w:val="single" w:sz="4" w:space="0" w:color="auto"/>
              <w:bottom w:val="single" w:sz="4" w:space="0" w:color="auto"/>
              <w:right w:val="single" w:sz="8" w:space="0" w:color="auto"/>
            </w:tcBorders>
            <w:vAlign w:val="center"/>
          </w:tcPr>
          <w:p w14:paraId="661F4924" w14:textId="77777777" w:rsidR="001C1095" w:rsidRDefault="00000000">
            <w:pPr>
              <w:pStyle w:val="afffffffffa"/>
              <w:spacing w:line="288" w:lineRule="auto"/>
              <w:ind w:firstLineChars="50" w:firstLine="90"/>
              <w:jc w:val="left"/>
            </w:pPr>
            <w:r>
              <w:rPr>
                <w:rFonts w:hint="eastAsia"/>
              </w:rPr>
              <w:t>0：没有独创性贡献。</w:t>
            </w:r>
          </w:p>
          <w:p w14:paraId="5945E7A8" w14:textId="77777777" w:rsidR="001C1095" w:rsidRDefault="00000000">
            <w:pPr>
              <w:pStyle w:val="afffffffffa"/>
              <w:spacing w:line="288" w:lineRule="auto"/>
              <w:ind w:firstLineChars="50" w:firstLine="90"/>
              <w:jc w:val="left"/>
            </w:pPr>
            <w:r>
              <w:rPr>
                <w:rFonts w:hint="eastAsia"/>
              </w:rPr>
              <w:t>1：独创性贡献较弱。</w:t>
            </w:r>
          </w:p>
          <w:p w14:paraId="69D5025A" w14:textId="77777777" w:rsidR="001C1095" w:rsidRDefault="00000000">
            <w:pPr>
              <w:pStyle w:val="afffffffffa"/>
              <w:spacing w:line="288" w:lineRule="auto"/>
              <w:ind w:firstLineChars="50" w:firstLine="90"/>
              <w:jc w:val="left"/>
            </w:pPr>
            <w:r>
              <w:rPr>
                <w:rFonts w:hint="eastAsia"/>
              </w:rPr>
              <w:t>2：独创性一般。</w:t>
            </w:r>
          </w:p>
          <w:p w14:paraId="2BC82D3C" w14:textId="77777777" w:rsidR="001C1095" w:rsidRDefault="00000000">
            <w:pPr>
              <w:pStyle w:val="afffffffffa"/>
              <w:spacing w:line="288" w:lineRule="auto"/>
              <w:ind w:firstLineChars="50" w:firstLine="90"/>
              <w:jc w:val="left"/>
            </w:pPr>
            <w:r>
              <w:rPr>
                <w:rFonts w:hint="eastAsia"/>
              </w:rPr>
              <w:t>3：在某一方面独创性贡献明显。</w:t>
            </w:r>
          </w:p>
          <w:p w14:paraId="397C17E9" w14:textId="77777777" w:rsidR="001C1095" w:rsidRDefault="00000000">
            <w:pPr>
              <w:pStyle w:val="afffffffffa"/>
              <w:spacing w:line="288" w:lineRule="auto"/>
              <w:ind w:firstLineChars="50" w:firstLine="90"/>
              <w:jc w:val="left"/>
            </w:pPr>
            <w:r>
              <w:rPr>
                <w:rFonts w:hint="eastAsia"/>
              </w:rPr>
              <w:t>4：独创性贡献明显。</w:t>
            </w:r>
          </w:p>
          <w:p w14:paraId="68AE1990" w14:textId="77777777" w:rsidR="001C1095" w:rsidRDefault="00000000">
            <w:pPr>
              <w:pStyle w:val="afffffffffa"/>
              <w:spacing w:line="288" w:lineRule="auto"/>
              <w:ind w:firstLineChars="50" w:firstLine="90"/>
              <w:jc w:val="left"/>
            </w:pPr>
            <w:r>
              <w:rPr>
                <w:rFonts w:hint="eastAsia"/>
              </w:rPr>
              <w:t>5：独创性贡献显著。</w:t>
            </w:r>
          </w:p>
          <w:p w14:paraId="7A1793EF" w14:textId="77777777" w:rsidR="001C1095" w:rsidRDefault="00000000">
            <w:pPr>
              <w:pStyle w:val="afffffffffa"/>
              <w:spacing w:line="288" w:lineRule="auto"/>
              <w:ind w:firstLineChars="50" w:firstLine="90"/>
              <w:jc w:val="left"/>
            </w:pPr>
            <w:r>
              <w:rPr>
                <w:rFonts w:hint="eastAsia"/>
              </w:rPr>
              <w:t>6：独创性贡献较强。</w:t>
            </w:r>
          </w:p>
          <w:p w14:paraId="759323DE" w14:textId="77777777" w:rsidR="001C1095" w:rsidRDefault="00000000">
            <w:pPr>
              <w:pStyle w:val="afffffffffa"/>
              <w:spacing w:line="288" w:lineRule="auto"/>
              <w:ind w:firstLineChars="50" w:firstLine="90"/>
              <w:jc w:val="left"/>
            </w:pPr>
            <w:r>
              <w:rPr>
                <w:rFonts w:hint="eastAsia"/>
              </w:rPr>
              <w:t>7：独创性贡献非常强。</w:t>
            </w:r>
          </w:p>
          <w:p w14:paraId="28D3F928" w14:textId="77777777" w:rsidR="001C1095" w:rsidRDefault="00000000">
            <w:pPr>
              <w:pStyle w:val="afffffffffa"/>
              <w:spacing w:line="288" w:lineRule="auto"/>
              <w:ind w:firstLineChars="50" w:firstLine="90"/>
              <w:jc w:val="left"/>
            </w:pPr>
            <w:r>
              <w:rPr>
                <w:rFonts w:hint="eastAsia"/>
              </w:rPr>
              <w:t>8：独创性贡献极为突出。</w:t>
            </w:r>
          </w:p>
          <w:p w14:paraId="670A3099" w14:textId="77777777" w:rsidR="001C1095" w:rsidRDefault="00000000">
            <w:pPr>
              <w:pStyle w:val="afffffffffa"/>
              <w:spacing w:line="288" w:lineRule="auto"/>
              <w:ind w:firstLineChars="50" w:firstLine="90"/>
              <w:jc w:val="left"/>
            </w:pPr>
            <w:r>
              <w:rPr>
                <w:rFonts w:hint="eastAsia"/>
              </w:rPr>
              <w:t>9：独创性贡献卓越。</w:t>
            </w:r>
          </w:p>
          <w:p w14:paraId="0CF738D9" w14:textId="77777777" w:rsidR="001C1095" w:rsidRDefault="00000000">
            <w:pPr>
              <w:pStyle w:val="afffffffffa"/>
              <w:spacing w:line="288" w:lineRule="auto"/>
              <w:ind w:firstLineChars="50" w:firstLine="90"/>
              <w:jc w:val="left"/>
            </w:pPr>
            <w:r>
              <w:rPr>
                <w:rFonts w:hint="eastAsia"/>
              </w:rPr>
              <w:t>10：独创性贡献无与伦比。</w:t>
            </w:r>
          </w:p>
        </w:tc>
        <w:tc>
          <w:tcPr>
            <w:tcW w:w="2134" w:type="dxa"/>
            <w:vMerge w:val="restart"/>
            <w:tcBorders>
              <w:top w:val="single" w:sz="8" w:space="0" w:color="auto"/>
              <w:left w:val="single" w:sz="4" w:space="0" w:color="auto"/>
              <w:right w:val="single" w:sz="8" w:space="0" w:color="auto"/>
            </w:tcBorders>
            <w:vAlign w:val="center"/>
          </w:tcPr>
          <w:p w14:paraId="034C9974" w14:textId="77777777" w:rsidR="001C1095" w:rsidRDefault="00000000">
            <w:pPr>
              <w:pStyle w:val="afffffffffa"/>
              <w:spacing w:line="288" w:lineRule="auto"/>
              <w:ind w:firstLineChars="50" w:firstLine="90"/>
              <w:jc w:val="left"/>
            </w:pPr>
            <w:r>
              <w:rPr>
                <w:rFonts w:hint="eastAsia"/>
              </w:rPr>
              <w:t>第1级：科学价值不明显。</w:t>
            </w:r>
          </w:p>
          <w:p w14:paraId="2CA7A898" w14:textId="77777777" w:rsidR="001C1095" w:rsidRDefault="00000000">
            <w:pPr>
              <w:pStyle w:val="afffffffffa"/>
              <w:spacing w:line="288" w:lineRule="auto"/>
              <w:ind w:firstLineChars="50" w:firstLine="90"/>
              <w:jc w:val="left"/>
            </w:pPr>
            <w:r>
              <w:rPr>
                <w:rFonts w:hint="eastAsia"/>
              </w:rPr>
              <w:t>第2级：科学价值较小。</w:t>
            </w:r>
          </w:p>
          <w:p w14:paraId="36FBA491" w14:textId="77777777" w:rsidR="001C1095" w:rsidRDefault="00000000">
            <w:pPr>
              <w:pStyle w:val="afffffffffa"/>
              <w:spacing w:line="288" w:lineRule="auto"/>
              <w:ind w:firstLineChars="50" w:firstLine="90"/>
              <w:jc w:val="left"/>
            </w:pPr>
            <w:r>
              <w:rPr>
                <w:rFonts w:hint="eastAsia"/>
              </w:rPr>
              <w:t>第3级：科学价值一般。</w:t>
            </w:r>
          </w:p>
          <w:p w14:paraId="6EE514E2" w14:textId="77777777" w:rsidR="001C1095" w:rsidRDefault="00000000">
            <w:pPr>
              <w:pStyle w:val="afffffffffa"/>
              <w:spacing w:line="288" w:lineRule="auto"/>
              <w:ind w:firstLineChars="50" w:firstLine="90"/>
              <w:jc w:val="left"/>
            </w:pPr>
            <w:r>
              <w:rPr>
                <w:rFonts w:hint="eastAsia"/>
              </w:rPr>
              <w:t>第4级：科学价值明显。</w:t>
            </w:r>
          </w:p>
          <w:p w14:paraId="655F0382" w14:textId="77777777" w:rsidR="001C1095" w:rsidRDefault="00000000">
            <w:pPr>
              <w:pStyle w:val="afffffffffa"/>
              <w:spacing w:line="288" w:lineRule="auto"/>
              <w:ind w:firstLineChars="50" w:firstLine="90"/>
              <w:jc w:val="left"/>
            </w:pPr>
            <w:r>
              <w:rPr>
                <w:rFonts w:hint="eastAsia"/>
              </w:rPr>
              <w:t>第5级：科学价值显著。</w:t>
            </w:r>
          </w:p>
          <w:p w14:paraId="0916712A" w14:textId="77777777" w:rsidR="001C1095" w:rsidRDefault="00000000">
            <w:pPr>
              <w:pStyle w:val="afffffffffa"/>
              <w:spacing w:line="288" w:lineRule="auto"/>
              <w:ind w:firstLineChars="50" w:firstLine="90"/>
              <w:jc w:val="left"/>
            </w:pPr>
            <w:r>
              <w:rPr>
                <w:rFonts w:hint="eastAsia"/>
              </w:rPr>
              <w:t>第6级：科学价值较强。</w:t>
            </w:r>
          </w:p>
          <w:p w14:paraId="3D00110E" w14:textId="77777777" w:rsidR="001C1095" w:rsidRDefault="00000000">
            <w:pPr>
              <w:pStyle w:val="afffffffffa"/>
              <w:spacing w:line="288" w:lineRule="auto"/>
              <w:ind w:firstLineChars="50" w:firstLine="90"/>
              <w:jc w:val="left"/>
            </w:pPr>
            <w:r>
              <w:rPr>
                <w:rFonts w:hint="eastAsia"/>
              </w:rPr>
              <w:t>第7级：科学价值非常强。</w:t>
            </w:r>
          </w:p>
          <w:p w14:paraId="469B13C9" w14:textId="77777777" w:rsidR="001C1095" w:rsidRDefault="00000000">
            <w:pPr>
              <w:pStyle w:val="afffffffffa"/>
              <w:spacing w:line="288" w:lineRule="auto"/>
              <w:ind w:firstLineChars="50" w:firstLine="90"/>
              <w:jc w:val="left"/>
            </w:pPr>
            <w:r>
              <w:rPr>
                <w:rFonts w:hint="eastAsia"/>
              </w:rPr>
              <w:t>第8级：科学价值卓越。</w:t>
            </w:r>
          </w:p>
          <w:p w14:paraId="4652EDB8" w14:textId="77777777" w:rsidR="001C1095" w:rsidRDefault="00000000">
            <w:pPr>
              <w:pStyle w:val="afffffffffa"/>
              <w:spacing w:line="288" w:lineRule="auto"/>
              <w:ind w:firstLineChars="50" w:firstLine="90"/>
              <w:jc w:val="left"/>
            </w:pPr>
            <w:r>
              <w:rPr>
                <w:rFonts w:hint="eastAsia"/>
              </w:rPr>
              <w:t>第9级：科学价值无与伦比。</w:t>
            </w:r>
          </w:p>
          <w:p w14:paraId="767694AA" w14:textId="77777777" w:rsidR="001C1095" w:rsidRDefault="00000000">
            <w:pPr>
              <w:pStyle w:val="afffffffffa"/>
              <w:spacing w:line="288" w:lineRule="auto"/>
              <w:ind w:firstLineChars="50" w:firstLine="90"/>
              <w:jc w:val="left"/>
            </w:pPr>
            <w:r>
              <w:rPr>
                <w:rFonts w:hint="eastAsia"/>
              </w:rPr>
              <w:t>第10级：科学价值达到了前所未有的高度。</w:t>
            </w:r>
          </w:p>
        </w:tc>
      </w:tr>
      <w:tr w:rsidR="001C1095" w14:paraId="7144FD0D" w14:textId="77777777">
        <w:trPr>
          <w:jc w:val="center"/>
        </w:trPr>
        <w:tc>
          <w:tcPr>
            <w:tcW w:w="1003" w:type="dxa"/>
            <w:vMerge/>
            <w:tcBorders>
              <w:left w:val="single" w:sz="8" w:space="0" w:color="auto"/>
              <w:right w:val="single" w:sz="4" w:space="0" w:color="auto"/>
            </w:tcBorders>
            <w:vAlign w:val="center"/>
          </w:tcPr>
          <w:p w14:paraId="2929708F" w14:textId="77777777" w:rsidR="001C1095" w:rsidRDefault="001C1095">
            <w:pPr>
              <w:pStyle w:val="afffffffffa"/>
              <w:spacing w:line="288" w:lineRule="auto"/>
            </w:pPr>
          </w:p>
        </w:tc>
        <w:tc>
          <w:tcPr>
            <w:tcW w:w="1134" w:type="dxa"/>
            <w:tcBorders>
              <w:top w:val="single" w:sz="8" w:space="0" w:color="auto"/>
              <w:left w:val="single" w:sz="4" w:space="0" w:color="auto"/>
              <w:bottom w:val="single" w:sz="4" w:space="0" w:color="auto"/>
              <w:right w:val="single" w:sz="4" w:space="0" w:color="auto"/>
            </w:tcBorders>
            <w:vAlign w:val="center"/>
          </w:tcPr>
          <w:p w14:paraId="35CFF850" w14:textId="77777777" w:rsidR="001C1095" w:rsidRDefault="00000000">
            <w:pPr>
              <w:pStyle w:val="afffffffffa"/>
              <w:spacing w:line="288" w:lineRule="auto"/>
            </w:pPr>
            <w:r>
              <w:rPr>
                <w:rFonts w:hint="eastAsia"/>
              </w:rPr>
              <w:t>科学贡献度</w:t>
            </w:r>
          </w:p>
        </w:tc>
        <w:tc>
          <w:tcPr>
            <w:tcW w:w="5103" w:type="dxa"/>
            <w:tcBorders>
              <w:top w:val="single" w:sz="8" w:space="0" w:color="auto"/>
              <w:left w:val="single" w:sz="4" w:space="0" w:color="auto"/>
              <w:bottom w:val="single" w:sz="4" w:space="0" w:color="auto"/>
              <w:right w:val="single" w:sz="8" w:space="0" w:color="auto"/>
            </w:tcBorders>
            <w:vAlign w:val="center"/>
          </w:tcPr>
          <w:p w14:paraId="0675F127" w14:textId="77777777" w:rsidR="001C1095" w:rsidRDefault="00000000">
            <w:pPr>
              <w:pStyle w:val="afffffffffa"/>
              <w:spacing w:line="288" w:lineRule="auto"/>
              <w:ind w:firstLineChars="50" w:firstLine="90"/>
              <w:jc w:val="left"/>
            </w:pPr>
            <w:r>
              <w:rPr>
                <w:rFonts w:hint="eastAsia"/>
              </w:rPr>
              <w:t>0：在推动学科发展、解决重大科学问题、开辟新的研究领域等方面没有作用。</w:t>
            </w:r>
          </w:p>
          <w:p w14:paraId="75B121B5" w14:textId="77777777" w:rsidR="001C1095" w:rsidRDefault="00000000">
            <w:pPr>
              <w:pStyle w:val="afffffffffa"/>
              <w:spacing w:line="288" w:lineRule="auto"/>
              <w:ind w:firstLineChars="50" w:firstLine="90"/>
              <w:jc w:val="left"/>
            </w:pPr>
            <w:r>
              <w:rPr>
                <w:rFonts w:hint="eastAsia"/>
              </w:rPr>
              <w:t>1：在推动学科发展、解决重大科学问题、开辟新的研究领域等方面作用较弱，仅对局部或个别问题有所贡献。</w:t>
            </w:r>
          </w:p>
          <w:p w14:paraId="276713F7" w14:textId="77777777" w:rsidR="001C1095" w:rsidRDefault="00000000">
            <w:pPr>
              <w:pStyle w:val="afffffffffa"/>
              <w:spacing w:line="288" w:lineRule="auto"/>
              <w:ind w:firstLineChars="50" w:firstLine="90"/>
              <w:jc w:val="left"/>
            </w:pPr>
            <w:r>
              <w:rPr>
                <w:rFonts w:hint="eastAsia"/>
              </w:rPr>
              <w:t>2：在推动学科发展、解决重大科学问题、开辟新的研究领域等方面作用一般，对学科整体进步或特定领域的发展有一定推动作用，但影响范围有限。</w:t>
            </w:r>
          </w:p>
          <w:p w14:paraId="3875C445" w14:textId="77777777" w:rsidR="001C1095" w:rsidRDefault="00000000">
            <w:pPr>
              <w:pStyle w:val="afffffffffa"/>
              <w:spacing w:line="288" w:lineRule="auto"/>
              <w:ind w:firstLineChars="50" w:firstLine="90"/>
              <w:jc w:val="left"/>
            </w:pPr>
            <w:r>
              <w:rPr>
                <w:rFonts w:hint="eastAsia"/>
              </w:rPr>
              <w:t>3：在推动学科发展、解决重大科学问题、开辟新的研究领域等方面的某一方面作用明显。</w:t>
            </w:r>
          </w:p>
          <w:p w14:paraId="18F7673B" w14:textId="77777777" w:rsidR="001C1095" w:rsidRDefault="00000000">
            <w:pPr>
              <w:pStyle w:val="afffffffffa"/>
              <w:spacing w:line="288" w:lineRule="auto"/>
              <w:ind w:firstLineChars="50" w:firstLine="90"/>
              <w:jc w:val="left"/>
            </w:pPr>
            <w:r>
              <w:rPr>
                <w:rFonts w:hint="eastAsia"/>
              </w:rPr>
              <w:t>4：在推动学科发展、解决重大科学问题、开辟新的研究领域等方面作用明显。</w:t>
            </w:r>
          </w:p>
          <w:p w14:paraId="664005F1" w14:textId="77777777" w:rsidR="001C1095" w:rsidRDefault="00000000">
            <w:pPr>
              <w:pStyle w:val="afffffffffa"/>
              <w:spacing w:line="288" w:lineRule="auto"/>
              <w:ind w:firstLineChars="50" w:firstLine="90"/>
              <w:jc w:val="left"/>
            </w:pPr>
            <w:r>
              <w:rPr>
                <w:rFonts w:hint="eastAsia"/>
              </w:rPr>
              <w:t>5：在推动学科发展、解决重大科学问题、开辟新的研究领域等方面作用显著。</w:t>
            </w:r>
          </w:p>
          <w:p w14:paraId="4130E1A4" w14:textId="77777777" w:rsidR="001C1095" w:rsidRDefault="00000000">
            <w:pPr>
              <w:pStyle w:val="afffffffffa"/>
              <w:spacing w:line="288" w:lineRule="auto"/>
              <w:ind w:firstLineChars="50" w:firstLine="90"/>
              <w:jc w:val="left"/>
            </w:pPr>
            <w:r>
              <w:rPr>
                <w:rFonts w:hint="eastAsia"/>
              </w:rPr>
              <w:t>6：在推动学科发展、解决重大科学问题、开辟新的研究领域等方面作用较强。</w:t>
            </w:r>
          </w:p>
          <w:p w14:paraId="0B4D2A6C" w14:textId="77777777" w:rsidR="001C1095" w:rsidRDefault="00000000">
            <w:pPr>
              <w:pStyle w:val="afffffffffa"/>
              <w:spacing w:line="288" w:lineRule="auto"/>
              <w:ind w:firstLineChars="50" w:firstLine="90"/>
              <w:jc w:val="left"/>
            </w:pPr>
            <w:r>
              <w:rPr>
                <w:rFonts w:hint="eastAsia"/>
              </w:rPr>
              <w:t>7：在推动学科发展、解决重大科学问题、开辟新的研究领域等方面作用极为突出。8：在推动学科发展、解决重大科学问题、开辟新的研究领域等方面作用卓越。</w:t>
            </w:r>
          </w:p>
          <w:p w14:paraId="2A611C8B" w14:textId="77777777" w:rsidR="001C1095" w:rsidRDefault="00000000">
            <w:pPr>
              <w:pStyle w:val="afffffffffa"/>
              <w:spacing w:line="288" w:lineRule="auto"/>
              <w:ind w:firstLineChars="50" w:firstLine="90"/>
              <w:jc w:val="left"/>
            </w:pPr>
            <w:r>
              <w:rPr>
                <w:rFonts w:hint="eastAsia"/>
              </w:rPr>
              <w:t>9：在推动学科发展、解决重大科学问题、开辟新的研究领域等方面作用无与伦比。</w:t>
            </w:r>
          </w:p>
          <w:p w14:paraId="6A90D9E2" w14:textId="77777777" w:rsidR="001C1095" w:rsidRDefault="00000000">
            <w:pPr>
              <w:pStyle w:val="afffffffffa"/>
              <w:spacing w:line="288" w:lineRule="auto"/>
              <w:ind w:firstLineChars="50" w:firstLine="90"/>
              <w:jc w:val="left"/>
            </w:pPr>
            <w:r>
              <w:rPr>
                <w:rFonts w:hint="eastAsia"/>
              </w:rPr>
              <w:t>10：在推动学科发展、解决重大科学问题、开辟新的研究领域等方面作用达到了前所未有的高度。</w:t>
            </w:r>
          </w:p>
        </w:tc>
        <w:tc>
          <w:tcPr>
            <w:tcW w:w="2134" w:type="dxa"/>
            <w:vMerge/>
            <w:tcBorders>
              <w:left w:val="single" w:sz="4" w:space="0" w:color="auto"/>
              <w:right w:val="single" w:sz="8" w:space="0" w:color="auto"/>
            </w:tcBorders>
            <w:vAlign w:val="center"/>
          </w:tcPr>
          <w:p w14:paraId="5203A7B0" w14:textId="77777777" w:rsidR="001C1095" w:rsidRDefault="001C1095">
            <w:pPr>
              <w:pStyle w:val="afffffffffa"/>
              <w:spacing w:line="288" w:lineRule="auto"/>
              <w:ind w:firstLineChars="50" w:firstLine="90"/>
              <w:jc w:val="left"/>
            </w:pPr>
          </w:p>
        </w:tc>
      </w:tr>
      <w:tr w:rsidR="001C1095" w14:paraId="7B123D41" w14:textId="77777777">
        <w:trPr>
          <w:jc w:val="center"/>
        </w:trPr>
        <w:tc>
          <w:tcPr>
            <w:tcW w:w="1003" w:type="dxa"/>
            <w:vMerge/>
            <w:tcBorders>
              <w:left w:val="single" w:sz="8" w:space="0" w:color="auto"/>
              <w:bottom w:val="single" w:sz="4" w:space="0" w:color="auto"/>
              <w:right w:val="single" w:sz="4" w:space="0" w:color="auto"/>
            </w:tcBorders>
            <w:vAlign w:val="center"/>
          </w:tcPr>
          <w:p w14:paraId="7EACCE0F" w14:textId="77777777" w:rsidR="001C1095" w:rsidRDefault="001C1095">
            <w:pPr>
              <w:pStyle w:val="afffffffffa"/>
              <w:spacing w:line="288" w:lineRule="auto"/>
            </w:pPr>
          </w:p>
        </w:tc>
        <w:tc>
          <w:tcPr>
            <w:tcW w:w="1134" w:type="dxa"/>
            <w:tcBorders>
              <w:top w:val="single" w:sz="8" w:space="0" w:color="auto"/>
              <w:left w:val="single" w:sz="4" w:space="0" w:color="auto"/>
              <w:bottom w:val="single" w:sz="4" w:space="0" w:color="auto"/>
              <w:right w:val="single" w:sz="4" w:space="0" w:color="auto"/>
            </w:tcBorders>
            <w:vAlign w:val="center"/>
          </w:tcPr>
          <w:p w14:paraId="466A1CD8" w14:textId="77777777" w:rsidR="001C1095" w:rsidRDefault="00000000">
            <w:pPr>
              <w:pStyle w:val="afffffffffa"/>
              <w:spacing w:line="288" w:lineRule="auto"/>
            </w:pPr>
            <w:r>
              <w:rPr>
                <w:rFonts w:hint="eastAsia"/>
              </w:rPr>
              <w:t>科学影响度</w:t>
            </w:r>
          </w:p>
        </w:tc>
        <w:tc>
          <w:tcPr>
            <w:tcW w:w="5103" w:type="dxa"/>
            <w:tcBorders>
              <w:top w:val="single" w:sz="8" w:space="0" w:color="auto"/>
              <w:left w:val="single" w:sz="4" w:space="0" w:color="auto"/>
              <w:bottom w:val="single" w:sz="4" w:space="0" w:color="auto"/>
              <w:right w:val="single" w:sz="8" w:space="0" w:color="auto"/>
            </w:tcBorders>
            <w:vAlign w:val="center"/>
          </w:tcPr>
          <w:p w14:paraId="6FE16CFF" w14:textId="77777777" w:rsidR="001C1095" w:rsidRDefault="00000000">
            <w:pPr>
              <w:pStyle w:val="afffffffffa"/>
              <w:spacing w:line="288" w:lineRule="auto"/>
              <w:ind w:firstLineChars="50" w:firstLine="90"/>
              <w:jc w:val="left"/>
            </w:pPr>
            <w:r>
              <w:rPr>
                <w:rFonts w:hint="eastAsia"/>
              </w:rPr>
              <w:t>0：在学术界没有影响力。</w:t>
            </w:r>
          </w:p>
          <w:p w14:paraId="361F6D5F" w14:textId="77777777" w:rsidR="001C1095" w:rsidRDefault="00000000">
            <w:pPr>
              <w:pStyle w:val="afffffffffa"/>
              <w:spacing w:line="288" w:lineRule="auto"/>
              <w:ind w:firstLineChars="50" w:firstLine="90"/>
              <w:jc w:val="left"/>
            </w:pPr>
            <w:r>
              <w:rPr>
                <w:rFonts w:hint="eastAsia"/>
              </w:rPr>
              <w:t>1：在学术界的影响力较弱。</w:t>
            </w:r>
          </w:p>
          <w:p w14:paraId="6EB39D5E" w14:textId="77777777" w:rsidR="001C1095" w:rsidRDefault="00000000">
            <w:pPr>
              <w:pStyle w:val="afffffffffa"/>
              <w:spacing w:line="288" w:lineRule="auto"/>
              <w:ind w:firstLineChars="50" w:firstLine="90"/>
              <w:jc w:val="left"/>
            </w:pPr>
            <w:r>
              <w:rPr>
                <w:rFonts w:hint="eastAsia"/>
              </w:rPr>
              <w:t>2：在学术界的影响力一般。</w:t>
            </w:r>
          </w:p>
          <w:p w14:paraId="7BA90067" w14:textId="77777777" w:rsidR="001C1095" w:rsidRDefault="00000000">
            <w:pPr>
              <w:pStyle w:val="afffffffffa"/>
              <w:spacing w:line="288" w:lineRule="auto"/>
              <w:ind w:firstLineChars="50" w:firstLine="90"/>
              <w:jc w:val="left"/>
            </w:pPr>
            <w:r>
              <w:rPr>
                <w:rFonts w:hint="eastAsia"/>
              </w:rPr>
              <w:t>3：在学术界的某一方面影响力明显。</w:t>
            </w:r>
          </w:p>
          <w:p w14:paraId="1D8166EE" w14:textId="77777777" w:rsidR="001C1095" w:rsidRDefault="00000000">
            <w:pPr>
              <w:pStyle w:val="afffffffffa"/>
              <w:spacing w:line="288" w:lineRule="auto"/>
              <w:ind w:firstLineChars="50" w:firstLine="90"/>
              <w:jc w:val="left"/>
            </w:pPr>
            <w:r>
              <w:rPr>
                <w:rFonts w:hint="eastAsia"/>
              </w:rPr>
              <w:t>4：在学术界的影响力明显。</w:t>
            </w:r>
          </w:p>
          <w:p w14:paraId="08568784" w14:textId="77777777" w:rsidR="001C1095" w:rsidRDefault="00000000">
            <w:pPr>
              <w:pStyle w:val="afffffffffa"/>
              <w:spacing w:line="288" w:lineRule="auto"/>
              <w:ind w:firstLineChars="50" w:firstLine="90"/>
              <w:jc w:val="left"/>
            </w:pPr>
            <w:r>
              <w:rPr>
                <w:rFonts w:hint="eastAsia"/>
              </w:rPr>
              <w:lastRenderedPageBreak/>
              <w:t>5：在学术界的影响力显著。</w:t>
            </w:r>
          </w:p>
          <w:p w14:paraId="7A997844" w14:textId="77777777" w:rsidR="001C1095" w:rsidRDefault="00000000">
            <w:pPr>
              <w:pStyle w:val="afffffffffa"/>
              <w:spacing w:line="288" w:lineRule="auto"/>
              <w:ind w:firstLineChars="50" w:firstLine="90"/>
              <w:jc w:val="left"/>
            </w:pPr>
            <w:r>
              <w:rPr>
                <w:rFonts w:hint="eastAsia"/>
              </w:rPr>
              <w:t>6：在学术界的影响力较强。</w:t>
            </w:r>
          </w:p>
          <w:p w14:paraId="6CA7B413" w14:textId="77777777" w:rsidR="001C1095" w:rsidRDefault="00000000">
            <w:pPr>
              <w:pStyle w:val="afffffffffa"/>
              <w:spacing w:line="288" w:lineRule="auto"/>
              <w:ind w:firstLineChars="50" w:firstLine="90"/>
              <w:jc w:val="left"/>
            </w:pPr>
            <w:r>
              <w:rPr>
                <w:rFonts w:hint="eastAsia"/>
              </w:rPr>
              <w:t>7：在学术界的影响力非常强。</w:t>
            </w:r>
          </w:p>
          <w:p w14:paraId="78B421FA" w14:textId="77777777" w:rsidR="001C1095" w:rsidRDefault="00000000">
            <w:pPr>
              <w:pStyle w:val="afffffffffa"/>
              <w:spacing w:line="288" w:lineRule="auto"/>
              <w:ind w:firstLineChars="50" w:firstLine="90"/>
              <w:jc w:val="left"/>
            </w:pPr>
            <w:r>
              <w:rPr>
                <w:rFonts w:hint="eastAsia"/>
              </w:rPr>
              <w:t>8：在学术界的影响力卓越。</w:t>
            </w:r>
          </w:p>
          <w:p w14:paraId="3188755F" w14:textId="77777777" w:rsidR="001C1095" w:rsidRDefault="00000000">
            <w:pPr>
              <w:pStyle w:val="afffffffffa"/>
              <w:spacing w:line="288" w:lineRule="auto"/>
              <w:ind w:firstLineChars="50" w:firstLine="90"/>
              <w:jc w:val="left"/>
            </w:pPr>
            <w:r>
              <w:rPr>
                <w:rFonts w:hint="eastAsia"/>
              </w:rPr>
              <w:t>9：在学术界的影响力无与伦比。</w:t>
            </w:r>
          </w:p>
          <w:p w14:paraId="5B0B9999" w14:textId="77777777" w:rsidR="001C1095" w:rsidRDefault="00000000">
            <w:pPr>
              <w:pStyle w:val="afffffffffa"/>
              <w:spacing w:line="288" w:lineRule="auto"/>
              <w:ind w:firstLineChars="50" w:firstLine="90"/>
              <w:jc w:val="left"/>
            </w:pPr>
            <w:r>
              <w:rPr>
                <w:rFonts w:hint="eastAsia"/>
              </w:rPr>
              <w:t>10：在学术界的影响力达到了前所未有的高度。</w:t>
            </w:r>
          </w:p>
        </w:tc>
        <w:tc>
          <w:tcPr>
            <w:tcW w:w="2134" w:type="dxa"/>
            <w:vMerge/>
            <w:tcBorders>
              <w:left w:val="single" w:sz="4" w:space="0" w:color="auto"/>
              <w:bottom w:val="single" w:sz="4" w:space="0" w:color="auto"/>
              <w:right w:val="single" w:sz="8" w:space="0" w:color="auto"/>
            </w:tcBorders>
            <w:vAlign w:val="center"/>
          </w:tcPr>
          <w:p w14:paraId="6710657C" w14:textId="77777777" w:rsidR="001C1095" w:rsidRDefault="001C1095">
            <w:pPr>
              <w:pStyle w:val="afffffffffa"/>
              <w:spacing w:line="288" w:lineRule="auto"/>
              <w:ind w:firstLineChars="50" w:firstLine="90"/>
              <w:jc w:val="left"/>
            </w:pPr>
          </w:p>
        </w:tc>
      </w:tr>
      <w:tr w:rsidR="001C1095" w14:paraId="3FD34F5B" w14:textId="77777777">
        <w:trPr>
          <w:jc w:val="center"/>
        </w:trPr>
        <w:tc>
          <w:tcPr>
            <w:tcW w:w="1003" w:type="dxa"/>
            <w:vMerge w:val="restart"/>
            <w:tcBorders>
              <w:top w:val="single" w:sz="4" w:space="0" w:color="auto"/>
              <w:left w:val="single" w:sz="8" w:space="0" w:color="auto"/>
              <w:right w:val="single" w:sz="4" w:space="0" w:color="auto"/>
            </w:tcBorders>
            <w:vAlign w:val="center"/>
          </w:tcPr>
          <w:p w14:paraId="05C4E672" w14:textId="77777777" w:rsidR="001C1095" w:rsidRDefault="00000000">
            <w:pPr>
              <w:pStyle w:val="afffffffffa"/>
              <w:spacing w:line="288" w:lineRule="auto"/>
            </w:pPr>
            <w:r>
              <w:rPr>
                <w:rFonts w:hint="eastAsia"/>
              </w:rPr>
              <w:t>技术价值</w:t>
            </w:r>
          </w:p>
        </w:tc>
        <w:tc>
          <w:tcPr>
            <w:tcW w:w="1134" w:type="dxa"/>
            <w:tcBorders>
              <w:top w:val="single" w:sz="4" w:space="0" w:color="auto"/>
              <w:left w:val="single" w:sz="4" w:space="0" w:color="auto"/>
              <w:bottom w:val="single" w:sz="4" w:space="0" w:color="auto"/>
              <w:right w:val="single" w:sz="4" w:space="0" w:color="auto"/>
            </w:tcBorders>
            <w:vAlign w:val="center"/>
          </w:tcPr>
          <w:p w14:paraId="6DC95264" w14:textId="77777777" w:rsidR="001C1095" w:rsidRDefault="00000000">
            <w:pPr>
              <w:pStyle w:val="afffffffffa"/>
              <w:spacing w:line="288" w:lineRule="auto"/>
            </w:pPr>
            <w:r>
              <w:rPr>
                <w:rFonts w:hint="eastAsia"/>
              </w:rPr>
              <w:t>技术创新性</w:t>
            </w:r>
          </w:p>
        </w:tc>
        <w:tc>
          <w:tcPr>
            <w:tcW w:w="5103" w:type="dxa"/>
            <w:tcBorders>
              <w:top w:val="single" w:sz="4" w:space="0" w:color="auto"/>
              <w:left w:val="single" w:sz="4" w:space="0" w:color="auto"/>
              <w:bottom w:val="single" w:sz="4" w:space="0" w:color="auto"/>
              <w:right w:val="single" w:sz="8" w:space="0" w:color="auto"/>
            </w:tcBorders>
            <w:vAlign w:val="center"/>
          </w:tcPr>
          <w:p w14:paraId="5F6AC242" w14:textId="77777777" w:rsidR="001C1095" w:rsidRDefault="00000000">
            <w:pPr>
              <w:pStyle w:val="afffffffffa"/>
              <w:spacing w:line="288" w:lineRule="auto"/>
              <w:ind w:firstLineChars="50" w:firstLine="90"/>
              <w:jc w:val="left"/>
            </w:pPr>
            <w:r>
              <w:rPr>
                <w:rFonts w:hint="eastAsia"/>
              </w:rPr>
              <w:t>0：无明显创新。</w:t>
            </w:r>
          </w:p>
          <w:p w14:paraId="1DAB489A" w14:textId="77777777" w:rsidR="001C1095" w:rsidRDefault="00000000">
            <w:pPr>
              <w:pStyle w:val="afffffffffa"/>
              <w:spacing w:line="288" w:lineRule="auto"/>
              <w:ind w:firstLineChars="50" w:firstLine="90"/>
              <w:jc w:val="left"/>
            </w:pPr>
            <w:r>
              <w:rPr>
                <w:rFonts w:hint="eastAsia"/>
              </w:rPr>
              <w:t>1：省市首创。</w:t>
            </w:r>
          </w:p>
          <w:p w14:paraId="4F0D01A1" w14:textId="77777777" w:rsidR="001C1095" w:rsidRDefault="00000000">
            <w:pPr>
              <w:pStyle w:val="afffffffffa"/>
              <w:spacing w:line="288" w:lineRule="auto"/>
              <w:ind w:firstLineChars="50" w:firstLine="90"/>
              <w:jc w:val="left"/>
            </w:pPr>
            <w:r>
              <w:rPr>
                <w:rFonts w:hint="eastAsia"/>
              </w:rPr>
              <w:t>2：国内模仿创新（再创新部分获国内实用新型发明专利）。</w:t>
            </w:r>
          </w:p>
          <w:p w14:paraId="4104547B" w14:textId="77777777" w:rsidR="001C1095" w:rsidRDefault="00000000">
            <w:pPr>
              <w:pStyle w:val="afffffffffa"/>
              <w:spacing w:line="288" w:lineRule="auto"/>
              <w:ind w:firstLineChars="50" w:firstLine="90"/>
              <w:jc w:val="left"/>
            </w:pPr>
            <w:r>
              <w:rPr>
                <w:rFonts w:hint="eastAsia"/>
              </w:rPr>
              <w:t>3：国内模仿创新（再创新部分获国内发明专利）。</w:t>
            </w:r>
          </w:p>
          <w:p w14:paraId="5E29C81A" w14:textId="77777777" w:rsidR="001C1095" w:rsidRDefault="00000000">
            <w:pPr>
              <w:pStyle w:val="afffffffffa"/>
              <w:spacing w:line="288" w:lineRule="auto"/>
              <w:ind w:firstLineChars="50" w:firstLine="90"/>
              <w:jc w:val="left"/>
            </w:pPr>
            <w:r>
              <w:rPr>
                <w:rFonts w:hint="eastAsia"/>
              </w:rPr>
              <w:t>4：引进、消化、再创新（再创新部分获国内实用新型发明专利）。</w:t>
            </w:r>
          </w:p>
          <w:p w14:paraId="03EE69FC" w14:textId="77777777" w:rsidR="001C1095" w:rsidRDefault="00000000">
            <w:pPr>
              <w:pStyle w:val="afffffffffa"/>
              <w:spacing w:line="288" w:lineRule="auto"/>
              <w:ind w:firstLineChars="50" w:firstLine="90"/>
              <w:jc w:val="left"/>
            </w:pPr>
            <w:r>
              <w:rPr>
                <w:rFonts w:hint="eastAsia"/>
              </w:rPr>
              <w:t>5：引进、消化、再创新（再创新部分获国内发明专利）。</w:t>
            </w:r>
          </w:p>
          <w:p w14:paraId="6C64A889" w14:textId="77777777" w:rsidR="001C1095" w:rsidRDefault="00000000">
            <w:pPr>
              <w:pStyle w:val="afffffffffa"/>
              <w:spacing w:line="288" w:lineRule="auto"/>
              <w:ind w:firstLineChars="50" w:firstLine="90"/>
              <w:jc w:val="left"/>
            </w:pPr>
            <w:r>
              <w:rPr>
                <w:rFonts w:hint="eastAsia"/>
              </w:rPr>
              <w:t>6：国内首创（获国内版权）。</w:t>
            </w:r>
          </w:p>
          <w:p w14:paraId="6CA26E40" w14:textId="77777777" w:rsidR="001C1095" w:rsidRDefault="00000000">
            <w:pPr>
              <w:pStyle w:val="afffffffffa"/>
              <w:spacing w:line="288" w:lineRule="auto"/>
              <w:ind w:firstLineChars="50" w:firstLine="90"/>
              <w:jc w:val="left"/>
            </w:pPr>
            <w:r>
              <w:rPr>
                <w:rFonts w:hint="eastAsia"/>
              </w:rPr>
              <w:t>7：国内首创（没有明显证据证明国外有类似技术，获国内实用新型发明专利）。</w:t>
            </w:r>
          </w:p>
          <w:p w14:paraId="2E6C8F67" w14:textId="77777777" w:rsidR="001C1095" w:rsidRDefault="00000000">
            <w:pPr>
              <w:pStyle w:val="afffffffffa"/>
              <w:spacing w:line="288" w:lineRule="auto"/>
              <w:ind w:firstLineChars="50" w:firstLine="90"/>
              <w:jc w:val="left"/>
            </w:pPr>
            <w:r>
              <w:rPr>
                <w:rFonts w:hint="eastAsia"/>
              </w:rPr>
              <w:t>8：国内首创（没有明显证据证明国外有类似技术，获国内发明专利）。</w:t>
            </w:r>
          </w:p>
          <w:p w14:paraId="15C62987" w14:textId="77777777" w:rsidR="001C1095" w:rsidRDefault="00000000">
            <w:pPr>
              <w:pStyle w:val="afffffffffa"/>
              <w:spacing w:line="288" w:lineRule="auto"/>
              <w:ind w:firstLineChars="50" w:firstLine="90"/>
              <w:jc w:val="left"/>
            </w:pPr>
            <w:r>
              <w:rPr>
                <w:rFonts w:hint="eastAsia"/>
              </w:rPr>
              <w:t>9：世界首创（国际版权）。</w:t>
            </w:r>
          </w:p>
          <w:p w14:paraId="6E33E1FA" w14:textId="77777777" w:rsidR="001C1095" w:rsidRDefault="00000000">
            <w:pPr>
              <w:pStyle w:val="afffffffffa"/>
              <w:spacing w:line="288" w:lineRule="auto"/>
              <w:ind w:firstLineChars="50" w:firstLine="90"/>
              <w:jc w:val="left"/>
            </w:pPr>
            <w:r>
              <w:rPr>
                <w:rFonts w:hint="eastAsia"/>
              </w:rPr>
              <w:t>10：世界首创（国际专利）。</w:t>
            </w:r>
          </w:p>
        </w:tc>
        <w:tc>
          <w:tcPr>
            <w:tcW w:w="2134" w:type="dxa"/>
            <w:vMerge w:val="restart"/>
            <w:tcBorders>
              <w:top w:val="single" w:sz="4" w:space="0" w:color="auto"/>
              <w:left w:val="single" w:sz="4" w:space="0" w:color="auto"/>
              <w:right w:val="single" w:sz="8" w:space="0" w:color="auto"/>
            </w:tcBorders>
            <w:vAlign w:val="center"/>
          </w:tcPr>
          <w:p w14:paraId="57712E07" w14:textId="77777777" w:rsidR="001C1095" w:rsidRDefault="00000000">
            <w:pPr>
              <w:pStyle w:val="afffffffffa"/>
              <w:spacing w:line="288" w:lineRule="auto"/>
              <w:ind w:firstLineChars="50" w:firstLine="90"/>
              <w:jc w:val="left"/>
            </w:pPr>
            <w:r>
              <w:rPr>
                <w:rFonts w:hint="eastAsia"/>
              </w:rPr>
              <w:t>第1级：国内一般技术。</w:t>
            </w:r>
          </w:p>
          <w:p w14:paraId="2BFFA646" w14:textId="77777777" w:rsidR="001C1095" w:rsidRDefault="00000000">
            <w:pPr>
              <w:pStyle w:val="afffffffffa"/>
              <w:spacing w:line="288" w:lineRule="auto"/>
              <w:ind w:firstLineChars="50" w:firstLine="90"/>
              <w:jc w:val="left"/>
            </w:pPr>
            <w:r>
              <w:rPr>
                <w:rFonts w:hint="eastAsia"/>
              </w:rPr>
              <w:t>第2级：国内比较重要技术。</w:t>
            </w:r>
          </w:p>
          <w:p w14:paraId="099A9C35" w14:textId="77777777" w:rsidR="001C1095" w:rsidRDefault="00000000">
            <w:pPr>
              <w:pStyle w:val="afffffffffa"/>
              <w:spacing w:line="288" w:lineRule="auto"/>
              <w:ind w:firstLineChars="50" w:firstLine="90"/>
              <w:jc w:val="left"/>
            </w:pPr>
            <w:r>
              <w:rPr>
                <w:rFonts w:hint="eastAsia"/>
              </w:rPr>
              <w:t>第3级：国内重要技术。</w:t>
            </w:r>
          </w:p>
          <w:p w14:paraId="0B674964" w14:textId="77777777" w:rsidR="001C1095" w:rsidRDefault="00000000">
            <w:pPr>
              <w:pStyle w:val="afffffffffa"/>
              <w:spacing w:line="288" w:lineRule="auto"/>
              <w:ind w:firstLineChars="50" w:firstLine="90"/>
              <w:jc w:val="left"/>
            </w:pPr>
            <w:r>
              <w:rPr>
                <w:rFonts w:hint="eastAsia"/>
              </w:rPr>
              <w:t>第4级：国内重要先进技术。</w:t>
            </w:r>
          </w:p>
          <w:p w14:paraId="14773448" w14:textId="77777777" w:rsidR="001C1095" w:rsidRDefault="00000000">
            <w:pPr>
              <w:pStyle w:val="afffffffffa"/>
              <w:spacing w:line="288" w:lineRule="auto"/>
              <w:ind w:firstLineChars="50" w:firstLine="90"/>
              <w:jc w:val="left"/>
            </w:pPr>
            <w:r>
              <w:rPr>
                <w:rFonts w:hint="eastAsia"/>
              </w:rPr>
              <w:t>第5级：国内重要成熟技术。</w:t>
            </w:r>
          </w:p>
          <w:p w14:paraId="3C1D756A" w14:textId="77777777" w:rsidR="001C1095" w:rsidRDefault="00000000">
            <w:pPr>
              <w:pStyle w:val="afffffffffa"/>
              <w:spacing w:line="288" w:lineRule="auto"/>
              <w:ind w:firstLineChars="50" w:firstLine="90"/>
              <w:jc w:val="left"/>
            </w:pPr>
            <w:r>
              <w:rPr>
                <w:rFonts w:hint="eastAsia"/>
              </w:rPr>
              <w:t>第6级：国内重大成熟技术。</w:t>
            </w:r>
          </w:p>
          <w:p w14:paraId="512E3361" w14:textId="77777777" w:rsidR="001C1095" w:rsidRDefault="00000000">
            <w:pPr>
              <w:pStyle w:val="afffffffffa"/>
              <w:spacing w:line="288" w:lineRule="auto"/>
              <w:ind w:firstLineChars="50" w:firstLine="90"/>
              <w:jc w:val="left"/>
            </w:pPr>
            <w:r>
              <w:rPr>
                <w:rFonts w:hint="eastAsia"/>
              </w:rPr>
              <w:t>第7级：国际重要技术。</w:t>
            </w:r>
          </w:p>
          <w:p w14:paraId="74760234" w14:textId="77777777" w:rsidR="001C1095" w:rsidRDefault="00000000">
            <w:pPr>
              <w:pStyle w:val="afffffffffa"/>
              <w:spacing w:line="288" w:lineRule="auto"/>
              <w:ind w:firstLineChars="50" w:firstLine="90"/>
              <w:jc w:val="left"/>
            </w:pPr>
            <w:r>
              <w:rPr>
                <w:rFonts w:hint="eastAsia"/>
              </w:rPr>
              <w:t>第8级：国际重要成熟技术。</w:t>
            </w:r>
          </w:p>
          <w:p w14:paraId="6E3F694B" w14:textId="77777777" w:rsidR="001C1095" w:rsidRDefault="00000000">
            <w:pPr>
              <w:pStyle w:val="afffffffffa"/>
              <w:spacing w:line="288" w:lineRule="auto"/>
              <w:ind w:firstLineChars="50" w:firstLine="90"/>
              <w:jc w:val="left"/>
            </w:pPr>
            <w:r>
              <w:rPr>
                <w:rFonts w:hint="eastAsia"/>
              </w:rPr>
              <w:t>第9级：国际重大成熟技术。</w:t>
            </w:r>
          </w:p>
          <w:p w14:paraId="11B74B60" w14:textId="77777777" w:rsidR="001C1095" w:rsidRDefault="00000000">
            <w:pPr>
              <w:pStyle w:val="afffffffffa"/>
              <w:spacing w:line="288" w:lineRule="auto"/>
              <w:ind w:firstLineChars="50" w:firstLine="90"/>
              <w:jc w:val="left"/>
            </w:pPr>
            <w:r>
              <w:rPr>
                <w:rFonts w:hint="eastAsia"/>
              </w:rPr>
              <w:t>第10级：国际顶级成熟技术。</w:t>
            </w:r>
          </w:p>
        </w:tc>
      </w:tr>
      <w:tr w:rsidR="001C1095" w14:paraId="64B1A95F" w14:textId="77777777">
        <w:trPr>
          <w:jc w:val="center"/>
        </w:trPr>
        <w:tc>
          <w:tcPr>
            <w:tcW w:w="1003" w:type="dxa"/>
            <w:vMerge/>
            <w:tcBorders>
              <w:left w:val="single" w:sz="8" w:space="0" w:color="auto"/>
              <w:right w:val="single" w:sz="4" w:space="0" w:color="auto"/>
            </w:tcBorders>
            <w:vAlign w:val="center"/>
          </w:tcPr>
          <w:p w14:paraId="289839B7"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72EAEB48" w14:textId="77777777" w:rsidR="001C1095" w:rsidRDefault="00000000">
            <w:pPr>
              <w:pStyle w:val="afffffffffa"/>
              <w:spacing w:line="288" w:lineRule="auto"/>
            </w:pPr>
            <w:r>
              <w:rPr>
                <w:rFonts w:hint="eastAsia"/>
              </w:rPr>
              <w:t>技术先进性</w:t>
            </w:r>
          </w:p>
        </w:tc>
        <w:tc>
          <w:tcPr>
            <w:tcW w:w="5103" w:type="dxa"/>
            <w:tcBorders>
              <w:top w:val="single" w:sz="4" w:space="0" w:color="auto"/>
              <w:left w:val="single" w:sz="4" w:space="0" w:color="auto"/>
              <w:bottom w:val="single" w:sz="4" w:space="0" w:color="auto"/>
              <w:right w:val="single" w:sz="8" w:space="0" w:color="auto"/>
            </w:tcBorders>
            <w:vAlign w:val="center"/>
          </w:tcPr>
          <w:p w14:paraId="39512623" w14:textId="77777777" w:rsidR="001C1095" w:rsidRDefault="00000000">
            <w:pPr>
              <w:pStyle w:val="afffffffffa"/>
              <w:spacing w:line="288" w:lineRule="auto"/>
              <w:ind w:firstLineChars="50" w:firstLine="90"/>
              <w:jc w:val="left"/>
            </w:pPr>
            <w:r>
              <w:rPr>
                <w:rFonts w:hint="eastAsia"/>
              </w:rPr>
              <w:t>0：无明显先进性。</w:t>
            </w:r>
          </w:p>
          <w:p w14:paraId="7930E5A7" w14:textId="77777777" w:rsidR="001C1095" w:rsidRDefault="00000000">
            <w:pPr>
              <w:pStyle w:val="afffffffffa"/>
              <w:spacing w:line="288" w:lineRule="auto"/>
              <w:ind w:firstLineChars="50" w:firstLine="90"/>
              <w:jc w:val="left"/>
            </w:pPr>
            <w:r>
              <w:rPr>
                <w:rFonts w:hint="eastAsia"/>
              </w:rPr>
              <w:t>1：省内比较先进。</w:t>
            </w:r>
          </w:p>
          <w:p w14:paraId="63E728CF" w14:textId="77777777" w:rsidR="001C1095" w:rsidRDefault="00000000">
            <w:pPr>
              <w:pStyle w:val="afffffffffa"/>
              <w:spacing w:line="288" w:lineRule="auto"/>
              <w:ind w:firstLineChars="50" w:firstLine="90"/>
              <w:jc w:val="left"/>
            </w:pPr>
            <w:r>
              <w:rPr>
                <w:rFonts w:hint="eastAsia"/>
              </w:rPr>
              <w:t>2：省内先进。</w:t>
            </w:r>
          </w:p>
          <w:p w14:paraId="361571D4" w14:textId="77777777" w:rsidR="001C1095" w:rsidRDefault="00000000">
            <w:pPr>
              <w:pStyle w:val="afffffffffa"/>
              <w:spacing w:line="288" w:lineRule="auto"/>
              <w:ind w:firstLineChars="50" w:firstLine="90"/>
              <w:jc w:val="left"/>
            </w:pPr>
            <w:r>
              <w:rPr>
                <w:rFonts w:hint="eastAsia"/>
              </w:rPr>
              <w:t>3：国内比较先进。</w:t>
            </w:r>
          </w:p>
          <w:p w14:paraId="6FBCA9AE" w14:textId="77777777" w:rsidR="001C1095" w:rsidRDefault="00000000">
            <w:pPr>
              <w:pStyle w:val="afffffffffa"/>
              <w:spacing w:line="288" w:lineRule="auto"/>
              <w:ind w:firstLineChars="50" w:firstLine="90"/>
              <w:jc w:val="left"/>
            </w:pPr>
            <w:r>
              <w:rPr>
                <w:rFonts w:hint="eastAsia"/>
              </w:rPr>
              <w:t>4：国内先进。</w:t>
            </w:r>
          </w:p>
          <w:p w14:paraId="33C665FB" w14:textId="77777777" w:rsidR="001C1095" w:rsidRDefault="00000000">
            <w:pPr>
              <w:pStyle w:val="afffffffffa"/>
              <w:spacing w:line="288" w:lineRule="auto"/>
              <w:ind w:firstLineChars="50" w:firstLine="90"/>
              <w:jc w:val="left"/>
            </w:pPr>
            <w:r>
              <w:rPr>
                <w:rFonts w:hint="eastAsia"/>
              </w:rPr>
              <w:t>5：国内领先。</w:t>
            </w:r>
          </w:p>
          <w:p w14:paraId="5D432C11" w14:textId="77777777" w:rsidR="001C1095" w:rsidRDefault="00000000">
            <w:pPr>
              <w:pStyle w:val="afffffffffa"/>
              <w:spacing w:line="288" w:lineRule="auto"/>
              <w:ind w:firstLineChars="50" w:firstLine="90"/>
              <w:jc w:val="left"/>
            </w:pPr>
            <w:r>
              <w:rPr>
                <w:rFonts w:hint="eastAsia"/>
              </w:rPr>
              <w:t>6：国内最优。</w:t>
            </w:r>
          </w:p>
          <w:p w14:paraId="74FE78DD" w14:textId="77777777" w:rsidR="001C1095" w:rsidRDefault="00000000">
            <w:pPr>
              <w:pStyle w:val="afffffffffa"/>
              <w:spacing w:line="288" w:lineRule="auto"/>
              <w:ind w:firstLineChars="50" w:firstLine="90"/>
              <w:jc w:val="left"/>
            </w:pPr>
            <w:r>
              <w:rPr>
                <w:rFonts w:hint="eastAsia"/>
              </w:rPr>
              <w:t>7：世界比较先进。</w:t>
            </w:r>
          </w:p>
          <w:p w14:paraId="616FBDAE" w14:textId="77777777" w:rsidR="001C1095" w:rsidRDefault="00000000">
            <w:pPr>
              <w:pStyle w:val="afffffffffa"/>
              <w:spacing w:line="288" w:lineRule="auto"/>
              <w:ind w:firstLineChars="50" w:firstLine="90"/>
              <w:jc w:val="left"/>
            </w:pPr>
            <w:r>
              <w:rPr>
                <w:rFonts w:hint="eastAsia"/>
              </w:rPr>
              <w:t>8：世界先进。</w:t>
            </w:r>
          </w:p>
          <w:p w14:paraId="16CC9EBF" w14:textId="77777777" w:rsidR="001C1095" w:rsidRDefault="00000000">
            <w:pPr>
              <w:pStyle w:val="afffffffffa"/>
              <w:spacing w:line="288" w:lineRule="auto"/>
              <w:ind w:firstLineChars="50" w:firstLine="90"/>
              <w:jc w:val="left"/>
            </w:pPr>
            <w:r>
              <w:rPr>
                <w:rFonts w:hint="eastAsia"/>
              </w:rPr>
              <w:t>9：世界领先。</w:t>
            </w:r>
          </w:p>
          <w:p w14:paraId="42F2B365" w14:textId="77777777" w:rsidR="001C1095" w:rsidRDefault="00000000">
            <w:pPr>
              <w:pStyle w:val="afffffffffa"/>
              <w:spacing w:line="288" w:lineRule="auto"/>
              <w:ind w:firstLineChars="50" w:firstLine="90"/>
              <w:jc w:val="left"/>
            </w:pPr>
            <w:r>
              <w:rPr>
                <w:rFonts w:hint="eastAsia"/>
              </w:rPr>
              <w:t>10：世界顶尖。</w:t>
            </w:r>
          </w:p>
        </w:tc>
        <w:tc>
          <w:tcPr>
            <w:tcW w:w="2134" w:type="dxa"/>
            <w:vMerge/>
            <w:tcBorders>
              <w:left w:val="single" w:sz="4" w:space="0" w:color="auto"/>
              <w:right w:val="single" w:sz="8" w:space="0" w:color="auto"/>
            </w:tcBorders>
            <w:vAlign w:val="center"/>
          </w:tcPr>
          <w:p w14:paraId="73D8F165" w14:textId="77777777" w:rsidR="001C1095" w:rsidRDefault="001C1095">
            <w:pPr>
              <w:pStyle w:val="afffffffffa"/>
              <w:spacing w:line="288" w:lineRule="auto"/>
              <w:ind w:firstLineChars="50" w:firstLine="90"/>
              <w:jc w:val="left"/>
            </w:pPr>
          </w:p>
        </w:tc>
      </w:tr>
      <w:tr w:rsidR="001C1095" w14:paraId="38C22008" w14:textId="77777777">
        <w:trPr>
          <w:jc w:val="center"/>
        </w:trPr>
        <w:tc>
          <w:tcPr>
            <w:tcW w:w="1003" w:type="dxa"/>
            <w:vMerge/>
            <w:tcBorders>
              <w:left w:val="single" w:sz="8" w:space="0" w:color="auto"/>
              <w:right w:val="single" w:sz="4" w:space="0" w:color="auto"/>
            </w:tcBorders>
            <w:vAlign w:val="center"/>
          </w:tcPr>
          <w:p w14:paraId="0EBBA11E"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F20BC30" w14:textId="77777777" w:rsidR="001C1095" w:rsidRDefault="00000000">
            <w:pPr>
              <w:pStyle w:val="afffffffffa"/>
              <w:spacing w:line="288" w:lineRule="auto"/>
            </w:pPr>
            <w:r>
              <w:rPr>
                <w:rFonts w:hint="eastAsia"/>
              </w:rPr>
              <w:t>技术稳定性</w:t>
            </w:r>
          </w:p>
        </w:tc>
        <w:tc>
          <w:tcPr>
            <w:tcW w:w="5103" w:type="dxa"/>
            <w:tcBorders>
              <w:top w:val="single" w:sz="4" w:space="0" w:color="auto"/>
              <w:left w:val="single" w:sz="4" w:space="0" w:color="auto"/>
              <w:bottom w:val="single" w:sz="4" w:space="0" w:color="auto"/>
              <w:right w:val="single" w:sz="8" w:space="0" w:color="auto"/>
            </w:tcBorders>
            <w:vAlign w:val="center"/>
          </w:tcPr>
          <w:p w14:paraId="35E0516F" w14:textId="77777777" w:rsidR="001C1095" w:rsidRDefault="00000000">
            <w:pPr>
              <w:pStyle w:val="afffffffffa"/>
              <w:spacing w:line="288" w:lineRule="auto"/>
              <w:ind w:firstLineChars="50" w:firstLine="90"/>
              <w:jc w:val="left"/>
            </w:pPr>
            <w:r>
              <w:rPr>
                <w:rFonts w:hint="eastAsia"/>
              </w:rPr>
              <w:t>0：容易产生变异或不容易稳定生产。</w:t>
            </w:r>
          </w:p>
          <w:p w14:paraId="79A0DA8D" w14:textId="77777777" w:rsidR="001C1095" w:rsidRDefault="00000000">
            <w:pPr>
              <w:pStyle w:val="afffffffffa"/>
              <w:spacing w:line="288" w:lineRule="auto"/>
              <w:ind w:firstLineChars="50" w:firstLine="90"/>
              <w:jc w:val="left"/>
            </w:pPr>
            <w:r>
              <w:rPr>
                <w:rFonts w:hint="eastAsia"/>
              </w:rPr>
              <w:t>1：产生变异或不容易稳定生产的概率较大。</w:t>
            </w:r>
          </w:p>
          <w:p w14:paraId="2AED3B26" w14:textId="77777777" w:rsidR="001C1095" w:rsidRDefault="00000000">
            <w:pPr>
              <w:pStyle w:val="afffffffffa"/>
              <w:spacing w:line="288" w:lineRule="auto"/>
              <w:ind w:firstLineChars="50" w:firstLine="90"/>
              <w:jc w:val="left"/>
            </w:pPr>
            <w:r>
              <w:rPr>
                <w:rFonts w:hint="eastAsia"/>
              </w:rPr>
              <w:t>2：不稳定性比较明显。</w:t>
            </w:r>
          </w:p>
          <w:p w14:paraId="6A02F83E" w14:textId="77777777" w:rsidR="001C1095" w:rsidRDefault="00000000">
            <w:pPr>
              <w:pStyle w:val="afffffffffa"/>
              <w:spacing w:line="288" w:lineRule="auto"/>
              <w:ind w:firstLineChars="50" w:firstLine="90"/>
              <w:jc w:val="left"/>
            </w:pPr>
            <w:r>
              <w:rPr>
                <w:rFonts w:hint="eastAsia"/>
              </w:rPr>
              <w:t>3：稳定性较弱。</w:t>
            </w:r>
          </w:p>
          <w:p w14:paraId="0EFA61C1" w14:textId="77777777" w:rsidR="001C1095" w:rsidRDefault="00000000">
            <w:pPr>
              <w:pStyle w:val="afffffffffa"/>
              <w:spacing w:line="288" w:lineRule="auto"/>
              <w:ind w:firstLineChars="50" w:firstLine="90"/>
              <w:jc w:val="left"/>
            </w:pPr>
            <w:r>
              <w:rPr>
                <w:rFonts w:hint="eastAsia"/>
              </w:rPr>
              <w:t>4：稳定性一般。</w:t>
            </w:r>
          </w:p>
          <w:p w14:paraId="3684ECED" w14:textId="77777777" w:rsidR="001C1095" w:rsidRDefault="00000000">
            <w:pPr>
              <w:pStyle w:val="afffffffffa"/>
              <w:spacing w:line="288" w:lineRule="auto"/>
              <w:ind w:firstLineChars="50" w:firstLine="90"/>
              <w:jc w:val="left"/>
            </w:pPr>
            <w:r>
              <w:rPr>
                <w:rFonts w:hint="eastAsia"/>
              </w:rPr>
              <w:t>5：个别时间不够稳定。</w:t>
            </w:r>
          </w:p>
          <w:p w14:paraId="24820256" w14:textId="77777777" w:rsidR="001C1095" w:rsidRDefault="00000000">
            <w:pPr>
              <w:pStyle w:val="afffffffffa"/>
              <w:spacing w:line="288" w:lineRule="auto"/>
              <w:ind w:firstLineChars="50" w:firstLine="90"/>
              <w:jc w:val="left"/>
            </w:pPr>
            <w:r>
              <w:rPr>
                <w:rFonts w:hint="eastAsia"/>
              </w:rPr>
              <w:t>6：个别指标不够稳定。</w:t>
            </w:r>
          </w:p>
          <w:p w14:paraId="2AA06699" w14:textId="77777777" w:rsidR="001C1095" w:rsidRDefault="00000000">
            <w:pPr>
              <w:pStyle w:val="afffffffffa"/>
              <w:spacing w:line="288" w:lineRule="auto"/>
              <w:ind w:firstLineChars="50" w:firstLine="90"/>
              <w:jc w:val="left"/>
            </w:pPr>
            <w:r>
              <w:rPr>
                <w:rFonts w:hint="eastAsia"/>
              </w:rPr>
              <w:t>7：比较稳定。</w:t>
            </w:r>
          </w:p>
          <w:p w14:paraId="668CCEC0" w14:textId="77777777" w:rsidR="001C1095" w:rsidRDefault="00000000">
            <w:pPr>
              <w:pStyle w:val="afffffffffa"/>
              <w:spacing w:line="288" w:lineRule="auto"/>
              <w:ind w:firstLineChars="50" w:firstLine="90"/>
              <w:jc w:val="left"/>
            </w:pPr>
            <w:r>
              <w:rPr>
                <w:rFonts w:hint="eastAsia"/>
              </w:rPr>
              <w:t>8：总体稳定。</w:t>
            </w:r>
          </w:p>
          <w:p w14:paraId="42E48D6B" w14:textId="77777777" w:rsidR="001C1095" w:rsidRDefault="00000000">
            <w:pPr>
              <w:pStyle w:val="afffffffffa"/>
              <w:spacing w:line="288" w:lineRule="auto"/>
              <w:ind w:firstLineChars="50" w:firstLine="90"/>
              <w:jc w:val="left"/>
            </w:pPr>
            <w:r>
              <w:rPr>
                <w:rFonts w:hint="eastAsia"/>
              </w:rPr>
              <w:t>9：稳定。</w:t>
            </w:r>
          </w:p>
          <w:p w14:paraId="55120A67" w14:textId="77777777" w:rsidR="001C1095" w:rsidRDefault="00000000">
            <w:pPr>
              <w:pStyle w:val="afffffffffa"/>
              <w:spacing w:line="288" w:lineRule="auto"/>
              <w:ind w:firstLineChars="50" w:firstLine="90"/>
              <w:jc w:val="left"/>
            </w:pPr>
            <w:r>
              <w:rPr>
                <w:rFonts w:hint="eastAsia"/>
              </w:rPr>
              <w:t>10：非常稳定。</w:t>
            </w:r>
          </w:p>
        </w:tc>
        <w:tc>
          <w:tcPr>
            <w:tcW w:w="2134" w:type="dxa"/>
            <w:vMerge/>
            <w:tcBorders>
              <w:left w:val="single" w:sz="4" w:space="0" w:color="auto"/>
              <w:right w:val="single" w:sz="8" w:space="0" w:color="auto"/>
            </w:tcBorders>
            <w:vAlign w:val="center"/>
          </w:tcPr>
          <w:p w14:paraId="3025E4AA" w14:textId="77777777" w:rsidR="001C1095" w:rsidRDefault="001C1095">
            <w:pPr>
              <w:pStyle w:val="afffffffffa"/>
              <w:spacing w:line="288" w:lineRule="auto"/>
              <w:ind w:firstLineChars="50" w:firstLine="90"/>
              <w:jc w:val="left"/>
            </w:pPr>
          </w:p>
        </w:tc>
      </w:tr>
      <w:tr w:rsidR="001C1095" w14:paraId="509ABD1C" w14:textId="77777777">
        <w:trPr>
          <w:jc w:val="center"/>
        </w:trPr>
        <w:tc>
          <w:tcPr>
            <w:tcW w:w="1003" w:type="dxa"/>
            <w:vMerge/>
            <w:tcBorders>
              <w:left w:val="single" w:sz="8" w:space="0" w:color="auto"/>
              <w:right w:val="single" w:sz="4" w:space="0" w:color="auto"/>
            </w:tcBorders>
            <w:vAlign w:val="center"/>
          </w:tcPr>
          <w:p w14:paraId="0A539752"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3E0D20C" w14:textId="77777777" w:rsidR="001C1095" w:rsidRDefault="00000000">
            <w:pPr>
              <w:pStyle w:val="afffffffffa"/>
              <w:spacing w:line="288" w:lineRule="auto"/>
            </w:pPr>
            <w:r>
              <w:rPr>
                <w:rFonts w:hint="eastAsia"/>
              </w:rPr>
              <w:t>技术复杂性</w:t>
            </w:r>
          </w:p>
        </w:tc>
        <w:tc>
          <w:tcPr>
            <w:tcW w:w="5103" w:type="dxa"/>
            <w:tcBorders>
              <w:top w:val="single" w:sz="4" w:space="0" w:color="auto"/>
              <w:left w:val="single" w:sz="4" w:space="0" w:color="auto"/>
              <w:bottom w:val="single" w:sz="4" w:space="0" w:color="auto"/>
              <w:right w:val="single" w:sz="8" w:space="0" w:color="auto"/>
            </w:tcBorders>
            <w:vAlign w:val="center"/>
          </w:tcPr>
          <w:p w14:paraId="22E6E51C" w14:textId="77777777" w:rsidR="001C1095" w:rsidRDefault="00000000">
            <w:pPr>
              <w:pStyle w:val="afffffffffa"/>
              <w:spacing w:line="288" w:lineRule="auto"/>
              <w:ind w:firstLineChars="50" w:firstLine="90"/>
              <w:jc w:val="left"/>
            </w:pPr>
            <w:r>
              <w:rPr>
                <w:rFonts w:hint="eastAsia"/>
              </w:rPr>
              <w:t>0：技术不复杂，复制很容易。</w:t>
            </w:r>
          </w:p>
          <w:p w14:paraId="0EF03958" w14:textId="77777777" w:rsidR="001C1095" w:rsidRDefault="00000000">
            <w:pPr>
              <w:pStyle w:val="afffffffffa"/>
              <w:spacing w:line="288" w:lineRule="auto"/>
              <w:ind w:firstLineChars="50" w:firstLine="90"/>
              <w:jc w:val="left"/>
            </w:pPr>
            <w:r>
              <w:rPr>
                <w:rFonts w:hint="eastAsia"/>
              </w:rPr>
              <w:t>1：技术不复杂，复制较容易。</w:t>
            </w:r>
          </w:p>
          <w:p w14:paraId="30D4941A" w14:textId="77777777" w:rsidR="001C1095" w:rsidRDefault="00000000">
            <w:pPr>
              <w:pStyle w:val="afffffffffa"/>
              <w:spacing w:line="288" w:lineRule="auto"/>
              <w:ind w:firstLineChars="50" w:firstLine="90"/>
              <w:jc w:val="left"/>
            </w:pPr>
            <w:r>
              <w:rPr>
                <w:rFonts w:hint="eastAsia"/>
              </w:rPr>
              <w:t>2：技术有一点复杂，复制有一点难度。</w:t>
            </w:r>
          </w:p>
          <w:p w14:paraId="66426696" w14:textId="77777777" w:rsidR="001C1095" w:rsidRDefault="00000000">
            <w:pPr>
              <w:pStyle w:val="afffffffffa"/>
              <w:spacing w:line="288" w:lineRule="auto"/>
              <w:ind w:firstLineChars="50" w:firstLine="90"/>
              <w:jc w:val="left"/>
            </w:pPr>
            <w:r>
              <w:rPr>
                <w:rFonts w:hint="eastAsia"/>
              </w:rPr>
              <w:t>3：技术有一定复杂性，复制难度小。</w:t>
            </w:r>
          </w:p>
          <w:p w14:paraId="1C666ABA" w14:textId="77777777" w:rsidR="001C1095" w:rsidRDefault="00000000">
            <w:pPr>
              <w:pStyle w:val="afffffffffa"/>
              <w:spacing w:line="288" w:lineRule="auto"/>
              <w:ind w:firstLineChars="50" w:firstLine="90"/>
              <w:jc w:val="left"/>
            </w:pPr>
            <w:r>
              <w:rPr>
                <w:rFonts w:hint="eastAsia"/>
              </w:rPr>
              <w:lastRenderedPageBreak/>
              <w:t>4：技术有一定复杂性，复制有一定难度。</w:t>
            </w:r>
          </w:p>
          <w:p w14:paraId="20191A12" w14:textId="77777777" w:rsidR="001C1095" w:rsidRDefault="00000000">
            <w:pPr>
              <w:pStyle w:val="afffffffffa"/>
              <w:spacing w:line="288" w:lineRule="auto"/>
              <w:ind w:firstLineChars="50" w:firstLine="90"/>
              <w:jc w:val="left"/>
            </w:pPr>
            <w:r>
              <w:rPr>
                <w:rFonts w:hint="eastAsia"/>
              </w:rPr>
              <w:t>5：技术比较复杂，比较难被复制。</w:t>
            </w:r>
          </w:p>
          <w:p w14:paraId="7E09D65D" w14:textId="77777777" w:rsidR="001C1095" w:rsidRDefault="00000000">
            <w:pPr>
              <w:pStyle w:val="afffffffffa"/>
              <w:spacing w:line="288" w:lineRule="auto"/>
              <w:ind w:firstLineChars="50" w:firstLine="90"/>
              <w:jc w:val="left"/>
            </w:pPr>
            <w:r>
              <w:rPr>
                <w:rFonts w:hint="eastAsia"/>
              </w:rPr>
              <w:t>6：技术比较复杂，难被复制。</w:t>
            </w:r>
          </w:p>
          <w:p w14:paraId="5A71A5F8" w14:textId="77777777" w:rsidR="001C1095" w:rsidRDefault="00000000">
            <w:pPr>
              <w:pStyle w:val="afffffffffa"/>
              <w:spacing w:line="288" w:lineRule="auto"/>
              <w:ind w:firstLineChars="50" w:firstLine="90"/>
              <w:jc w:val="left"/>
            </w:pPr>
            <w:r>
              <w:rPr>
                <w:rFonts w:hint="eastAsia"/>
              </w:rPr>
              <w:t>7：技术复杂，比较难被复制。</w:t>
            </w:r>
          </w:p>
          <w:p w14:paraId="54F9026B" w14:textId="77777777" w:rsidR="001C1095" w:rsidRDefault="00000000">
            <w:pPr>
              <w:pStyle w:val="afffffffffa"/>
              <w:spacing w:line="288" w:lineRule="auto"/>
              <w:ind w:firstLineChars="50" w:firstLine="90"/>
              <w:jc w:val="left"/>
            </w:pPr>
            <w:r>
              <w:rPr>
                <w:rFonts w:hint="eastAsia"/>
              </w:rPr>
              <w:t>8：技术复杂，难被复制。</w:t>
            </w:r>
          </w:p>
          <w:p w14:paraId="6FDEAF37" w14:textId="77777777" w:rsidR="001C1095" w:rsidRDefault="00000000">
            <w:pPr>
              <w:pStyle w:val="afffffffffa"/>
              <w:spacing w:line="288" w:lineRule="auto"/>
              <w:ind w:firstLineChars="50" w:firstLine="90"/>
              <w:jc w:val="left"/>
            </w:pPr>
            <w:r>
              <w:rPr>
                <w:rFonts w:hint="eastAsia"/>
              </w:rPr>
              <w:t>9：技术非常复杂，难被复制。</w:t>
            </w:r>
          </w:p>
          <w:p w14:paraId="4CF4C3D8" w14:textId="77777777" w:rsidR="001C1095" w:rsidRDefault="00000000">
            <w:pPr>
              <w:pStyle w:val="afffffffffa"/>
              <w:spacing w:line="288" w:lineRule="auto"/>
              <w:ind w:firstLineChars="50" w:firstLine="90"/>
              <w:jc w:val="left"/>
            </w:pPr>
            <w:r>
              <w:rPr>
                <w:rFonts w:hint="eastAsia"/>
              </w:rPr>
              <w:t>10：技术非常复杂，很难被复制。</w:t>
            </w:r>
          </w:p>
        </w:tc>
        <w:tc>
          <w:tcPr>
            <w:tcW w:w="2134" w:type="dxa"/>
            <w:vMerge/>
            <w:tcBorders>
              <w:left w:val="single" w:sz="4" w:space="0" w:color="auto"/>
              <w:right w:val="single" w:sz="8" w:space="0" w:color="auto"/>
            </w:tcBorders>
            <w:vAlign w:val="center"/>
          </w:tcPr>
          <w:p w14:paraId="650A20D7" w14:textId="77777777" w:rsidR="001C1095" w:rsidRDefault="001C1095">
            <w:pPr>
              <w:pStyle w:val="afffffffffa"/>
              <w:spacing w:line="288" w:lineRule="auto"/>
              <w:ind w:firstLineChars="50" w:firstLine="90"/>
              <w:jc w:val="left"/>
            </w:pPr>
          </w:p>
        </w:tc>
      </w:tr>
      <w:tr w:rsidR="001C1095" w14:paraId="126A8292" w14:textId="77777777">
        <w:trPr>
          <w:jc w:val="center"/>
        </w:trPr>
        <w:tc>
          <w:tcPr>
            <w:tcW w:w="1003" w:type="dxa"/>
            <w:vMerge/>
            <w:tcBorders>
              <w:left w:val="single" w:sz="8" w:space="0" w:color="auto"/>
              <w:bottom w:val="single" w:sz="4" w:space="0" w:color="auto"/>
              <w:right w:val="single" w:sz="4" w:space="0" w:color="auto"/>
            </w:tcBorders>
            <w:vAlign w:val="center"/>
          </w:tcPr>
          <w:p w14:paraId="5B55AF51"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01338F98" w14:textId="77777777" w:rsidR="001C1095" w:rsidRDefault="00000000">
            <w:pPr>
              <w:pStyle w:val="afffffffffa"/>
              <w:spacing w:line="288" w:lineRule="auto"/>
            </w:pPr>
            <w:r>
              <w:rPr>
                <w:rFonts w:hint="eastAsia"/>
              </w:rPr>
              <w:t>技术衍生性</w:t>
            </w:r>
          </w:p>
        </w:tc>
        <w:tc>
          <w:tcPr>
            <w:tcW w:w="5103" w:type="dxa"/>
            <w:tcBorders>
              <w:top w:val="single" w:sz="4" w:space="0" w:color="auto"/>
              <w:left w:val="single" w:sz="4" w:space="0" w:color="auto"/>
              <w:bottom w:val="single" w:sz="4" w:space="0" w:color="auto"/>
              <w:right w:val="single" w:sz="8" w:space="0" w:color="auto"/>
            </w:tcBorders>
            <w:vAlign w:val="center"/>
          </w:tcPr>
          <w:p w14:paraId="3218738A" w14:textId="77777777" w:rsidR="001C1095" w:rsidRDefault="00000000">
            <w:pPr>
              <w:pStyle w:val="afffffffffa"/>
              <w:spacing w:line="288" w:lineRule="auto"/>
              <w:ind w:firstLineChars="50" w:firstLine="90"/>
              <w:jc w:val="left"/>
            </w:pPr>
            <w:r>
              <w:rPr>
                <w:rFonts w:hint="eastAsia"/>
              </w:rPr>
              <w:t>0：不具有技术衍生能力。</w:t>
            </w:r>
          </w:p>
          <w:p w14:paraId="6F154D3F" w14:textId="77777777" w:rsidR="001C1095" w:rsidRDefault="00000000">
            <w:pPr>
              <w:pStyle w:val="afffffffffa"/>
              <w:spacing w:line="288" w:lineRule="auto"/>
              <w:ind w:firstLineChars="50" w:firstLine="90"/>
              <w:jc w:val="left"/>
            </w:pPr>
            <w:r>
              <w:rPr>
                <w:rFonts w:hint="eastAsia"/>
              </w:rPr>
              <w:t>1：技术衍生能力弱，只能衍生个别技术含量不高的新技术。</w:t>
            </w:r>
          </w:p>
          <w:p w14:paraId="1F41669B" w14:textId="77777777" w:rsidR="001C1095" w:rsidRDefault="00000000">
            <w:pPr>
              <w:pStyle w:val="afffffffffa"/>
              <w:spacing w:line="288" w:lineRule="auto"/>
              <w:ind w:firstLineChars="50" w:firstLine="90"/>
              <w:jc w:val="left"/>
            </w:pPr>
            <w:r>
              <w:rPr>
                <w:rFonts w:hint="eastAsia"/>
              </w:rPr>
              <w:t>2：技术衍生能力不足，只能衍生个别新技术。</w:t>
            </w:r>
          </w:p>
          <w:p w14:paraId="2B0A1C28" w14:textId="77777777" w:rsidR="001C1095" w:rsidRDefault="00000000">
            <w:pPr>
              <w:pStyle w:val="afffffffffa"/>
              <w:spacing w:line="288" w:lineRule="auto"/>
              <w:ind w:firstLineChars="50" w:firstLine="90"/>
              <w:jc w:val="left"/>
            </w:pPr>
            <w:r>
              <w:rPr>
                <w:rFonts w:hint="eastAsia"/>
              </w:rPr>
              <w:t>3：技术衍生性一般，衍生新技术的能力不强。</w:t>
            </w:r>
          </w:p>
          <w:p w14:paraId="3DE6E7D3" w14:textId="77777777" w:rsidR="001C1095" w:rsidRDefault="00000000">
            <w:pPr>
              <w:pStyle w:val="afffffffffa"/>
              <w:spacing w:line="288" w:lineRule="auto"/>
              <w:ind w:firstLineChars="50" w:firstLine="90"/>
              <w:jc w:val="left"/>
            </w:pPr>
            <w:r>
              <w:rPr>
                <w:rFonts w:hint="eastAsia"/>
              </w:rPr>
              <w:t>4：技术衍生性一般，能够衍生少量几种新技术。</w:t>
            </w:r>
          </w:p>
          <w:p w14:paraId="5E585375" w14:textId="77777777" w:rsidR="001C1095" w:rsidRDefault="00000000">
            <w:pPr>
              <w:pStyle w:val="afffffffffa"/>
              <w:spacing w:line="288" w:lineRule="auto"/>
              <w:ind w:firstLineChars="50" w:firstLine="90"/>
              <w:jc w:val="left"/>
            </w:pPr>
            <w:r>
              <w:rPr>
                <w:rFonts w:hint="eastAsia"/>
              </w:rPr>
              <w:t>5：技术衍生性较强，能够衍生多种新技术。</w:t>
            </w:r>
          </w:p>
          <w:p w14:paraId="7D86861E" w14:textId="77777777" w:rsidR="001C1095" w:rsidRDefault="00000000">
            <w:pPr>
              <w:pStyle w:val="afffffffffa"/>
              <w:spacing w:line="288" w:lineRule="auto"/>
              <w:ind w:firstLineChars="50" w:firstLine="90"/>
              <w:jc w:val="left"/>
            </w:pPr>
            <w:r>
              <w:rPr>
                <w:rFonts w:hint="eastAsia"/>
              </w:rPr>
              <w:t>6：技术衍生性较强，衍生新技术的能力较强。</w:t>
            </w:r>
          </w:p>
          <w:p w14:paraId="2CD42C34" w14:textId="77777777" w:rsidR="001C1095" w:rsidRDefault="00000000">
            <w:pPr>
              <w:pStyle w:val="afffffffffa"/>
              <w:spacing w:line="288" w:lineRule="auto"/>
              <w:ind w:firstLineChars="50" w:firstLine="90"/>
              <w:jc w:val="left"/>
            </w:pPr>
            <w:r>
              <w:rPr>
                <w:rFonts w:hint="eastAsia"/>
              </w:rPr>
              <w:t>7：技术衍生性强，能够向上游或下游单向衍生系列新技术。</w:t>
            </w:r>
          </w:p>
          <w:p w14:paraId="62B091BE" w14:textId="77777777" w:rsidR="001C1095" w:rsidRDefault="00000000">
            <w:pPr>
              <w:pStyle w:val="afffffffffa"/>
              <w:spacing w:line="288" w:lineRule="auto"/>
              <w:ind w:firstLineChars="50" w:firstLine="90"/>
              <w:jc w:val="left"/>
            </w:pPr>
            <w:r>
              <w:rPr>
                <w:rFonts w:hint="eastAsia"/>
              </w:rPr>
              <w:t>8：技术衍生性强，具有成为系列新技术的衍生平台的基础。</w:t>
            </w:r>
          </w:p>
          <w:p w14:paraId="2AD41179" w14:textId="77777777" w:rsidR="001C1095" w:rsidRDefault="00000000">
            <w:pPr>
              <w:pStyle w:val="afffffffffa"/>
              <w:spacing w:line="288" w:lineRule="auto"/>
              <w:ind w:firstLineChars="50" w:firstLine="90"/>
              <w:jc w:val="left"/>
            </w:pPr>
            <w:r>
              <w:rPr>
                <w:rFonts w:hint="eastAsia"/>
              </w:rPr>
              <w:t>9：技术衍生性强，能够向上游或下游单向衍生系列新技术。</w:t>
            </w:r>
          </w:p>
          <w:p w14:paraId="24AF1491" w14:textId="77777777" w:rsidR="001C1095" w:rsidRDefault="00000000">
            <w:pPr>
              <w:pStyle w:val="afffffffffa"/>
              <w:spacing w:line="288" w:lineRule="auto"/>
              <w:ind w:firstLineChars="50" w:firstLine="90"/>
              <w:jc w:val="left"/>
            </w:pPr>
            <w:r>
              <w:rPr>
                <w:rFonts w:hint="eastAsia"/>
              </w:rPr>
              <w:t>10：技术衍生性很强，能够成为系列新技术的衍生平台。</w:t>
            </w:r>
          </w:p>
        </w:tc>
        <w:tc>
          <w:tcPr>
            <w:tcW w:w="2134" w:type="dxa"/>
            <w:vMerge/>
            <w:tcBorders>
              <w:left w:val="single" w:sz="4" w:space="0" w:color="auto"/>
              <w:bottom w:val="single" w:sz="4" w:space="0" w:color="auto"/>
              <w:right w:val="single" w:sz="8" w:space="0" w:color="auto"/>
            </w:tcBorders>
            <w:vAlign w:val="center"/>
          </w:tcPr>
          <w:p w14:paraId="6BB4CEB2" w14:textId="77777777" w:rsidR="001C1095" w:rsidRDefault="001C1095">
            <w:pPr>
              <w:pStyle w:val="afffffffffa"/>
              <w:spacing w:line="288" w:lineRule="auto"/>
              <w:ind w:firstLineChars="50" w:firstLine="90"/>
              <w:jc w:val="left"/>
            </w:pPr>
          </w:p>
        </w:tc>
      </w:tr>
      <w:tr w:rsidR="001C1095" w14:paraId="57407B2C" w14:textId="77777777">
        <w:trPr>
          <w:jc w:val="center"/>
        </w:trPr>
        <w:tc>
          <w:tcPr>
            <w:tcW w:w="1003" w:type="dxa"/>
            <w:vMerge w:val="restart"/>
            <w:tcBorders>
              <w:top w:val="single" w:sz="4" w:space="0" w:color="auto"/>
              <w:left w:val="single" w:sz="8" w:space="0" w:color="auto"/>
              <w:right w:val="single" w:sz="4" w:space="0" w:color="auto"/>
            </w:tcBorders>
            <w:vAlign w:val="center"/>
          </w:tcPr>
          <w:p w14:paraId="1B1FD0EA" w14:textId="77777777" w:rsidR="001C1095" w:rsidRDefault="00000000">
            <w:pPr>
              <w:pStyle w:val="afffffffffa"/>
              <w:spacing w:line="288" w:lineRule="auto"/>
            </w:pPr>
            <w:r>
              <w:rPr>
                <w:rFonts w:hint="eastAsia"/>
              </w:rPr>
              <w:t>经济价值</w:t>
            </w:r>
          </w:p>
        </w:tc>
        <w:tc>
          <w:tcPr>
            <w:tcW w:w="1134" w:type="dxa"/>
            <w:tcBorders>
              <w:top w:val="single" w:sz="4" w:space="0" w:color="auto"/>
              <w:left w:val="single" w:sz="4" w:space="0" w:color="auto"/>
              <w:bottom w:val="single" w:sz="4" w:space="0" w:color="auto"/>
              <w:right w:val="single" w:sz="4" w:space="0" w:color="auto"/>
            </w:tcBorders>
            <w:vAlign w:val="center"/>
          </w:tcPr>
          <w:p w14:paraId="2E9E6B7D" w14:textId="77777777" w:rsidR="001C1095" w:rsidRDefault="00000000">
            <w:pPr>
              <w:pStyle w:val="afffffffffa"/>
              <w:spacing w:line="288" w:lineRule="auto"/>
            </w:pPr>
            <w:r>
              <w:rPr>
                <w:rFonts w:hint="eastAsia"/>
              </w:rPr>
              <w:t>产品收益</w:t>
            </w:r>
          </w:p>
        </w:tc>
        <w:tc>
          <w:tcPr>
            <w:tcW w:w="5103" w:type="dxa"/>
            <w:tcBorders>
              <w:top w:val="single" w:sz="4" w:space="0" w:color="auto"/>
              <w:left w:val="single" w:sz="4" w:space="0" w:color="auto"/>
              <w:bottom w:val="single" w:sz="4" w:space="0" w:color="auto"/>
              <w:right w:val="single" w:sz="8" w:space="0" w:color="auto"/>
            </w:tcBorders>
            <w:vAlign w:val="center"/>
          </w:tcPr>
          <w:p w14:paraId="0E8E6305" w14:textId="77777777" w:rsidR="001C1095" w:rsidRDefault="00000000">
            <w:pPr>
              <w:pStyle w:val="afffffffffa"/>
              <w:spacing w:line="288" w:lineRule="auto"/>
              <w:ind w:firstLineChars="50" w:firstLine="90"/>
              <w:jc w:val="left"/>
            </w:pPr>
            <w:r>
              <w:rPr>
                <w:rFonts w:hint="eastAsia"/>
              </w:rPr>
              <w:t>0：没有收益。</w:t>
            </w:r>
          </w:p>
          <w:p w14:paraId="07796AAC" w14:textId="77777777" w:rsidR="001C1095" w:rsidRDefault="00000000">
            <w:pPr>
              <w:pStyle w:val="afffffffffa"/>
              <w:spacing w:line="288" w:lineRule="auto"/>
              <w:ind w:firstLineChars="50" w:firstLine="90"/>
              <w:jc w:val="left"/>
            </w:pPr>
            <w:r>
              <w:rPr>
                <w:rFonts w:hint="eastAsia"/>
              </w:rPr>
              <w:t>1：收益微小。</w:t>
            </w:r>
          </w:p>
          <w:p w14:paraId="57FDF045" w14:textId="77777777" w:rsidR="001C1095" w:rsidRDefault="00000000">
            <w:pPr>
              <w:pStyle w:val="afffffffffa"/>
              <w:spacing w:line="288" w:lineRule="auto"/>
              <w:ind w:firstLineChars="50" w:firstLine="90"/>
              <w:jc w:val="left"/>
            </w:pPr>
            <w:r>
              <w:rPr>
                <w:rFonts w:hint="eastAsia"/>
              </w:rPr>
              <w:t>2：收益很小。</w:t>
            </w:r>
          </w:p>
          <w:p w14:paraId="43F77237" w14:textId="77777777" w:rsidR="001C1095" w:rsidRDefault="00000000">
            <w:pPr>
              <w:pStyle w:val="afffffffffa"/>
              <w:spacing w:line="288" w:lineRule="auto"/>
              <w:ind w:firstLineChars="50" w:firstLine="90"/>
              <w:jc w:val="left"/>
            </w:pPr>
            <w:r>
              <w:rPr>
                <w:rFonts w:hint="eastAsia"/>
              </w:rPr>
              <w:t>3：收益较小。</w:t>
            </w:r>
          </w:p>
          <w:p w14:paraId="06E57815" w14:textId="77777777" w:rsidR="001C1095" w:rsidRDefault="00000000">
            <w:pPr>
              <w:pStyle w:val="afffffffffa"/>
              <w:spacing w:line="288" w:lineRule="auto"/>
              <w:ind w:firstLineChars="50" w:firstLine="90"/>
              <w:jc w:val="left"/>
            </w:pPr>
            <w:r>
              <w:rPr>
                <w:rFonts w:hint="eastAsia"/>
              </w:rPr>
              <w:t>4：收益一般。</w:t>
            </w:r>
          </w:p>
          <w:p w14:paraId="2C3C77C6" w14:textId="77777777" w:rsidR="001C1095" w:rsidRDefault="00000000">
            <w:pPr>
              <w:pStyle w:val="afffffffffa"/>
              <w:spacing w:line="288" w:lineRule="auto"/>
              <w:ind w:firstLineChars="50" w:firstLine="90"/>
              <w:jc w:val="left"/>
            </w:pPr>
            <w:r>
              <w:rPr>
                <w:rFonts w:hint="eastAsia"/>
              </w:rPr>
              <w:t>5：收益明显。</w:t>
            </w:r>
          </w:p>
          <w:p w14:paraId="26CBBEF9" w14:textId="77777777" w:rsidR="001C1095" w:rsidRDefault="00000000">
            <w:pPr>
              <w:pStyle w:val="afffffffffa"/>
              <w:spacing w:line="288" w:lineRule="auto"/>
              <w:ind w:firstLineChars="50" w:firstLine="90"/>
              <w:jc w:val="left"/>
            </w:pPr>
            <w:r>
              <w:rPr>
                <w:rFonts w:hint="eastAsia"/>
              </w:rPr>
              <w:t>6：收益较大。</w:t>
            </w:r>
          </w:p>
          <w:p w14:paraId="716A1A57" w14:textId="77777777" w:rsidR="001C1095" w:rsidRDefault="00000000">
            <w:pPr>
              <w:pStyle w:val="afffffffffa"/>
              <w:spacing w:line="288" w:lineRule="auto"/>
              <w:ind w:firstLineChars="50" w:firstLine="90"/>
              <w:jc w:val="left"/>
            </w:pPr>
            <w:r>
              <w:rPr>
                <w:rFonts w:hint="eastAsia"/>
              </w:rPr>
              <w:t>7：收益比较显著。</w:t>
            </w:r>
          </w:p>
          <w:p w14:paraId="0E816B2D" w14:textId="77777777" w:rsidR="001C1095" w:rsidRDefault="00000000">
            <w:pPr>
              <w:pStyle w:val="afffffffffa"/>
              <w:spacing w:line="288" w:lineRule="auto"/>
              <w:ind w:firstLineChars="50" w:firstLine="90"/>
              <w:jc w:val="left"/>
            </w:pPr>
            <w:r>
              <w:rPr>
                <w:rFonts w:hint="eastAsia"/>
              </w:rPr>
              <w:t>8：收益显著。</w:t>
            </w:r>
          </w:p>
          <w:p w14:paraId="15F962A9" w14:textId="77777777" w:rsidR="001C1095" w:rsidRDefault="00000000">
            <w:pPr>
              <w:pStyle w:val="afffffffffa"/>
              <w:spacing w:line="288" w:lineRule="auto"/>
              <w:ind w:firstLineChars="50" w:firstLine="90"/>
              <w:jc w:val="left"/>
            </w:pPr>
            <w:r>
              <w:rPr>
                <w:rFonts w:hint="eastAsia"/>
              </w:rPr>
              <w:t>9：收益非常显著。</w:t>
            </w:r>
          </w:p>
          <w:p w14:paraId="1B4AA18C" w14:textId="77777777" w:rsidR="001C1095" w:rsidRDefault="00000000">
            <w:pPr>
              <w:pStyle w:val="afffffffffa"/>
              <w:spacing w:line="288" w:lineRule="auto"/>
              <w:ind w:firstLineChars="50" w:firstLine="90"/>
              <w:jc w:val="left"/>
            </w:pPr>
            <w:r>
              <w:rPr>
                <w:rFonts w:hint="eastAsia"/>
              </w:rPr>
              <w:t>10：收益特别显著。</w:t>
            </w:r>
          </w:p>
        </w:tc>
        <w:tc>
          <w:tcPr>
            <w:tcW w:w="2134" w:type="dxa"/>
            <w:vMerge w:val="restart"/>
            <w:tcBorders>
              <w:top w:val="single" w:sz="4" w:space="0" w:color="auto"/>
              <w:left w:val="single" w:sz="4" w:space="0" w:color="auto"/>
              <w:right w:val="single" w:sz="8" w:space="0" w:color="auto"/>
            </w:tcBorders>
            <w:vAlign w:val="center"/>
          </w:tcPr>
          <w:p w14:paraId="19243B86" w14:textId="77777777" w:rsidR="001C1095" w:rsidRDefault="00000000">
            <w:pPr>
              <w:pStyle w:val="afffffffffa"/>
              <w:spacing w:line="288" w:lineRule="auto"/>
              <w:ind w:firstLineChars="50" w:firstLine="90"/>
              <w:jc w:val="left"/>
            </w:pPr>
            <w:r>
              <w:rPr>
                <w:rFonts w:hint="eastAsia"/>
              </w:rPr>
              <w:t>第1级：经济贡献微小。</w:t>
            </w:r>
          </w:p>
          <w:p w14:paraId="1E0C37FB" w14:textId="77777777" w:rsidR="001C1095" w:rsidRDefault="00000000">
            <w:pPr>
              <w:pStyle w:val="afffffffffa"/>
              <w:spacing w:line="288" w:lineRule="auto"/>
              <w:ind w:firstLineChars="50" w:firstLine="90"/>
              <w:jc w:val="left"/>
            </w:pPr>
            <w:r>
              <w:rPr>
                <w:rFonts w:hint="eastAsia"/>
              </w:rPr>
              <w:t>第2级：经济贡献很小。</w:t>
            </w:r>
          </w:p>
          <w:p w14:paraId="55CC69C8" w14:textId="77777777" w:rsidR="001C1095" w:rsidRDefault="00000000">
            <w:pPr>
              <w:pStyle w:val="afffffffffa"/>
              <w:spacing w:line="288" w:lineRule="auto"/>
              <w:ind w:firstLineChars="50" w:firstLine="90"/>
              <w:jc w:val="left"/>
            </w:pPr>
            <w:r>
              <w:rPr>
                <w:rFonts w:hint="eastAsia"/>
              </w:rPr>
              <w:t>第3级：经济贡献较小。</w:t>
            </w:r>
          </w:p>
          <w:p w14:paraId="1E02F014" w14:textId="77777777" w:rsidR="001C1095" w:rsidRDefault="00000000">
            <w:pPr>
              <w:pStyle w:val="afffffffffa"/>
              <w:spacing w:line="288" w:lineRule="auto"/>
              <w:ind w:firstLineChars="50" w:firstLine="90"/>
              <w:jc w:val="left"/>
            </w:pPr>
            <w:r>
              <w:rPr>
                <w:rFonts w:hint="eastAsia"/>
              </w:rPr>
              <w:t>第4级：经济贡献一般。</w:t>
            </w:r>
          </w:p>
          <w:p w14:paraId="71C1019C" w14:textId="77777777" w:rsidR="001C1095" w:rsidRDefault="00000000">
            <w:pPr>
              <w:pStyle w:val="afffffffffa"/>
              <w:spacing w:line="288" w:lineRule="auto"/>
              <w:ind w:firstLineChars="50" w:firstLine="90"/>
              <w:jc w:val="left"/>
            </w:pPr>
            <w:r>
              <w:rPr>
                <w:rFonts w:hint="eastAsia"/>
              </w:rPr>
              <w:t>第5级：经济贡献明显。</w:t>
            </w:r>
          </w:p>
          <w:p w14:paraId="1467AF6B" w14:textId="77777777" w:rsidR="001C1095" w:rsidRDefault="00000000">
            <w:pPr>
              <w:pStyle w:val="afffffffffa"/>
              <w:spacing w:line="288" w:lineRule="auto"/>
              <w:ind w:firstLineChars="50" w:firstLine="90"/>
              <w:jc w:val="left"/>
            </w:pPr>
            <w:r>
              <w:rPr>
                <w:rFonts w:hint="eastAsia"/>
              </w:rPr>
              <w:t>第6级：经济贡献较大。</w:t>
            </w:r>
          </w:p>
          <w:p w14:paraId="68C14528" w14:textId="77777777" w:rsidR="001C1095" w:rsidRDefault="00000000">
            <w:pPr>
              <w:pStyle w:val="afffffffffa"/>
              <w:spacing w:line="288" w:lineRule="auto"/>
              <w:ind w:firstLineChars="50" w:firstLine="90"/>
              <w:jc w:val="left"/>
            </w:pPr>
            <w:r>
              <w:rPr>
                <w:rFonts w:hint="eastAsia"/>
              </w:rPr>
              <w:t>第7级：经济贡献比较显著。</w:t>
            </w:r>
          </w:p>
          <w:p w14:paraId="5986EC97" w14:textId="77777777" w:rsidR="001C1095" w:rsidRDefault="00000000">
            <w:pPr>
              <w:pStyle w:val="afffffffffa"/>
              <w:spacing w:line="288" w:lineRule="auto"/>
              <w:ind w:firstLineChars="50" w:firstLine="90"/>
              <w:jc w:val="left"/>
            </w:pPr>
            <w:r>
              <w:rPr>
                <w:rFonts w:hint="eastAsia"/>
              </w:rPr>
              <w:t>第8级：经济贡献显著。</w:t>
            </w:r>
          </w:p>
          <w:p w14:paraId="282F4DA0" w14:textId="77777777" w:rsidR="001C1095" w:rsidRDefault="00000000">
            <w:pPr>
              <w:pStyle w:val="afffffffffa"/>
              <w:spacing w:line="288" w:lineRule="auto"/>
              <w:ind w:firstLineChars="50" w:firstLine="90"/>
              <w:jc w:val="left"/>
            </w:pPr>
            <w:r>
              <w:rPr>
                <w:rFonts w:hint="eastAsia"/>
              </w:rPr>
              <w:t>第9级：经济贡献非常显著。</w:t>
            </w:r>
          </w:p>
          <w:p w14:paraId="39C1B4C3" w14:textId="77777777" w:rsidR="001C1095" w:rsidRDefault="00000000">
            <w:pPr>
              <w:pStyle w:val="afffffffffa"/>
              <w:spacing w:line="288" w:lineRule="auto"/>
              <w:ind w:firstLineChars="50" w:firstLine="90"/>
              <w:jc w:val="left"/>
            </w:pPr>
            <w:r>
              <w:rPr>
                <w:rFonts w:hint="eastAsia"/>
              </w:rPr>
              <w:t>第10级：经济贡献特别显著。</w:t>
            </w:r>
          </w:p>
        </w:tc>
      </w:tr>
      <w:tr w:rsidR="001C1095" w14:paraId="4B417229" w14:textId="77777777">
        <w:trPr>
          <w:jc w:val="center"/>
        </w:trPr>
        <w:tc>
          <w:tcPr>
            <w:tcW w:w="1003" w:type="dxa"/>
            <w:vMerge/>
            <w:tcBorders>
              <w:left w:val="single" w:sz="8" w:space="0" w:color="auto"/>
              <w:right w:val="single" w:sz="4" w:space="0" w:color="auto"/>
            </w:tcBorders>
            <w:vAlign w:val="center"/>
          </w:tcPr>
          <w:p w14:paraId="5FC23B1F"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396302EE" w14:textId="77777777" w:rsidR="001C1095" w:rsidRDefault="00000000">
            <w:pPr>
              <w:pStyle w:val="afffffffffa"/>
              <w:spacing w:line="288" w:lineRule="auto"/>
            </w:pPr>
            <w:r>
              <w:rPr>
                <w:rFonts w:hint="eastAsia"/>
              </w:rPr>
              <w:t>产业发展</w:t>
            </w:r>
          </w:p>
        </w:tc>
        <w:tc>
          <w:tcPr>
            <w:tcW w:w="5103" w:type="dxa"/>
            <w:tcBorders>
              <w:top w:val="single" w:sz="4" w:space="0" w:color="auto"/>
              <w:left w:val="single" w:sz="4" w:space="0" w:color="auto"/>
              <w:bottom w:val="single" w:sz="4" w:space="0" w:color="auto"/>
              <w:right w:val="single" w:sz="8" w:space="0" w:color="auto"/>
            </w:tcBorders>
            <w:vAlign w:val="center"/>
          </w:tcPr>
          <w:p w14:paraId="2674492B" w14:textId="77777777" w:rsidR="001C1095" w:rsidRDefault="00000000">
            <w:pPr>
              <w:pStyle w:val="afffffffffa"/>
              <w:spacing w:line="288" w:lineRule="auto"/>
              <w:ind w:firstLineChars="50" w:firstLine="90"/>
              <w:jc w:val="left"/>
            </w:pPr>
            <w:r>
              <w:rPr>
                <w:rFonts w:hint="eastAsia"/>
              </w:rPr>
              <w:t>0：对产业发展没有明显促进作用。</w:t>
            </w:r>
          </w:p>
          <w:p w14:paraId="5627AEE4" w14:textId="77777777" w:rsidR="001C1095" w:rsidRDefault="00000000">
            <w:pPr>
              <w:pStyle w:val="afffffffffa"/>
              <w:spacing w:line="288" w:lineRule="auto"/>
              <w:ind w:firstLineChars="50" w:firstLine="90"/>
              <w:jc w:val="left"/>
            </w:pPr>
            <w:r>
              <w:rPr>
                <w:rFonts w:hint="eastAsia"/>
              </w:rPr>
              <w:t>1：促进产业链群延伸和壮大作用比较明显。</w:t>
            </w:r>
          </w:p>
          <w:p w14:paraId="4B6D4A7A" w14:textId="77777777" w:rsidR="001C1095" w:rsidRDefault="00000000">
            <w:pPr>
              <w:pStyle w:val="afffffffffa"/>
              <w:spacing w:line="288" w:lineRule="auto"/>
              <w:ind w:firstLineChars="50" w:firstLine="90"/>
              <w:jc w:val="left"/>
            </w:pPr>
            <w:r>
              <w:rPr>
                <w:rFonts w:hint="eastAsia"/>
              </w:rPr>
              <w:t>2：促进产业链群延伸和壮大明显。</w:t>
            </w:r>
          </w:p>
          <w:p w14:paraId="3ACF0881" w14:textId="77777777" w:rsidR="001C1095" w:rsidRDefault="00000000">
            <w:pPr>
              <w:pStyle w:val="afffffffffa"/>
              <w:spacing w:line="288" w:lineRule="auto"/>
              <w:ind w:firstLineChars="50" w:firstLine="90"/>
              <w:jc w:val="left"/>
            </w:pPr>
            <w:r>
              <w:rPr>
                <w:rFonts w:hint="eastAsia"/>
              </w:rPr>
              <w:t>3：促进产业链群延伸和壮大作用较大。</w:t>
            </w:r>
          </w:p>
          <w:p w14:paraId="33862311" w14:textId="77777777" w:rsidR="001C1095" w:rsidRDefault="00000000">
            <w:pPr>
              <w:pStyle w:val="afffffffffa"/>
              <w:spacing w:line="288" w:lineRule="auto"/>
              <w:ind w:firstLineChars="50" w:firstLine="90"/>
              <w:jc w:val="left"/>
            </w:pPr>
            <w:r>
              <w:rPr>
                <w:rFonts w:hint="eastAsia"/>
              </w:rPr>
              <w:t>4：促进产业链群延伸和壮大作用显著。</w:t>
            </w:r>
          </w:p>
          <w:p w14:paraId="3BFC13B9" w14:textId="77777777" w:rsidR="001C1095" w:rsidRDefault="00000000">
            <w:pPr>
              <w:pStyle w:val="afffffffffa"/>
              <w:spacing w:line="288" w:lineRule="auto"/>
              <w:ind w:firstLineChars="50" w:firstLine="90"/>
              <w:jc w:val="left"/>
            </w:pPr>
            <w:r>
              <w:rPr>
                <w:rFonts w:hint="eastAsia"/>
              </w:rPr>
              <w:t>5：促进产业链群延伸和壮大作用强大。</w:t>
            </w:r>
          </w:p>
          <w:p w14:paraId="508D8429" w14:textId="77777777" w:rsidR="001C1095" w:rsidRDefault="00000000">
            <w:pPr>
              <w:pStyle w:val="afffffffffa"/>
              <w:spacing w:line="288" w:lineRule="auto"/>
              <w:ind w:firstLineChars="50" w:firstLine="90"/>
              <w:jc w:val="left"/>
            </w:pPr>
            <w:r>
              <w:rPr>
                <w:rFonts w:hint="eastAsia"/>
              </w:rPr>
              <w:t>6：推动产业转型升级作用略显。</w:t>
            </w:r>
          </w:p>
          <w:p w14:paraId="6013FE92" w14:textId="77777777" w:rsidR="001C1095" w:rsidRDefault="00000000">
            <w:pPr>
              <w:pStyle w:val="afffffffffa"/>
              <w:spacing w:line="288" w:lineRule="auto"/>
              <w:ind w:firstLineChars="50" w:firstLine="90"/>
              <w:jc w:val="left"/>
            </w:pPr>
            <w:r>
              <w:rPr>
                <w:rFonts w:hint="eastAsia"/>
              </w:rPr>
              <w:t>7：推动产业转型升级作用比较明显。</w:t>
            </w:r>
          </w:p>
          <w:p w14:paraId="7A1A1388" w14:textId="77777777" w:rsidR="001C1095" w:rsidRDefault="00000000">
            <w:pPr>
              <w:pStyle w:val="afffffffffa"/>
              <w:spacing w:line="288" w:lineRule="auto"/>
              <w:ind w:firstLineChars="50" w:firstLine="90"/>
              <w:jc w:val="left"/>
            </w:pPr>
            <w:r>
              <w:rPr>
                <w:rFonts w:hint="eastAsia"/>
              </w:rPr>
              <w:t>8：能够有效推动产业转型升级。</w:t>
            </w:r>
          </w:p>
          <w:p w14:paraId="556C4935" w14:textId="77777777" w:rsidR="001C1095" w:rsidRDefault="00000000">
            <w:pPr>
              <w:pStyle w:val="afffffffffa"/>
              <w:spacing w:line="288" w:lineRule="auto"/>
              <w:ind w:firstLineChars="50" w:firstLine="90"/>
              <w:jc w:val="left"/>
            </w:pPr>
            <w:r>
              <w:rPr>
                <w:rFonts w:hint="eastAsia"/>
              </w:rPr>
              <w:t>9：能够显著推动产业转型升级。</w:t>
            </w:r>
          </w:p>
          <w:p w14:paraId="36415963" w14:textId="77777777" w:rsidR="001C1095" w:rsidRDefault="00000000">
            <w:pPr>
              <w:pStyle w:val="afffffffffa"/>
              <w:spacing w:line="288" w:lineRule="auto"/>
              <w:ind w:firstLineChars="50" w:firstLine="90"/>
              <w:jc w:val="left"/>
            </w:pPr>
            <w:r>
              <w:rPr>
                <w:rFonts w:hint="eastAsia"/>
              </w:rPr>
              <w:t>10：能够极大地推动产业转型升级。</w:t>
            </w:r>
          </w:p>
        </w:tc>
        <w:tc>
          <w:tcPr>
            <w:tcW w:w="2134" w:type="dxa"/>
            <w:vMerge/>
            <w:tcBorders>
              <w:left w:val="single" w:sz="4" w:space="0" w:color="auto"/>
              <w:right w:val="single" w:sz="8" w:space="0" w:color="auto"/>
            </w:tcBorders>
            <w:vAlign w:val="center"/>
          </w:tcPr>
          <w:p w14:paraId="040EEA5C" w14:textId="77777777" w:rsidR="001C1095" w:rsidRDefault="001C1095">
            <w:pPr>
              <w:pStyle w:val="afffffffffa"/>
              <w:spacing w:line="288" w:lineRule="auto"/>
              <w:ind w:firstLineChars="50" w:firstLine="90"/>
              <w:jc w:val="left"/>
            </w:pPr>
          </w:p>
        </w:tc>
      </w:tr>
      <w:tr w:rsidR="001C1095" w14:paraId="61DE6C63" w14:textId="77777777">
        <w:trPr>
          <w:jc w:val="center"/>
        </w:trPr>
        <w:tc>
          <w:tcPr>
            <w:tcW w:w="1003" w:type="dxa"/>
            <w:vMerge/>
            <w:tcBorders>
              <w:left w:val="single" w:sz="8" w:space="0" w:color="auto"/>
              <w:right w:val="single" w:sz="4" w:space="0" w:color="auto"/>
            </w:tcBorders>
            <w:vAlign w:val="center"/>
          </w:tcPr>
          <w:p w14:paraId="28C56537"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37C8AC0C" w14:textId="77777777" w:rsidR="001C1095" w:rsidRDefault="00000000">
            <w:pPr>
              <w:pStyle w:val="afffffffffa"/>
              <w:spacing w:line="288" w:lineRule="auto"/>
            </w:pPr>
            <w:r>
              <w:rPr>
                <w:rFonts w:hint="eastAsia"/>
              </w:rPr>
              <w:t>国内市场</w:t>
            </w:r>
          </w:p>
        </w:tc>
        <w:tc>
          <w:tcPr>
            <w:tcW w:w="5103" w:type="dxa"/>
            <w:tcBorders>
              <w:top w:val="single" w:sz="4" w:space="0" w:color="auto"/>
              <w:left w:val="single" w:sz="4" w:space="0" w:color="auto"/>
              <w:bottom w:val="single" w:sz="4" w:space="0" w:color="auto"/>
              <w:right w:val="single" w:sz="8" w:space="0" w:color="auto"/>
            </w:tcBorders>
            <w:vAlign w:val="center"/>
          </w:tcPr>
          <w:p w14:paraId="287D23A0" w14:textId="77777777" w:rsidR="001C1095" w:rsidRDefault="00000000">
            <w:pPr>
              <w:pStyle w:val="afffffffffa"/>
              <w:spacing w:line="288" w:lineRule="auto"/>
              <w:ind w:firstLineChars="50" w:firstLine="90"/>
              <w:jc w:val="left"/>
            </w:pPr>
            <w:r>
              <w:rPr>
                <w:rFonts w:hint="eastAsia"/>
              </w:rPr>
              <w:t>0：没有市场影响力。</w:t>
            </w:r>
          </w:p>
          <w:p w14:paraId="63CC6DBD" w14:textId="77777777" w:rsidR="001C1095" w:rsidRDefault="00000000">
            <w:pPr>
              <w:pStyle w:val="afffffffffa"/>
              <w:spacing w:line="288" w:lineRule="auto"/>
              <w:ind w:firstLineChars="50" w:firstLine="90"/>
              <w:jc w:val="left"/>
            </w:pPr>
            <w:r>
              <w:rPr>
                <w:rFonts w:hint="eastAsia"/>
              </w:rPr>
              <w:t>1：在本地市场影响力较大。</w:t>
            </w:r>
          </w:p>
          <w:p w14:paraId="349AE9D7" w14:textId="77777777" w:rsidR="001C1095" w:rsidRDefault="00000000">
            <w:pPr>
              <w:pStyle w:val="afffffffffa"/>
              <w:spacing w:line="288" w:lineRule="auto"/>
              <w:ind w:firstLineChars="50" w:firstLine="90"/>
              <w:jc w:val="left"/>
            </w:pPr>
            <w:r>
              <w:rPr>
                <w:rFonts w:hint="eastAsia"/>
              </w:rPr>
              <w:t>2：拓展区域市场的一般。</w:t>
            </w:r>
          </w:p>
          <w:p w14:paraId="3609B273" w14:textId="77777777" w:rsidR="001C1095" w:rsidRDefault="00000000">
            <w:pPr>
              <w:pStyle w:val="afffffffffa"/>
              <w:spacing w:line="288" w:lineRule="auto"/>
              <w:ind w:firstLineChars="50" w:firstLine="90"/>
              <w:jc w:val="left"/>
            </w:pPr>
            <w:r>
              <w:rPr>
                <w:rFonts w:hint="eastAsia"/>
              </w:rPr>
              <w:t>3：拓展区域市场的能力较强。</w:t>
            </w:r>
          </w:p>
          <w:p w14:paraId="2D0FBB59" w14:textId="77777777" w:rsidR="001C1095" w:rsidRDefault="00000000">
            <w:pPr>
              <w:pStyle w:val="afffffffffa"/>
              <w:spacing w:line="288" w:lineRule="auto"/>
              <w:ind w:firstLineChars="50" w:firstLine="90"/>
              <w:jc w:val="left"/>
            </w:pPr>
            <w:r>
              <w:rPr>
                <w:rFonts w:hint="eastAsia"/>
              </w:rPr>
              <w:t>4：拓展区域市场能力强</w:t>
            </w:r>
          </w:p>
          <w:p w14:paraId="4F930971" w14:textId="77777777" w:rsidR="001C1095" w:rsidRDefault="00000000">
            <w:pPr>
              <w:pStyle w:val="afffffffffa"/>
              <w:spacing w:line="288" w:lineRule="auto"/>
              <w:ind w:firstLineChars="50" w:firstLine="90"/>
              <w:jc w:val="left"/>
            </w:pPr>
            <w:r>
              <w:rPr>
                <w:rFonts w:hint="eastAsia"/>
              </w:rPr>
              <w:lastRenderedPageBreak/>
              <w:t>5：对同类产品具有较为明显的市场辐射力。</w:t>
            </w:r>
          </w:p>
          <w:p w14:paraId="56DE1229" w14:textId="77777777" w:rsidR="001C1095" w:rsidRDefault="00000000">
            <w:pPr>
              <w:pStyle w:val="afffffffffa"/>
              <w:spacing w:line="288" w:lineRule="auto"/>
              <w:ind w:firstLineChars="50" w:firstLine="90"/>
              <w:jc w:val="left"/>
            </w:pPr>
            <w:r>
              <w:rPr>
                <w:rFonts w:hint="eastAsia"/>
              </w:rPr>
              <w:t>6：对同类产品具有较强的市场竞争力。</w:t>
            </w:r>
          </w:p>
          <w:p w14:paraId="206B8E21" w14:textId="77777777" w:rsidR="001C1095" w:rsidRDefault="00000000">
            <w:pPr>
              <w:pStyle w:val="afffffffffa"/>
              <w:spacing w:line="288" w:lineRule="auto"/>
              <w:ind w:firstLineChars="50" w:firstLine="90"/>
              <w:jc w:val="left"/>
            </w:pPr>
            <w:r>
              <w:rPr>
                <w:rFonts w:hint="eastAsia"/>
              </w:rPr>
              <w:t>7：对不同技术路线的同类产品具有颠覆性。</w:t>
            </w:r>
          </w:p>
          <w:p w14:paraId="59385CA8" w14:textId="77777777" w:rsidR="001C1095" w:rsidRDefault="00000000">
            <w:pPr>
              <w:pStyle w:val="afffffffffa"/>
              <w:spacing w:line="288" w:lineRule="auto"/>
              <w:ind w:firstLineChars="50" w:firstLine="90"/>
              <w:jc w:val="left"/>
            </w:pPr>
            <w:r>
              <w:rPr>
                <w:rFonts w:hint="eastAsia"/>
              </w:rPr>
              <w:t>8：拓展全国市场的能力略强。</w:t>
            </w:r>
          </w:p>
          <w:p w14:paraId="62477C9C" w14:textId="77777777" w:rsidR="001C1095" w:rsidRDefault="00000000">
            <w:pPr>
              <w:pStyle w:val="afffffffffa"/>
              <w:spacing w:line="288" w:lineRule="auto"/>
              <w:ind w:firstLineChars="50" w:firstLine="90"/>
              <w:jc w:val="left"/>
            </w:pPr>
            <w:r>
              <w:rPr>
                <w:rFonts w:hint="eastAsia"/>
              </w:rPr>
              <w:t>9：拓展全国市场的能力较强。</w:t>
            </w:r>
          </w:p>
          <w:p w14:paraId="6B8455DE" w14:textId="77777777" w:rsidR="001C1095" w:rsidRDefault="00000000">
            <w:pPr>
              <w:pStyle w:val="afffffffffa"/>
              <w:spacing w:line="288" w:lineRule="auto"/>
              <w:ind w:firstLineChars="50" w:firstLine="90"/>
              <w:jc w:val="left"/>
            </w:pPr>
            <w:r>
              <w:rPr>
                <w:rFonts w:hint="eastAsia"/>
              </w:rPr>
              <w:t>10：拓展全国市场的能力很强。</w:t>
            </w:r>
          </w:p>
        </w:tc>
        <w:tc>
          <w:tcPr>
            <w:tcW w:w="2134" w:type="dxa"/>
            <w:vMerge/>
            <w:tcBorders>
              <w:left w:val="single" w:sz="4" w:space="0" w:color="auto"/>
              <w:right w:val="single" w:sz="8" w:space="0" w:color="auto"/>
            </w:tcBorders>
            <w:vAlign w:val="center"/>
          </w:tcPr>
          <w:p w14:paraId="4EDF26C0" w14:textId="77777777" w:rsidR="001C1095" w:rsidRDefault="001C1095">
            <w:pPr>
              <w:pStyle w:val="afffffffffa"/>
              <w:spacing w:line="288" w:lineRule="auto"/>
              <w:ind w:firstLineChars="50" w:firstLine="90"/>
              <w:jc w:val="left"/>
            </w:pPr>
          </w:p>
        </w:tc>
      </w:tr>
      <w:tr w:rsidR="001C1095" w14:paraId="1966AB19" w14:textId="77777777">
        <w:trPr>
          <w:jc w:val="center"/>
        </w:trPr>
        <w:tc>
          <w:tcPr>
            <w:tcW w:w="1003" w:type="dxa"/>
            <w:vMerge/>
            <w:tcBorders>
              <w:left w:val="single" w:sz="8" w:space="0" w:color="auto"/>
              <w:bottom w:val="single" w:sz="4" w:space="0" w:color="auto"/>
              <w:right w:val="single" w:sz="4" w:space="0" w:color="auto"/>
            </w:tcBorders>
            <w:vAlign w:val="center"/>
          </w:tcPr>
          <w:p w14:paraId="2CF10D99"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36A3752F" w14:textId="77777777" w:rsidR="001C1095" w:rsidRDefault="00000000">
            <w:pPr>
              <w:pStyle w:val="afffffffffa"/>
              <w:spacing w:line="288" w:lineRule="auto"/>
            </w:pPr>
            <w:r>
              <w:rPr>
                <w:rFonts w:hint="eastAsia"/>
              </w:rPr>
              <w:t>国际贸易</w:t>
            </w:r>
          </w:p>
        </w:tc>
        <w:tc>
          <w:tcPr>
            <w:tcW w:w="5103" w:type="dxa"/>
            <w:tcBorders>
              <w:top w:val="single" w:sz="4" w:space="0" w:color="auto"/>
              <w:left w:val="single" w:sz="4" w:space="0" w:color="auto"/>
              <w:bottom w:val="single" w:sz="4" w:space="0" w:color="auto"/>
              <w:right w:val="single" w:sz="8" w:space="0" w:color="auto"/>
            </w:tcBorders>
            <w:vAlign w:val="center"/>
          </w:tcPr>
          <w:p w14:paraId="37D3544E" w14:textId="77777777" w:rsidR="001C1095" w:rsidRDefault="00000000">
            <w:pPr>
              <w:pStyle w:val="afffffffffa"/>
              <w:spacing w:line="288" w:lineRule="auto"/>
              <w:ind w:firstLineChars="50" w:firstLine="90"/>
              <w:jc w:val="left"/>
            </w:pPr>
            <w:r>
              <w:rPr>
                <w:rFonts w:hint="eastAsia"/>
              </w:rPr>
              <w:t>0：没有出口，也没有国际专利授权收益。</w:t>
            </w:r>
          </w:p>
          <w:p w14:paraId="41561212" w14:textId="77777777" w:rsidR="001C1095" w:rsidRDefault="00000000">
            <w:pPr>
              <w:pStyle w:val="afffffffffa"/>
              <w:spacing w:line="288" w:lineRule="auto"/>
              <w:ind w:firstLineChars="50" w:firstLine="90"/>
              <w:jc w:val="left"/>
            </w:pPr>
            <w:r>
              <w:rPr>
                <w:rFonts w:hint="eastAsia"/>
              </w:rPr>
              <w:t>1：产品出口量不大。</w:t>
            </w:r>
          </w:p>
          <w:p w14:paraId="1E001F4C" w14:textId="77777777" w:rsidR="001C1095" w:rsidRDefault="00000000">
            <w:pPr>
              <w:pStyle w:val="afffffffffa"/>
              <w:spacing w:line="288" w:lineRule="auto"/>
              <w:ind w:firstLineChars="50" w:firstLine="90"/>
              <w:jc w:val="left"/>
            </w:pPr>
            <w:r>
              <w:rPr>
                <w:rFonts w:hint="eastAsia"/>
              </w:rPr>
              <w:t>2：产品出口量不大，效益尚可。</w:t>
            </w:r>
          </w:p>
          <w:p w14:paraId="05BD6986" w14:textId="77777777" w:rsidR="001C1095" w:rsidRDefault="00000000">
            <w:pPr>
              <w:pStyle w:val="afffffffffa"/>
              <w:spacing w:line="288" w:lineRule="auto"/>
              <w:ind w:firstLineChars="50" w:firstLine="90"/>
              <w:jc w:val="left"/>
            </w:pPr>
            <w:r>
              <w:rPr>
                <w:rFonts w:hint="eastAsia"/>
              </w:rPr>
              <w:t>3：产品出口量不大，效益好。</w:t>
            </w:r>
          </w:p>
          <w:p w14:paraId="4E85F506" w14:textId="77777777" w:rsidR="001C1095" w:rsidRDefault="00000000">
            <w:pPr>
              <w:pStyle w:val="afffffffffa"/>
              <w:spacing w:line="288" w:lineRule="auto"/>
              <w:ind w:firstLineChars="50" w:firstLine="90"/>
              <w:jc w:val="left"/>
            </w:pPr>
            <w:r>
              <w:rPr>
                <w:rFonts w:hint="eastAsia"/>
              </w:rPr>
              <w:t>4：产品绝大多数出口，效益较好。</w:t>
            </w:r>
          </w:p>
          <w:p w14:paraId="0415BBA1" w14:textId="77777777" w:rsidR="001C1095" w:rsidRDefault="00000000">
            <w:pPr>
              <w:pStyle w:val="afffffffffa"/>
              <w:spacing w:line="288" w:lineRule="auto"/>
              <w:ind w:firstLineChars="50" w:firstLine="90"/>
              <w:jc w:val="left"/>
            </w:pPr>
            <w:r>
              <w:rPr>
                <w:rFonts w:hint="eastAsia"/>
              </w:rPr>
              <w:t>5：产品绝大多数出口、效益好。</w:t>
            </w:r>
          </w:p>
          <w:p w14:paraId="50CBB7CD" w14:textId="77777777" w:rsidR="001C1095" w:rsidRDefault="00000000">
            <w:pPr>
              <w:pStyle w:val="afffffffffa"/>
              <w:spacing w:line="288" w:lineRule="auto"/>
              <w:ind w:firstLineChars="50" w:firstLine="90"/>
              <w:jc w:val="left"/>
            </w:pPr>
            <w:r>
              <w:rPr>
                <w:rFonts w:hint="eastAsia"/>
              </w:rPr>
              <w:t>6：有部分产品出口或国际专利授权收益。</w:t>
            </w:r>
          </w:p>
          <w:p w14:paraId="325702AC" w14:textId="77777777" w:rsidR="001C1095" w:rsidRDefault="00000000">
            <w:pPr>
              <w:pStyle w:val="afffffffffa"/>
              <w:spacing w:line="288" w:lineRule="auto"/>
              <w:ind w:firstLineChars="50" w:firstLine="90"/>
              <w:jc w:val="left"/>
            </w:pPr>
            <w:r>
              <w:rPr>
                <w:rFonts w:hint="eastAsia"/>
              </w:rPr>
              <w:t>7：产品出口量或国际专利授权收益居同类成果中等水平。</w:t>
            </w:r>
          </w:p>
          <w:p w14:paraId="4F0E5A19" w14:textId="77777777" w:rsidR="001C1095" w:rsidRDefault="00000000">
            <w:pPr>
              <w:pStyle w:val="afffffffffa"/>
              <w:spacing w:line="288" w:lineRule="auto"/>
              <w:ind w:firstLineChars="50" w:firstLine="90"/>
              <w:jc w:val="left"/>
            </w:pPr>
            <w:r>
              <w:rPr>
                <w:rFonts w:hint="eastAsia"/>
              </w:rPr>
              <w:t>8：产品出口量或国际专利授权收益居同类成果前列。</w:t>
            </w:r>
          </w:p>
          <w:p w14:paraId="74A35436" w14:textId="77777777" w:rsidR="001C1095" w:rsidRDefault="00000000">
            <w:pPr>
              <w:pStyle w:val="afffffffffa"/>
              <w:spacing w:line="288" w:lineRule="auto"/>
              <w:ind w:firstLineChars="50" w:firstLine="90"/>
              <w:jc w:val="left"/>
            </w:pPr>
            <w:r>
              <w:rPr>
                <w:rFonts w:hint="eastAsia"/>
              </w:rPr>
              <w:t>9：在国际市场上影响较大、有一定市场占有率。</w:t>
            </w:r>
          </w:p>
          <w:p w14:paraId="38E2815F" w14:textId="77777777" w:rsidR="001C1095" w:rsidRDefault="00000000">
            <w:pPr>
              <w:pStyle w:val="afffffffffa"/>
              <w:spacing w:line="288" w:lineRule="auto"/>
              <w:ind w:firstLineChars="50" w:firstLine="90"/>
              <w:jc w:val="left"/>
            </w:pPr>
            <w:r>
              <w:rPr>
                <w:rFonts w:hint="eastAsia"/>
              </w:rPr>
              <w:t>10：在国际市场上影响大、市场占有率高于同类产品。</w:t>
            </w:r>
          </w:p>
        </w:tc>
        <w:tc>
          <w:tcPr>
            <w:tcW w:w="2134" w:type="dxa"/>
            <w:vMerge/>
            <w:tcBorders>
              <w:left w:val="single" w:sz="4" w:space="0" w:color="auto"/>
              <w:bottom w:val="single" w:sz="4" w:space="0" w:color="auto"/>
              <w:right w:val="single" w:sz="8" w:space="0" w:color="auto"/>
            </w:tcBorders>
            <w:vAlign w:val="center"/>
          </w:tcPr>
          <w:p w14:paraId="6489E6C3" w14:textId="77777777" w:rsidR="001C1095" w:rsidRDefault="001C1095">
            <w:pPr>
              <w:pStyle w:val="afffffffffa"/>
              <w:spacing w:line="288" w:lineRule="auto"/>
              <w:ind w:firstLineChars="50" w:firstLine="90"/>
              <w:jc w:val="left"/>
            </w:pPr>
          </w:p>
        </w:tc>
      </w:tr>
      <w:tr w:rsidR="001C1095" w14:paraId="18EE57C1" w14:textId="77777777">
        <w:trPr>
          <w:jc w:val="center"/>
        </w:trPr>
        <w:tc>
          <w:tcPr>
            <w:tcW w:w="1003" w:type="dxa"/>
            <w:vMerge w:val="restart"/>
            <w:tcBorders>
              <w:top w:val="single" w:sz="4" w:space="0" w:color="auto"/>
              <w:left w:val="single" w:sz="8" w:space="0" w:color="auto"/>
              <w:right w:val="single" w:sz="4" w:space="0" w:color="auto"/>
            </w:tcBorders>
            <w:vAlign w:val="center"/>
          </w:tcPr>
          <w:p w14:paraId="12BE92E9" w14:textId="77777777" w:rsidR="001C1095" w:rsidRDefault="00000000">
            <w:pPr>
              <w:pStyle w:val="afffffffffa"/>
              <w:spacing w:line="288" w:lineRule="auto"/>
            </w:pPr>
            <w:r>
              <w:rPr>
                <w:rFonts w:hint="eastAsia"/>
              </w:rPr>
              <w:t>社会价值</w:t>
            </w:r>
          </w:p>
        </w:tc>
        <w:tc>
          <w:tcPr>
            <w:tcW w:w="1134" w:type="dxa"/>
            <w:tcBorders>
              <w:top w:val="single" w:sz="4" w:space="0" w:color="auto"/>
              <w:left w:val="single" w:sz="4" w:space="0" w:color="auto"/>
              <w:bottom w:val="single" w:sz="4" w:space="0" w:color="auto"/>
              <w:right w:val="single" w:sz="4" w:space="0" w:color="auto"/>
            </w:tcBorders>
            <w:vAlign w:val="center"/>
          </w:tcPr>
          <w:p w14:paraId="3416AA4B" w14:textId="77777777" w:rsidR="001C1095" w:rsidRDefault="00000000">
            <w:pPr>
              <w:pStyle w:val="afffffffffa"/>
              <w:spacing w:line="288" w:lineRule="auto"/>
            </w:pPr>
            <w:r>
              <w:rPr>
                <w:rFonts w:hint="eastAsia"/>
              </w:rPr>
              <w:t>国际地位</w:t>
            </w:r>
          </w:p>
        </w:tc>
        <w:tc>
          <w:tcPr>
            <w:tcW w:w="5103" w:type="dxa"/>
            <w:tcBorders>
              <w:top w:val="single" w:sz="4" w:space="0" w:color="auto"/>
              <w:left w:val="single" w:sz="4" w:space="0" w:color="auto"/>
              <w:bottom w:val="single" w:sz="4" w:space="0" w:color="auto"/>
              <w:right w:val="single" w:sz="8" w:space="0" w:color="auto"/>
            </w:tcBorders>
            <w:vAlign w:val="center"/>
          </w:tcPr>
          <w:p w14:paraId="648FDB2E" w14:textId="77777777" w:rsidR="001C1095" w:rsidRDefault="00000000">
            <w:pPr>
              <w:pStyle w:val="afffffffffa"/>
              <w:spacing w:line="288" w:lineRule="auto"/>
              <w:ind w:firstLineChars="50" w:firstLine="90"/>
              <w:jc w:val="left"/>
            </w:pPr>
            <w:r>
              <w:rPr>
                <w:rFonts w:hint="eastAsia"/>
              </w:rPr>
              <w:t>0：对国家的国际地位和影响力变化没有作用。</w:t>
            </w:r>
          </w:p>
          <w:p w14:paraId="7DD86F0A" w14:textId="77777777" w:rsidR="001C1095" w:rsidRDefault="00000000">
            <w:pPr>
              <w:pStyle w:val="afffffffffa"/>
              <w:spacing w:line="288" w:lineRule="auto"/>
              <w:ind w:firstLineChars="50" w:firstLine="90"/>
              <w:jc w:val="left"/>
            </w:pPr>
            <w:r>
              <w:rPr>
                <w:rFonts w:hint="eastAsia"/>
              </w:rPr>
              <w:t>1：国家的国际影响有所扩大。</w:t>
            </w:r>
          </w:p>
          <w:p w14:paraId="7328D215" w14:textId="77777777" w:rsidR="001C1095" w:rsidRDefault="00000000">
            <w:pPr>
              <w:pStyle w:val="afffffffffa"/>
              <w:spacing w:line="288" w:lineRule="auto"/>
              <w:ind w:firstLineChars="50" w:firstLine="90"/>
              <w:jc w:val="left"/>
            </w:pPr>
            <w:r>
              <w:rPr>
                <w:rFonts w:hint="eastAsia"/>
              </w:rPr>
              <w:t>2：比较明显提升国家的区域性国际地位。</w:t>
            </w:r>
          </w:p>
          <w:p w14:paraId="00106EC9" w14:textId="77777777" w:rsidR="001C1095" w:rsidRDefault="00000000">
            <w:pPr>
              <w:pStyle w:val="afffffffffa"/>
              <w:spacing w:line="288" w:lineRule="auto"/>
              <w:ind w:firstLineChars="50" w:firstLine="90"/>
              <w:jc w:val="left"/>
            </w:pPr>
            <w:r>
              <w:rPr>
                <w:rFonts w:hint="eastAsia"/>
              </w:rPr>
              <w:t>3：明显提升国家的区域性国际地位。</w:t>
            </w:r>
          </w:p>
          <w:p w14:paraId="1176D1F0" w14:textId="77777777" w:rsidR="001C1095" w:rsidRDefault="00000000">
            <w:pPr>
              <w:pStyle w:val="afffffffffa"/>
              <w:spacing w:line="288" w:lineRule="auto"/>
              <w:ind w:firstLineChars="50" w:firstLine="90"/>
              <w:jc w:val="left"/>
            </w:pPr>
            <w:r>
              <w:rPr>
                <w:rFonts w:hint="eastAsia"/>
              </w:rPr>
              <w:t>4：比较显著提升国家的区域性国际地位。</w:t>
            </w:r>
          </w:p>
          <w:p w14:paraId="1660B185" w14:textId="77777777" w:rsidR="001C1095" w:rsidRDefault="00000000">
            <w:pPr>
              <w:pStyle w:val="afffffffffa"/>
              <w:spacing w:line="288" w:lineRule="auto"/>
              <w:ind w:firstLineChars="50" w:firstLine="90"/>
              <w:jc w:val="left"/>
            </w:pPr>
            <w:r>
              <w:rPr>
                <w:rFonts w:hint="eastAsia"/>
              </w:rPr>
              <w:t>5：显著提升国家的区域性国际地位。</w:t>
            </w:r>
          </w:p>
          <w:p w14:paraId="1686E779" w14:textId="77777777" w:rsidR="001C1095" w:rsidRDefault="00000000">
            <w:pPr>
              <w:pStyle w:val="afffffffffa"/>
              <w:spacing w:line="288" w:lineRule="auto"/>
              <w:ind w:firstLineChars="50" w:firstLine="90"/>
              <w:jc w:val="left"/>
            </w:pPr>
            <w:r>
              <w:rPr>
                <w:rFonts w:hint="eastAsia"/>
              </w:rPr>
              <w:t>6：比较明显地提升国家的国际地位。</w:t>
            </w:r>
          </w:p>
          <w:p w14:paraId="506AB80F" w14:textId="77777777" w:rsidR="001C1095" w:rsidRDefault="00000000">
            <w:pPr>
              <w:pStyle w:val="afffffffffa"/>
              <w:spacing w:line="288" w:lineRule="auto"/>
              <w:ind w:firstLineChars="50" w:firstLine="90"/>
              <w:jc w:val="left"/>
            </w:pPr>
            <w:r>
              <w:rPr>
                <w:rFonts w:hint="eastAsia"/>
              </w:rPr>
              <w:t>7：明显提升国家的国际地位。</w:t>
            </w:r>
          </w:p>
          <w:p w14:paraId="2923FA73" w14:textId="77777777" w:rsidR="001C1095" w:rsidRDefault="00000000">
            <w:pPr>
              <w:pStyle w:val="afffffffffa"/>
              <w:spacing w:line="288" w:lineRule="auto"/>
              <w:ind w:firstLineChars="50" w:firstLine="90"/>
              <w:jc w:val="left"/>
            </w:pPr>
            <w:r>
              <w:rPr>
                <w:rFonts w:hint="eastAsia"/>
              </w:rPr>
              <w:t>8：比较显著提升国家的国际地位。</w:t>
            </w:r>
          </w:p>
          <w:p w14:paraId="644BDDB9" w14:textId="77777777" w:rsidR="001C1095" w:rsidRDefault="00000000">
            <w:pPr>
              <w:pStyle w:val="afffffffffa"/>
              <w:spacing w:line="288" w:lineRule="auto"/>
              <w:ind w:firstLineChars="50" w:firstLine="90"/>
              <w:jc w:val="left"/>
            </w:pPr>
            <w:r>
              <w:rPr>
                <w:rFonts w:hint="eastAsia"/>
              </w:rPr>
              <w:t>9：显著提升国家的国际地位。</w:t>
            </w:r>
          </w:p>
          <w:p w14:paraId="4D85FB24" w14:textId="77777777" w:rsidR="001C1095" w:rsidRDefault="00000000">
            <w:pPr>
              <w:pStyle w:val="afffffffffa"/>
              <w:spacing w:line="288" w:lineRule="auto"/>
              <w:ind w:firstLineChars="50" w:firstLine="90"/>
              <w:jc w:val="left"/>
            </w:pPr>
            <w:r>
              <w:rPr>
                <w:rFonts w:hint="eastAsia"/>
              </w:rPr>
              <w:t>10：极大地提升国家的国际地位。</w:t>
            </w:r>
          </w:p>
        </w:tc>
        <w:tc>
          <w:tcPr>
            <w:tcW w:w="2134" w:type="dxa"/>
            <w:vMerge w:val="restart"/>
            <w:tcBorders>
              <w:top w:val="single" w:sz="4" w:space="0" w:color="auto"/>
              <w:left w:val="single" w:sz="4" w:space="0" w:color="auto"/>
              <w:right w:val="single" w:sz="8" w:space="0" w:color="auto"/>
            </w:tcBorders>
            <w:vAlign w:val="center"/>
          </w:tcPr>
          <w:p w14:paraId="2800745D" w14:textId="77777777" w:rsidR="001C1095" w:rsidRDefault="00000000">
            <w:pPr>
              <w:pStyle w:val="afffffffffa"/>
              <w:spacing w:line="288" w:lineRule="auto"/>
              <w:ind w:firstLineChars="50" w:firstLine="90"/>
              <w:jc w:val="left"/>
            </w:pPr>
            <w:r>
              <w:rPr>
                <w:rFonts w:hint="eastAsia"/>
              </w:rPr>
              <w:t>第1级：社会效益微小。</w:t>
            </w:r>
          </w:p>
          <w:p w14:paraId="347CD6EC" w14:textId="77777777" w:rsidR="001C1095" w:rsidRDefault="00000000">
            <w:pPr>
              <w:pStyle w:val="afffffffffa"/>
              <w:spacing w:line="288" w:lineRule="auto"/>
              <w:ind w:firstLineChars="50" w:firstLine="90"/>
              <w:jc w:val="left"/>
            </w:pPr>
            <w:r>
              <w:rPr>
                <w:rFonts w:hint="eastAsia"/>
              </w:rPr>
              <w:t>第2级：社会效益很小。</w:t>
            </w:r>
          </w:p>
          <w:p w14:paraId="344DEBFC" w14:textId="77777777" w:rsidR="001C1095" w:rsidRDefault="00000000">
            <w:pPr>
              <w:pStyle w:val="afffffffffa"/>
              <w:spacing w:line="288" w:lineRule="auto"/>
              <w:ind w:firstLineChars="50" w:firstLine="90"/>
              <w:jc w:val="left"/>
            </w:pPr>
            <w:r>
              <w:rPr>
                <w:rFonts w:hint="eastAsia"/>
              </w:rPr>
              <w:t>第3级：社会效益较小。</w:t>
            </w:r>
          </w:p>
          <w:p w14:paraId="2C62EAA1" w14:textId="77777777" w:rsidR="001C1095" w:rsidRDefault="00000000">
            <w:pPr>
              <w:pStyle w:val="afffffffffa"/>
              <w:spacing w:line="288" w:lineRule="auto"/>
              <w:ind w:firstLineChars="50" w:firstLine="90"/>
              <w:jc w:val="left"/>
            </w:pPr>
            <w:r>
              <w:rPr>
                <w:rFonts w:hint="eastAsia"/>
              </w:rPr>
              <w:t>第4级：社会效益明显。</w:t>
            </w:r>
          </w:p>
          <w:p w14:paraId="69CFF249" w14:textId="77777777" w:rsidR="001C1095" w:rsidRDefault="00000000">
            <w:pPr>
              <w:pStyle w:val="afffffffffa"/>
              <w:spacing w:line="288" w:lineRule="auto"/>
              <w:ind w:firstLineChars="50" w:firstLine="90"/>
              <w:jc w:val="left"/>
            </w:pPr>
            <w:r>
              <w:rPr>
                <w:rFonts w:hint="eastAsia"/>
              </w:rPr>
              <w:t>第5级：社会效益一般。</w:t>
            </w:r>
          </w:p>
          <w:p w14:paraId="698EC584" w14:textId="77777777" w:rsidR="001C1095" w:rsidRDefault="00000000">
            <w:pPr>
              <w:pStyle w:val="afffffffffa"/>
              <w:spacing w:line="288" w:lineRule="auto"/>
              <w:ind w:firstLineChars="50" w:firstLine="90"/>
              <w:jc w:val="left"/>
            </w:pPr>
            <w:r>
              <w:rPr>
                <w:rFonts w:hint="eastAsia"/>
              </w:rPr>
              <w:t>第6级：社会效益较大。</w:t>
            </w:r>
          </w:p>
          <w:p w14:paraId="253C417B" w14:textId="77777777" w:rsidR="001C1095" w:rsidRDefault="00000000">
            <w:pPr>
              <w:pStyle w:val="afffffffffa"/>
              <w:spacing w:line="288" w:lineRule="auto"/>
              <w:ind w:firstLineChars="50" w:firstLine="90"/>
              <w:jc w:val="left"/>
            </w:pPr>
            <w:r>
              <w:rPr>
                <w:rFonts w:hint="eastAsia"/>
              </w:rPr>
              <w:t>第7级：社会效益比较显著。</w:t>
            </w:r>
          </w:p>
          <w:p w14:paraId="13A8CE13" w14:textId="77777777" w:rsidR="001C1095" w:rsidRDefault="00000000">
            <w:pPr>
              <w:pStyle w:val="afffffffffa"/>
              <w:spacing w:line="288" w:lineRule="auto"/>
              <w:ind w:firstLineChars="50" w:firstLine="90"/>
              <w:jc w:val="left"/>
            </w:pPr>
            <w:r>
              <w:rPr>
                <w:rFonts w:hint="eastAsia"/>
              </w:rPr>
              <w:t>第8级：社会效益显著。</w:t>
            </w:r>
          </w:p>
          <w:p w14:paraId="4DF65FD4" w14:textId="77777777" w:rsidR="001C1095" w:rsidRDefault="00000000">
            <w:pPr>
              <w:pStyle w:val="afffffffffa"/>
              <w:spacing w:line="288" w:lineRule="auto"/>
              <w:ind w:firstLineChars="50" w:firstLine="90"/>
              <w:jc w:val="left"/>
            </w:pPr>
            <w:r>
              <w:rPr>
                <w:rFonts w:hint="eastAsia"/>
              </w:rPr>
              <w:t>第9级：社会效益非常显著。</w:t>
            </w:r>
          </w:p>
          <w:p w14:paraId="7FC7394E" w14:textId="77777777" w:rsidR="001C1095" w:rsidRDefault="00000000">
            <w:pPr>
              <w:pStyle w:val="afffffffffa"/>
              <w:spacing w:line="288" w:lineRule="auto"/>
              <w:ind w:firstLineChars="50" w:firstLine="90"/>
              <w:jc w:val="left"/>
            </w:pPr>
            <w:r>
              <w:rPr>
                <w:rFonts w:hint="eastAsia"/>
              </w:rPr>
              <w:t>第10级：社会效益特别显著。</w:t>
            </w:r>
          </w:p>
        </w:tc>
      </w:tr>
      <w:tr w:rsidR="001C1095" w14:paraId="4FAC38A7" w14:textId="77777777">
        <w:trPr>
          <w:jc w:val="center"/>
        </w:trPr>
        <w:tc>
          <w:tcPr>
            <w:tcW w:w="1003" w:type="dxa"/>
            <w:vMerge/>
            <w:tcBorders>
              <w:left w:val="single" w:sz="8" w:space="0" w:color="auto"/>
              <w:right w:val="single" w:sz="4" w:space="0" w:color="auto"/>
            </w:tcBorders>
            <w:vAlign w:val="center"/>
          </w:tcPr>
          <w:p w14:paraId="0AA948AE"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B55EC37" w14:textId="77777777" w:rsidR="001C1095" w:rsidRDefault="00000000">
            <w:pPr>
              <w:pStyle w:val="afffffffffa"/>
              <w:spacing w:line="288" w:lineRule="auto"/>
            </w:pPr>
            <w:r>
              <w:rPr>
                <w:rFonts w:hint="eastAsia"/>
              </w:rPr>
              <w:t>政治发展</w:t>
            </w:r>
          </w:p>
        </w:tc>
        <w:tc>
          <w:tcPr>
            <w:tcW w:w="5103" w:type="dxa"/>
            <w:tcBorders>
              <w:top w:val="single" w:sz="4" w:space="0" w:color="auto"/>
              <w:left w:val="single" w:sz="4" w:space="0" w:color="auto"/>
              <w:bottom w:val="single" w:sz="4" w:space="0" w:color="auto"/>
              <w:right w:val="single" w:sz="8" w:space="0" w:color="auto"/>
            </w:tcBorders>
            <w:vAlign w:val="center"/>
          </w:tcPr>
          <w:p w14:paraId="4A53CBE0" w14:textId="77777777" w:rsidR="001C1095" w:rsidRDefault="00000000">
            <w:pPr>
              <w:pStyle w:val="afffffffffa"/>
              <w:spacing w:line="288" w:lineRule="auto"/>
              <w:ind w:firstLineChars="50" w:firstLine="90"/>
              <w:jc w:val="left"/>
            </w:pPr>
            <w:r>
              <w:rPr>
                <w:rFonts w:hint="eastAsia"/>
              </w:rPr>
              <w:t>0：对促进国家和地方政治健康发展没有作用。</w:t>
            </w:r>
          </w:p>
          <w:p w14:paraId="0BC13EAC" w14:textId="77777777" w:rsidR="001C1095" w:rsidRDefault="00000000">
            <w:pPr>
              <w:pStyle w:val="afffffffffa"/>
              <w:spacing w:line="288" w:lineRule="auto"/>
              <w:ind w:firstLineChars="50" w:firstLine="90"/>
              <w:jc w:val="left"/>
            </w:pPr>
            <w:r>
              <w:rPr>
                <w:rFonts w:hint="eastAsia"/>
              </w:rPr>
              <w:t>1：促进地方政治健康发展的作用比较明显。</w:t>
            </w:r>
          </w:p>
          <w:p w14:paraId="0F8E0E5A" w14:textId="77777777" w:rsidR="001C1095" w:rsidRDefault="00000000">
            <w:pPr>
              <w:pStyle w:val="afffffffffa"/>
              <w:spacing w:line="288" w:lineRule="auto"/>
              <w:ind w:firstLineChars="50" w:firstLine="90"/>
              <w:jc w:val="left"/>
            </w:pPr>
            <w:r>
              <w:rPr>
                <w:rFonts w:hint="eastAsia"/>
              </w:rPr>
              <w:t>2：促进地方政治健康发展的作用明显。</w:t>
            </w:r>
          </w:p>
          <w:p w14:paraId="57C93935" w14:textId="77777777" w:rsidR="001C1095" w:rsidRDefault="00000000">
            <w:pPr>
              <w:pStyle w:val="afffffffffa"/>
              <w:spacing w:line="288" w:lineRule="auto"/>
              <w:ind w:firstLineChars="50" w:firstLine="90"/>
              <w:jc w:val="left"/>
            </w:pPr>
            <w:r>
              <w:rPr>
                <w:rFonts w:hint="eastAsia"/>
              </w:rPr>
              <w:t>3：促进地方政治健康发展的作用比较显著。</w:t>
            </w:r>
          </w:p>
          <w:p w14:paraId="5DA48E07" w14:textId="77777777" w:rsidR="001C1095" w:rsidRDefault="00000000">
            <w:pPr>
              <w:pStyle w:val="afffffffffa"/>
              <w:spacing w:line="288" w:lineRule="auto"/>
              <w:ind w:firstLineChars="50" w:firstLine="90"/>
              <w:jc w:val="left"/>
            </w:pPr>
            <w:r>
              <w:rPr>
                <w:rFonts w:hint="eastAsia"/>
              </w:rPr>
              <w:t>4：促进地方政治健康发展的作用显著。</w:t>
            </w:r>
          </w:p>
          <w:p w14:paraId="0CE99257" w14:textId="77777777" w:rsidR="001C1095" w:rsidRDefault="00000000">
            <w:pPr>
              <w:pStyle w:val="afffffffffa"/>
              <w:spacing w:line="288" w:lineRule="auto"/>
              <w:ind w:firstLineChars="50" w:firstLine="90"/>
              <w:jc w:val="left"/>
            </w:pPr>
            <w:r>
              <w:rPr>
                <w:rFonts w:hint="eastAsia"/>
              </w:rPr>
              <w:t>5：促进国家政治健康发展的作用一般。</w:t>
            </w:r>
          </w:p>
          <w:p w14:paraId="779FC761" w14:textId="77777777" w:rsidR="001C1095" w:rsidRDefault="00000000">
            <w:pPr>
              <w:pStyle w:val="afffffffffa"/>
              <w:spacing w:line="288" w:lineRule="auto"/>
              <w:ind w:firstLineChars="50" w:firstLine="90"/>
              <w:jc w:val="left"/>
            </w:pPr>
            <w:r>
              <w:rPr>
                <w:rFonts w:hint="eastAsia"/>
              </w:rPr>
              <w:t>6：对促进国家政治健康发展略显作用。</w:t>
            </w:r>
          </w:p>
          <w:p w14:paraId="47B0C1C9" w14:textId="77777777" w:rsidR="001C1095" w:rsidRDefault="00000000">
            <w:pPr>
              <w:pStyle w:val="afffffffffa"/>
              <w:spacing w:line="288" w:lineRule="auto"/>
              <w:ind w:firstLineChars="50" w:firstLine="90"/>
              <w:jc w:val="left"/>
            </w:pPr>
            <w:r>
              <w:rPr>
                <w:rFonts w:hint="eastAsia"/>
              </w:rPr>
              <w:t>7：促进国家政治健康发展的作用比较明显。</w:t>
            </w:r>
          </w:p>
          <w:p w14:paraId="63070513" w14:textId="77777777" w:rsidR="001C1095" w:rsidRDefault="00000000">
            <w:pPr>
              <w:pStyle w:val="afffffffffa"/>
              <w:spacing w:line="288" w:lineRule="auto"/>
              <w:ind w:firstLineChars="50" w:firstLine="90"/>
              <w:jc w:val="left"/>
            </w:pPr>
            <w:r>
              <w:rPr>
                <w:rFonts w:hint="eastAsia"/>
              </w:rPr>
              <w:t>8：促进国家政治健康发展的作用明显。</w:t>
            </w:r>
          </w:p>
          <w:p w14:paraId="1F5A8791" w14:textId="77777777" w:rsidR="001C1095" w:rsidRDefault="00000000">
            <w:pPr>
              <w:pStyle w:val="afffffffffa"/>
              <w:spacing w:line="288" w:lineRule="auto"/>
              <w:ind w:firstLineChars="50" w:firstLine="90"/>
              <w:jc w:val="left"/>
            </w:pPr>
            <w:r>
              <w:rPr>
                <w:rFonts w:hint="eastAsia"/>
              </w:rPr>
              <w:t>9：促进国家政治健康发展的作用比较显著。</w:t>
            </w:r>
          </w:p>
          <w:p w14:paraId="6F0F7B19" w14:textId="77777777" w:rsidR="001C1095" w:rsidRDefault="00000000">
            <w:pPr>
              <w:pStyle w:val="afffffffffa"/>
              <w:spacing w:line="288" w:lineRule="auto"/>
              <w:ind w:firstLineChars="50" w:firstLine="90"/>
              <w:jc w:val="left"/>
            </w:pPr>
            <w:r>
              <w:rPr>
                <w:rFonts w:hint="eastAsia"/>
              </w:rPr>
              <w:t>10：促进国家政治健康发展的作用显著。</w:t>
            </w:r>
          </w:p>
        </w:tc>
        <w:tc>
          <w:tcPr>
            <w:tcW w:w="2134" w:type="dxa"/>
            <w:vMerge/>
            <w:tcBorders>
              <w:left w:val="single" w:sz="4" w:space="0" w:color="auto"/>
              <w:right w:val="single" w:sz="8" w:space="0" w:color="auto"/>
            </w:tcBorders>
            <w:vAlign w:val="center"/>
          </w:tcPr>
          <w:p w14:paraId="3FF25B7A" w14:textId="77777777" w:rsidR="001C1095" w:rsidRDefault="001C1095">
            <w:pPr>
              <w:pStyle w:val="afffffffffa"/>
              <w:spacing w:line="288" w:lineRule="auto"/>
              <w:ind w:firstLineChars="50" w:firstLine="90"/>
              <w:jc w:val="left"/>
            </w:pPr>
          </w:p>
        </w:tc>
      </w:tr>
      <w:tr w:rsidR="001C1095" w14:paraId="162FF84A" w14:textId="77777777">
        <w:trPr>
          <w:jc w:val="center"/>
        </w:trPr>
        <w:tc>
          <w:tcPr>
            <w:tcW w:w="1003" w:type="dxa"/>
            <w:vMerge/>
            <w:tcBorders>
              <w:left w:val="single" w:sz="8" w:space="0" w:color="auto"/>
              <w:bottom w:val="single" w:sz="4" w:space="0" w:color="auto"/>
              <w:right w:val="single" w:sz="4" w:space="0" w:color="auto"/>
            </w:tcBorders>
            <w:vAlign w:val="center"/>
          </w:tcPr>
          <w:p w14:paraId="1D0636A3"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26AC822" w14:textId="77777777" w:rsidR="001C1095" w:rsidRDefault="00000000">
            <w:pPr>
              <w:pStyle w:val="afffffffffa"/>
              <w:spacing w:line="288" w:lineRule="auto"/>
            </w:pPr>
            <w:r>
              <w:rPr>
                <w:rFonts w:hint="eastAsia"/>
              </w:rPr>
              <w:t>社会生活</w:t>
            </w:r>
          </w:p>
        </w:tc>
        <w:tc>
          <w:tcPr>
            <w:tcW w:w="5103" w:type="dxa"/>
            <w:tcBorders>
              <w:top w:val="single" w:sz="4" w:space="0" w:color="auto"/>
              <w:left w:val="single" w:sz="4" w:space="0" w:color="auto"/>
              <w:bottom w:val="single" w:sz="4" w:space="0" w:color="auto"/>
              <w:right w:val="single" w:sz="8" w:space="0" w:color="auto"/>
            </w:tcBorders>
            <w:vAlign w:val="center"/>
          </w:tcPr>
          <w:p w14:paraId="258C8DAE" w14:textId="77777777" w:rsidR="001C1095" w:rsidRDefault="00000000">
            <w:pPr>
              <w:pStyle w:val="afffffffffa"/>
              <w:spacing w:line="288" w:lineRule="auto"/>
              <w:ind w:firstLineChars="50" w:firstLine="90"/>
              <w:jc w:val="left"/>
            </w:pPr>
            <w:r>
              <w:rPr>
                <w:rFonts w:hint="eastAsia"/>
              </w:rPr>
              <w:t>0：对全面和一定区域内提升人民群众社会生活水平没有作用。</w:t>
            </w:r>
          </w:p>
          <w:p w14:paraId="1C241113" w14:textId="77777777" w:rsidR="001C1095" w:rsidRDefault="00000000">
            <w:pPr>
              <w:pStyle w:val="afffffffffa"/>
              <w:spacing w:line="288" w:lineRule="auto"/>
              <w:ind w:firstLineChars="50" w:firstLine="90"/>
              <w:jc w:val="left"/>
            </w:pPr>
            <w:r>
              <w:rPr>
                <w:rFonts w:hint="eastAsia"/>
              </w:rPr>
              <w:t>1：比较明显提升一定区域内人民群众的社会生活水平。</w:t>
            </w:r>
          </w:p>
          <w:p w14:paraId="2EAFB69B" w14:textId="77777777" w:rsidR="001C1095" w:rsidRDefault="00000000">
            <w:pPr>
              <w:pStyle w:val="afffffffffa"/>
              <w:spacing w:line="288" w:lineRule="auto"/>
              <w:ind w:firstLineChars="50" w:firstLine="90"/>
              <w:jc w:val="left"/>
            </w:pPr>
            <w:r>
              <w:rPr>
                <w:rFonts w:hint="eastAsia"/>
              </w:rPr>
              <w:t>2：明显提升一定区域内人民群众的社会生活水平。</w:t>
            </w:r>
          </w:p>
          <w:p w14:paraId="25FD34B2" w14:textId="77777777" w:rsidR="001C1095" w:rsidRDefault="00000000">
            <w:pPr>
              <w:pStyle w:val="afffffffffa"/>
              <w:spacing w:line="288" w:lineRule="auto"/>
              <w:ind w:firstLineChars="50" w:firstLine="90"/>
              <w:jc w:val="left"/>
            </w:pPr>
            <w:r>
              <w:rPr>
                <w:rFonts w:hint="eastAsia"/>
              </w:rPr>
              <w:t>3：比较明显提升人民群众某些方面的社会生活水平。</w:t>
            </w:r>
          </w:p>
          <w:p w14:paraId="7DDB6913" w14:textId="77777777" w:rsidR="001C1095" w:rsidRDefault="00000000">
            <w:pPr>
              <w:pStyle w:val="afffffffffa"/>
              <w:spacing w:line="288" w:lineRule="auto"/>
              <w:ind w:firstLineChars="50" w:firstLine="90"/>
              <w:jc w:val="left"/>
            </w:pPr>
            <w:r>
              <w:rPr>
                <w:rFonts w:hint="eastAsia"/>
              </w:rPr>
              <w:t>4：明显提升人民群众某些方面的社会生活水平。</w:t>
            </w:r>
          </w:p>
          <w:p w14:paraId="655B0AFE" w14:textId="77777777" w:rsidR="001C1095" w:rsidRDefault="00000000">
            <w:pPr>
              <w:pStyle w:val="afffffffffa"/>
              <w:spacing w:line="288" w:lineRule="auto"/>
              <w:ind w:firstLineChars="50" w:firstLine="90"/>
              <w:jc w:val="left"/>
            </w:pPr>
            <w:r>
              <w:rPr>
                <w:rFonts w:hint="eastAsia"/>
              </w:rPr>
              <w:t>5：比较显著提升人民群众某些方面的社会生活水平。</w:t>
            </w:r>
          </w:p>
          <w:p w14:paraId="70C18D4F" w14:textId="77777777" w:rsidR="001C1095" w:rsidRDefault="00000000">
            <w:pPr>
              <w:pStyle w:val="afffffffffa"/>
              <w:spacing w:line="288" w:lineRule="auto"/>
              <w:ind w:firstLineChars="50" w:firstLine="90"/>
              <w:jc w:val="left"/>
            </w:pPr>
            <w:r>
              <w:rPr>
                <w:rFonts w:hint="eastAsia"/>
              </w:rPr>
              <w:lastRenderedPageBreak/>
              <w:t>6：显著提升人民群众某些方面的社会生活水平。</w:t>
            </w:r>
          </w:p>
          <w:p w14:paraId="4C570423" w14:textId="77777777" w:rsidR="001C1095" w:rsidRDefault="00000000">
            <w:pPr>
              <w:pStyle w:val="afffffffffa"/>
              <w:spacing w:line="288" w:lineRule="auto"/>
              <w:ind w:firstLineChars="50" w:firstLine="90"/>
              <w:jc w:val="left"/>
            </w:pPr>
            <w:r>
              <w:rPr>
                <w:rFonts w:hint="eastAsia"/>
              </w:rPr>
              <w:t>7：比较明显提升人民群众的社会生活水平。</w:t>
            </w:r>
          </w:p>
          <w:p w14:paraId="4146970B" w14:textId="77777777" w:rsidR="001C1095" w:rsidRDefault="00000000">
            <w:pPr>
              <w:pStyle w:val="afffffffffa"/>
              <w:spacing w:line="288" w:lineRule="auto"/>
              <w:ind w:firstLineChars="50" w:firstLine="90"/>
              <w:jc w:val="left"/>
            </w:pPr>
            <w:r>
              <w:rPr>
                <w:rFonts w:hint="eastAsia"/>
              </w:rPr>
              <w:t>8：明显提升人民群众的社会生活水平。</w:t>
            </w:r>
          </w:p>
          <w:p w14:paraId="4C1D6327" w14:textId="77777777" w:rsidR="001C1095" w:rsidRDefault="00000000">
            <w:pPr>
              <w:pStyle w:val="afffffffffa"/>
              <w:spacing w:line="288" w:lineRule="auto"/>
              <w:ind w:firstLineChars="50" w:firstLine="90"/>
              <w:jc w:val="left"/>
            </w:pPr>
            <w:r>
              <w:rPr>
                <w:rFonts w:hint="eastAsia"/>
              </w:rPr>
              <w:t>9：比较显著提升人民群众的社会生活水平。</w:t>
            </w:r>
          </w:p>
          <w:p w14:paraId="1E71A710" w14:textId="77777777" w:rsidR="001C1095" w:rsidRDefault="00000000">
            <w:pPr>
              <w:pStyle w:val="afffffffffa"/>
              <w:spacing w:line="288" w:lineRule="auto"/>
              <w:ind w:firstLineChars="50" w:firstLine="90"/>
              <w:jc w:val="left"/>
            </w:pPr>
            <w:r>
              <w:rPr>
                <w:rFonts w:hint="eastAsia"/>
              </w:rPr>
              <w:t>10：显著提升人民群众的社会生活水平。</w:t>
            </w:r>
          </w:p>
        </w:tc>
        <w:tc>
          <w:tcPr>
            <w:tcW w:w="2134" w:type="dxa"/>
            <w:vMerge/>
            <w:tcBorders>
              <w:left w:val="single" w:sz="4" w:space="0" w:color="auto"/>
              <w:bottom w:val="single" w:sz="4" w:space="0" w:color="auto"/>
              <w:right w:val="single" w:sz="8" w:space="0" w:color="auto"/>
            </w:tcBorders>
            <w:vAlign w:val="center"/>
          </w:tcPr>
          <w:p w14:paraId="0922C6C4" w14:textId="77777777" w:rsidR="001C1095" w:rsidRDefault="001C1095">
            <w:pPr>
              <w:pStyle w:val="afffffffffa"/>
              <w:spacing w:line="288" w:lineRule="auto"/>
              <w:ind w:firstLineChars="50" w:firstLine="90"/>
              <w:jc w:val="left"/>
            </w:pPr>
          </w:p>
        </w:tc>
      </w:tr>
      <w:tr w:rsidR="001C1095" w14:paraId="1EDF5345" w14:textId="77777777">
        <w:trPr>
          <w:jc w:val="center"/>
        </w:trPr>
        <w:tc>
          <w:tcPr>
            <w:tcW w:w="1003" w:type="dxa"/>
            <w:vMerge w:val="restart"/>
            <w:tcBorders>
              <w:top w:val="single" w:sz="4" w:space="0" w:color="auto"/>
              <w:left w:val="single" w:sz="8" w:space="0" w:color="auto"/>
              <w:right w:val="single" w:sz="4" w:space="0" w:color="auto"/>
            </w:tcBorders>
            <w:vAlign w:val="center"/>
          </w:tcPr>
          <w:p w14:paraId="4954F35E" w14:textId="77777777" w:rsidR="001C1095" w:rsidRDefault="00000000">
            <w:pPr>
              <w:pStyle w:val="afffffffffa"/>
              <w:spacing w:line="288" w:lineRule="auto"/>
            </w:pPr>
            <w:r>
              <w:rPr>
                <w:rFonts w:hint="eastAsia"/>
              </w:rPr>
              <w:t>文化价值</w:t>
            </w:r>
          </w:p>
        </w:tc>
        <w:tc>
          <w:tcPr>
            <w:tcW w:w="1134" w:type="dxa"/>
            <w:tcBorders>
              <w:top w:val="single" w:sz="4" w:space="0" w:color="auto"/>
              <w:left w:val="single" w:sz="4" w:space="0" w:color="auto"/>
              <w:bottom w:val="single" w:sz="4" w:space="0" w:color="auto"/>
              <w:right w:val="single" w:sz="4" w:space="0" w:color="auto"/>
            </w:tcBorders>
            <w:vAlign w:val="center"/>
          </w:tcPr>
          <w:p w14:paraId="5B0937BC" w14:textId="77777777" w:rsidR="001C1095" w:rsidRDefault="00000000">
            <w:pPr>
              <w:pStyle w:val="afffffffffa"/>
              <w:spacing w:line="288" w:lineRule="auto"/>
            </w:pPr>
            <w:r>
              <w:rPr>
                <w:rFonts w:hint="eastAsia"/>
              </w:rPr>
              <w:t>创新文化营造</w:t>
            </w:r>
          </w:p>
        </w:tc>
        <w:tc>
          <w:tcPr>
            <w:tcW w:w="5103" w:type="dxa"/>
            <w:tcBorders>
              <w:top w:val="single" w:sz="4" w:space="0" w:color="auto"/>
              <w:left w:val="single" w:sz="4" w:space="0" w:color="auto"/>
              <w:bottom w:val="single" w:sz="4" w:space="0" w:color="auto"/>
              <w:right w:val="single" w:sz="8" w:space="0" w:color="auto"/>
            </w:tcBorders>
            <w:vAlign w:val="center"/>
          </w:tcPr>
          <w:p w14:paraId="0BAC184B" w14:textId="77777777" w:rsidR="001C1095" w:rsidRDefault="00000000">
            <w:pPr>
              <w:pStyle w:val="afffffffffa"/>
              <w:spacing w:line="288" w:lineRule="auto"/>
              <w:ind w:firstLineChars="50" w:firstLine="90"/>
              <w:jc w:val="left"/>
            </w:pPr>
            <w:r>
              <w:rPr>
                <w:rFonts w:hint="eastAsia"/>
              </w:rPr>
              <w:t>0：对激发社会创新意识和氛围没有作用。</w:t>
            </w:r>
          </w:p>
          <w:p w14:paraId="642CA56C" w14:textId="77777777" w:rsidR="001C1095" w:rsidRDefault="00000000">
            <w:pPr>
              <w:pStyle w:val="afffffffffa"/>
              <w:spacing w:line="288" w:lineRule="auto"/>
              <w:ind w:firstLineChars="50" w:firstLine="90"/>
              <w:jc w:val="left"/>
            </w:pPr>
            <w:r>
              <w:rPr>
                <w:rFonts w:hint="eastAsia"/>
              </w:rPr>
              <w:t>1：对激发社会创新意识和氛围作用较弱。</w:t>
            </w:r>
          </w:p>
          <w:p w14:paraId="1FD31892" w14:textId="77777777" w:rsidR="001C1095" w:rsidRDefault="00000000">
            <w:pPr>
              <w:pStyle w:val="afffffffffa"/>
              <w:spacing w:line="288" w:lineRule="auto"/>
              <w:ind w:firstLineChars="50" w:firstLine="90"/>
              <w:jc w:val="left"/>
            </w:pPr>
            <w:r>
              <w:rPr>
                <w:rFonts w:hint="eastAsia"/>
              </w:rPr>
              <w:t>2：激发了一定区域内的社会创新意识和氛围。</w:t>
            </w:r>
          </w:p>
          <w:p w14:paraId="006267F1" w14:textId="77777777" w:rsidR="001C1095" w:rsidRDefault="00000000">
            <w:pPr>
              <w:pStyle w:val="afffffffffa"/>
              <w:spacing w:line="288" w:lineRule="auto"/>
              <w:ind w:firstLineChars="50" w:firstLine="90"/>
              <w:jc w:val="left"/>
            </w:pPr>
            <w:r>
              <w:rPr>
                <w:rFonts w:hint="eastAsia"/>
              </w:rPr>
              <w:t>3：明显激发了一定区域内的社会创新意识和氛围。</w:t>
            </w:r>
          </w:p>
          <w:p w14:paraId="5A3A464A" w14:textId="77777777" w:rsidR="001C1095" w:rsidRDefault="00000000">
            <w:pPr>
              <w:pStyle w:val="afffffffffa"/>
              <w:spacing w:line="288" w:lineRule="auto"/>
              <w:ind w:firstLineChars="50" w:firstLine="90"/>
              <w:jc w:val="left"/>
            </w:pPr>
            <w:r>
              <w:rPr>
                <w:rFonts w:hint="eastAsia"/>
              </w:rPr>
              <w:t>4：激发了较大范围（如多个省份或地区）的社会创新意识和氛围。</w:t>
            </w:r>
          </w:p>
          <w:p w14:paraId="08A77881" w14:textId="77777777" w:rsidR="001C1095" w:rsidRDefault="00000000">
            <w:pPr>
              <w:pStyle w:val="afffffffffa"/>
              <w:spacing w:line="288" w:lineRule="auto"/>
              <w:ind w:firstLineChars="50" w:firstLine="90"/>
              <w:jc w:val="left"/>
            </w:pPr>
            <w:r>
              <w:rPr>
                <w:rFonts w:hint="eastAsia"/>
              </w:rPr>
              <w:t>5：显著激发了全国社会创新意识和氛围。</w:t>
            </w:r>
          </w:p>
          <w:p w14:paraId="1BC692C8" w14:textId="77777777" w:rsidR="001C1095" w:rsidRDefault="00000000">
            <w:pPr>
              <w:pStyle w:val="afffffffffa"/>
              <w:spacing w:line="288" w:lineRule="auto"/>
              <w:ind w:firstLineChars="50" w:firstLine="90"/>
              <w:jc w:val="left"/>
            </w:pPr>
            <w:r>
              <w:rPr>
                <w:rFonts w:hint="eastAsia"/>
              </w:rPr>
              <w:t>6：不仅激发了全国社会创新意识和氛围，还形成了较为完善的创新文化体系。</w:t>
            </w:r>
          </w:p>
          <w:p w14:paraId="2BF9B2B0" w14:textId="77777777" w:rsidR="001C1095" w:rsidRDefault="00000000">
            <w:pPr>
              <w:pStyle w:val="afffffffffa"/>
              <w:spacing w:line="288" w:lineRule="auto"/>
              <w:ind w:firstLineChars="50" w:firstLine="90"/>
              <w:jc w:val="left"/>
            </w:pPr>
            <w:r>
              <w:rPr>
                <w:rFonts w:hint="eastAsia"/>
              </w:rPr>
              <w:t>7：创新文化体系在全国范围内得到广泛认同和践行，创新氛围浓厚。</w:t>
            </w:r>
          </w:p>
          <w:p w14:paraId="2548CDF9" w14:textId="77777777" w:rsidR="001C1095" w:rsidRDefault="00000000">
            <w:pPr>
              <w:pStyle w:val="afffffffffa"/>
              <w:spacing w:line="288" w:lineRule="auto"/>
              <w:ind w:firstLineChars="50" w:firstLine="90"/>
              <w:jc w:val="left"/>
            </w:pPr>
            <w:r>
              <w:rPr>
                <w:rFonts w:hint="eastAsia"/>
              </w:rPr>
              <w:t>8：创新文化深入人心，成为推动社会进步的重要力量，激发了全社会各领域的创新活力。</w:t>
            </w:r>
          </w:p>
          <w:p w14:paraId="7512A099" w14:textId="77777777" w:rsidR="001C1095" w:rsidRDefault="00000000">
            <w:pPr>
              <w:pStyle w:val="afffffffffa"/>
              <w:spacing w:line="288" w:lineRule="auto"/>
              <w:ind w:firstLineChars="50" w:firstLine="90"/>
              <w:jc w:val="left"/>
            </w:pPr>
            <w:r>
              <w:rPr>
                <w:rFonts w:hint="eastAsia"/>
              </w:rPr>
              <w:t>9：创新文化引领了全球创新潮流，成为国际创新合作的重要桥梁和纽带。</w:t>
            </w:r>
          </w:p>
          <w:p w14:paraId="66A7F0EF" w14:textId="77777777" w:rsidR="001C1095" w:rsidRDefault="00000000">
            <w:pPr>
              <w:pStyle w:val="afffffffffa"/>
              <w:spacing w:line="288" w:lineRule="auto"/>
              <w:ind w:firstLineChars="50" w:firstLine="90"/>
              <w:jc w:val="left"/>
            </w:pPr>
            <w:r>
              <w:rPr>
                <w:rFonts w:hint="eastAsia"/>
              </w:rPr>
              <w:t xml:space="preserve">10：创新文化达到了极致，形成了全民创新、万众创业的繁荣景象，推动了人类文明的巨大进步。 </w:t>
            </w:r>
          </w:p>
        </w:tc>
        <w:tc>
          <w:tcPr>
            <w:tcW w:w="2134" w:type="dxa"/>
            <w:vMerge w:val="restart"/>
            <w:tcBorders>
              <w:top w:val="single" w:sz="4" w:space="0" w:color="auto"/>
              <w:left w:val="single" w:sz="4" w:space="0" w:color="auto"/>
              <w:right w:val="single" w:sz="8" w:space="0" w:color="auto"/>
            </w:tcBorders>
            <w:vAlign w:val="center"/>
          </w:tcPr>
          <w:p w14:paraId="53D2FBA1" w14:textId="77777777" w:rsidR="001C1095" w:rsidRDefault="00000000">
            <w:pPr>
              <w:pStyle w:val="afffffffffa"/>
              <w:spacing w:line="288" w:lineRule="auto"/>
              <w:ind w:firstLineChars="50" w:firstLine="90"/>
              <w:jc w:val="left"/>
            </w:pPr>
            <w:r>
              <w:rPr>
                <w:rFonts w:hint="eastAsia"/>
              </w:rPr>
              <w:t>第1级：文化价值不明显。</w:t>
            </w:r>
          </w:p>
          <w:p w14:paraId="600C4486" w14:textId="77777777" w:rsidR="001C1095" w:rsidRDefault="00000000">
            <w:pPr>
              <w:pStyle w:val="afffffffffa"/>
              <w:spacing w:line="288" w:lineRule="auto"/>
              <w:ind w:firstLineChars="50" w:firstLine="90"/>
              <w:jc w:val="left"/>
            </w:pPr>
            <w:r>
              <w:rPr>
                <w:rFonts w:hint="eastAsia"/>
              </w:rPr>
              <w:t>第2级：文化价值较小。</w:t>
            </w:r>
          </w:p>
          <w:p w14:paraId="51ADBE3E" w14:textId="77777777" w:rsidR="001C1095" w:rsidRDefault="00000000">
            <w:pPr>
              <w:pStyle w:val="afffffffffa"/>
              <w:spacing w:line="288" w:lineRule="auto"/>
              <w:ind w:firstLineChars="50" w:firstLine="90"/>
              <w:jc w:val="left"/>
            </w:pPr>
            <w:r>
              <w:rPr>
                <w:rFonts w:hint="eastAsia"/>
              </w:rPr>
              <w:t>第3级：文化价值一般。</w:t>
            </w:r>
          </w:p>
          <w:p w14:paraId="11682A24" w14:textId="77777777" w:rsidR="001C1095" w:rsidRDefault="00000000">
            <w:pPr>
              <w:pStyle w:val="afffffffffa"/>
              <w:spacing w:line="288" w:lineRule="auto"/>
              <w:ind w:firstLineChars="50" w:firstLine="90"/>
              <w:jc w:val="left"/>
            </w:pPr>
            <w:r>
              <w:rPr>
                <w:rFonts w:hint="eastAsia"/>
              </w:rPr>
              <w:t>第4级：文化价值明显。</w:t>
            </w:r>
          </w:p>
          <w:p w14:paraId="642563D8" w14:textId="77777777" w:rsidR="001C1095" w:rsidRDefault="00000000">
            <w:pPr>
              <w:pStyle w:val="afffffffffa"/>
              <w:spacing w:line="288" w:lineRule="auto"/>
              <w:ind w:firstLineChars="50" w:firstLine="90"/>
              <w:jc w:val="left"/>
            </w:pPr>
            <w:r>
              <w:rPr>
                <w:rFonts w:hint="eastAsia"/>
              </w:rPr>
              <w:t>第5级：文化价值显著。</w:t>
            </w:r>
          </w:p>
          <w:p w14:paraId="09743B3A" w14:textId="77777777" w:rsidR="001C1095" w:rsidRDefault="00000000">
            <w:pPr>
              <w:pStyle w:val="afffffffffa"/>
              <w:spacing w:line="288" w:lineRule="auto"/>
              <w:ind w:firstLineChars="50" w:firstLine="90"/>
              <w:jc w:val="left"/>
            </w:pPr>
            <w:r>
              <w:rPr>
                <w:rFonts w:hint="eastAsia"/>
              </w:rPr>
              <w:t>第6级：文化价值较为突出。</w:t>
            </w:r>
          </w:p>
          <w:p w14:paraId="4B10C6CF" w14:textId="77777777" w:rsidR="001C1095" w:rsidRDefault="00000000">
            <w:pPr>
              <w:pStyle w:val="afffffffffa"/>
              <w:spacing w:line="288" w:lineRule="auto"/>
              <w:ind w:firstLineChars="50" w:firstLine="90"/>
              <w:jc w:val="left"/>
            </w:pPr>
            <w:r>
              <w:rPr>
                <w:rFonts w:hint="eastAsia"/>
              </w:rPr>
              <w:t>第7级：文化价值相当重要。</w:t>
            </w:r>
          </w:p>
          <w:p w14:paraId="5DA7C984" w14:textId="77777777" w:rsidR="001C1095" w:rsidRDefault="00000000">
            <w:pPr>
              <w:pStyle w:val="afffffffffa"/>
              <w:spacing w:line="288" w:lineRule="auto"/>
              <w:ind w:firstLineChars="50" w:firstLine="90"/>
              <w:jc w:val="left"/>
            </w:pPr>
            <w:r>
              <w:rPr>
                <w:rFonts w:hint="eastAsia"/>
              </w:rPr>
              <w:t>第8级：文化价值具有广泛影响力。</w:t>
            </w:r>
          </w:p>
          <w:p w14:paraId="08EAB063" w14:textId="77777777" w:rsidR="001C1095" w:rsidRDefault="00000000">
            <w:pPr>
              <w:pStyle w:val="afffffffffa"/>
              <w:spacing w:line="288" w:lineRule="auto"/>
              <w:ind w:firstLineChars="50" w:firstLine="90"/>
              <w:jc w:val="left"/>
            </w:pPr>
            <w:r>
              <w:rPr>
                <w:rFonts w:hint="eastAsia"/>
              </w:rPr>
              <w:t>第9级：文化价值极为显著且深远。</w:t>
            </w:r>
          </w:p>
          <w:p w14:paraId="2E7D7ADE" w14:textId="77777777" w:rsidR="001C1095" w:rsidRDefault="00000000">
            <w:pPr>
              <w:pStyle w:val="afffffffffa"/>
              <w:spacing w:line="288" w:lineRule="auto"/>
              <w:ind w:firstLineChars="50" w:firstLine="90"/>
              <w:jc w:val="left"/>
            </w:pPr>
            <w:r>
              <w:rPr>
                <w:rFonts w:hint="eastAsia"/>
              </w:rPr>
              <w:t>第10级：文化价值无可估量，具有极高的历史与现实意义。</w:t>
            </w:r>
          </w:p>
        </w:tc>
      </w:tr>
      <w:tr w:rsidR="001C1095" w14:paraId="7BFF5055" w14:textId="77777777">
        <w:trPr>
          <w:jc w:val="center"/>
        </w:trPr>
        <w:tc>
          <w:tcPr>
            <w:tcW w:w="1003" w:type="dxa"/>
            <w:vMerge/>
            <w:tcBorders>
              <w:left w:val="single" w:sz="8" w:space="0" w:color="auto"/>
              <w:right w:val="single" w:sz="4" w:space="0" w:color="auto"/>
            </w:tcBorders>
            <w:vAlign w:val="center"/>
          </w:tcPr>
          <w:p w14:paraId="788A2F84"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684DD6A8" w14:textId="77777777" w:rsidR="001C1095" w:rsidRDefault="00000000">
            <w:pPr>
              <w:pStyle w:val="afffffffffa"/>
              <w:spacing w:line="288" w:lineRule="auto"/>
            </w:pPr>
            <w:r>
              <w:rPr>
                <w:rFonts w:hint="eastAsia"/>
              </w:rPr>
              <w:t>价值观念影响</w:t>
            </w:r>
          </w:p>
        </w:tc>
        <w:tc>
          <w:tcPr>
            <w:tcW w:w="5103" w:type="dxa"/>
            <w:tcBorders>
              <w:top w:val="single" w:sz="4" w:space="0" w:color="auto"/>
              <w:left w:val="single" w:sz="4" w:space="0" w:color="auto"/>
              <w:bottom w:val="single" w:sz="4" w:space="0" w:color="auto"/>
              <w:right w:val="single" w:sz="8" w:space="0" w:color="auto"/>
            </w:tcBorders>
            <w:vAlign w:val="center"/>
          </w:tcPr>
          <w:p w14:paraId="0D30E70A" w14:textId="77777777" w:rsidR="001C1095" w:rsidRDefault="00000000">
            <w:pPr>
              <w:pStyle w:val="afffffffffa"/>
              <w:spacing w:line="288" w:lineRule="auto"/>
              <w:ind w:firstLineChars="50" w:firstLine="90"/>
              <w:jc w:val="left"/>
            </w:pPr>
            <w:r>
              <w:rPr>
                <w:rFonts w:hint="eastAsia"/>
              </w:rPr>
              <w:t>0：对价值观念没有影响。</w:t>
            </w:r>
          </w:p>
          <w:p w14:paraId="281C35B6" w14:textId="77777777" w:rsidR="001C1095" w:rsidRDefault="00000000">
            <w:pPr>
              <w:pStyle w:val="afffffffffa"/>
              <w:spacing w:line="288" w:lineRule="auto"/>
              <w:ind w:firstLineChars="50" w:firstLine="90"/>
              <w:jc w:val="left"/>
            </w:pPr>
            <w:r>
              <w:rPr>
                <w:rFonts w:hint="eastAsia"/>
              </w:rPr>
              <w:t>1：对价值观念影响较弱，仅在个别方面或特定群体中产生轻微触动。</w:t>
            </w:r>
          </w:p>
          <w:p w14:paraId="5D45611B" w14:textId="77777777" w:rsidR="001C1095" w:rsidRDefault="00000000">
            <w:pPr>
              <w:pStyle w:val="afffffffffa"/>
              <w:spacing w:line="288" w:lineRule="auto"/>
              <w:ind w:firstLineChars="50" w:firstLine="90"/>
              <w:jc w:val="left"/>
            </w:pPr>
            <w:r>
              <w:rPr>
                <w:rFonts w:hint="eastAsia"/>
              </w:rPr>
              <w:t>2：对价值观念影响一般，开始在某些领域或人群中引起一定程度的关注和思考。</w:t>
            </w:r>
          </w:p>
          <w:p w14:paraId="49AB286B" w14:textId="77777777" w:rsidR="001C1095" w:rsidRDefault="00000000">
            <w:pPr>
              <w:pStyle w:val="afffffffffa"/>
              <w:spacing w:line="288" w:lineRule="auto"/>
              <w:ind w:firstLineChars="50" w:firstLine="90"/>
              <w:jc w:val="left"/>
            </w:pPr>
            <w:r>
              <w:rPr>
                <w:rFonts w:hint="eastAsia"/>
              </w:rPr>
              <w:t>3：对价值观念有一定影响，促使部分人群开始重新审视和调整自己的价值观念。</w:t>
            </w:r>
          </w:p>
          <w:p w14:paraId="463A6205" w14:textId="77777777" w:rsidR="001C1095" w:rsidRDefault="00000000">
            <w:pPr>
              <w:pStyle w:val="afffffffffa"/>
              <w:spacing w:line="288" w:lineRule="auto"/>
              <w:ind w:firstLineChars="50" w:firstLine="90"/>
              <w:jc w:val="left"/>
            </w:pPr>
            <w:r>
              <w:rPr>
                <w:rFonts w:hint="eastAsia"/>
              </w:rPr>
              <w:t>4：对价值观念影响明显，引发了广泛的社会讨论和反思，促使更多人关注并思考相关问题。</w:t>
            </w:r>
          </w:p>
          <w:p w14:paraId="48CF28CA" w14:textId="77777777" w:rsidR="001C1095" w:rsidRDefault="00000000">
            <w:pPr>
              <w:pStyle w:val="afffffffffa"/>
              <w:spacing w:line="288" w:lineRule="auto"/>
              <w:ind w:firstLineChars="50" w:firstLine="90"/>
              <w:jc w:val="left"/>
            </w:pPr>
            <w:r>
              <w:rPr>
                <w:rFonts w:hint="eastAsia"/>
              </w:rPr>
              <w:t>5：对价值观念影响显著，导致了一定范围内的价值观念转变或重塑，形成了新的社会共识。</w:t>
            </w:r>
          </w:p>
          <w:p w14:paraId="4E5CB874" w14:textId="77777777" w:rsidR="001C1095" w:rsidRDefault="00000000">
            <w:pPr>
              <w:pStyle w:val="afffffffffa"/>
              <w:spacing w:line="288" w:lineRule="auto"/>
              <w:ind w:firstLineChars="50" w:firstLine="90"/>
              <w:jc w:val="left"/>
            </w:pPr>
            <w:r>
              <w:rPr>
                <w:rFonts w:hint="eastAsia"/>
              </w:rPr>
              <w:t>6：对价值观念影响较大，推动了社会价值观念的深刻变革，对人们的思维方式和行为习惯产生了广泛影响。</w:t>
            </w:r>
          </w:p>
          <w:p w14:paraId="561D29A2" w14:textId="77777777" w:rsidR="001C1095" w:rsidRDefault="00000000">
            <w:pPr>
              <w:pStyle w:val="afffffffffa"/>
              <w:spacing w:line="288" w:lineRule="auto"/>
              <w:ind w:firstLineChars="50" w:firstLine="90"/>
              <w:jc w:val="left"/>
            </w:pPr>
            <w:r>
              <w:rPr>
                <w:rFonts w:hint="eastAsia"/>
              </w:rPr>
              <w:t>7：对价值观念影响深远，不仅改变了人们的价值观念，还影响了社会制度和文化的形成与发展。</w:t>
            </w:r>
          </w:p>
          <w:p w14:paraId="37D3107B" w14:textId="77777777" w:rsidR="001C1095" w:rsidRDefault="00000000">
            <w:pPr>
              <w:pStyle w:val="afffffffffa"/>
              <w:spacing w:line="288" w:lineRule="auto"/>
              <w:ind w:firstLineChars="50" w:firstLine="90"/>
              <w:jc w:val="left"/>
            </w:pPr>
            <w:r>
              <w:rPr>
                <w:rFonts w:hint="eastAsia"/>
              </w:rPr>
              <w:t>8：对价值观念影响极为强烈，引发了社会结构的重大调整和价值体系的根本性变革。</w:t>
            </w:r>
          </w:p>
          <w:p w14:paraId="372C165A" w14:textId="77777777" w:rsidR="001C1095" w:rsidRDefault="00000000">
            <w:pPr>
              <w:pStyle w:val="afffffffffa"/>
              <w:spacing w:line="288" w:lineRule="auto"/>
              <w:ind w:firstLineChars="50" w:firstLine="90"/>
              <w:jc w:val="left"/>
            </w:pPr>
            <w:r>
              <w:rPr>
                <w:rFonts w:hint="eastAsia"/>
              </w:rPr>
              <w:t>9：对价值观念影响具有历史性意义，塑造了新的时代精神和价值取向，对后世产生了深远影响。</w:t>
            </w:r>
          </w:p>
          <w:p w14:paraId="3162421A" w14:textId="77777777" w:rsidR="001C1095" w:rsidRDefault="00000000">
            <w:pPr>
              <w:pStyle w:val="afffffffffa"/>
              <w:spacing w:line="288" w:lineRule="auto"/>
              <w:ind w:firstLineChars="50" w:firstLine="90"/>
              <w:jc w:val="left"/>
            </w:pPr>
            <w:r>
              <w:rPr>
                <w:rFonts w:hint="eastAsia"/>
              </w:rPr>
              <w:t xml:space="preserve">10：对价值观念的影响达到了极致，成为推动人类文明进步和社会发展的核心力量，引领了全球价值观念的潮流和方向。 </w:t>
            </w:r>
          </w:p>
        </w:tc>
        <w:tc>
          <w:tcPr>
            <w:tcW w:w="2134" w:type="dxa"/>
            <w:vMerge/>
            <w:tcBorders>
              <w:left w:val="single" w:sz="4" w:space="0" w:color="auto"/>
              <w:right w:val="single" w:sz="8" w:space="0" w:color="auto"/>
            </w:tcBorders>
            <w:vAlign w:val="center"/>
          </w:tcPr>
          <w:p w14:paraId="218EBD42" w14:textId="77777777" w:rsidR="001C1095" w:rsidRDefault="001C1095">
            <w:pPr>
              <w:pStyle w:val="afffffffffa"/>
              <w:spacing w:line="288" w:lineRule="auto"/>
              <w:ind w:firstLineChars="50" w:firstLine="90"/>
              <w:jc w:val="left"/>
            </w:pPr>
          </w:p>
        </w:tc>
      </w:tr>
      <w:tr w:rsidR="001C1095" w14:paraId="14A2EB8C" w14:textId="77777777">
        <w:trPr>
          <w:jc w:val="center"/>
        </w:trPr>
        <w:tc>
          <w:tcPr>
            <w:tcW w:w="1003" w:type="dxa"/>
            <w:vMerge/>
            <w:tcBorders>
              <w:left w:val="single" w:sz="8" w:space="0" w:color="auto"/>
              <w:right w:val="single" w:sz="4" w:space="0" w:color="auto"/>
            </w:tcBorders>
            <w:vAlign w:val="center"/>
          </w:tcPr>
          <w:p w14:paraId="0CB9D866"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50AF7CEC" w14:textId="77777777" w:rsidR="001C1095" w:rsidRDefault="00000000">
            <w:pPr>
              <w:pStyle w:val="afffffffffa"/>
              <w:spacing w:line="288" w:lineRule="auto"/>
            </w:pPr>
            <w:r>
              <w:rPr>
                <w:rFonts w:hint="eastAsia"/>
              </w:rPr>
              <w:t>文化传播与传承</w:t>
            </w:r>
          </w:p>
        </w:tc>
        <w:tc>
          <w:tcPr>
            <w:tcW w:w="5103" w:type="dxa"/>
            <w:tcBorders>
              <w:top w:val="single" w:sz="4" w:space="0" w:color="auto"/>
              <w:left w:val="single" w:sz="4" w:space="0" w:color="auto"/>
              <w:bottom w:val="single" w:sz="4" w:space="0" w:color="auto"/>
              <w:right w:val="single" w:sz="8" w:space="0" w:color="auto"/>
            </w:tcBorders>
            <w:vAlign w:val="center"/>
          </w:tcPr>
          <w:p w14:paraId="77584897" w14:textId="77777777" w:rsidR="001C1095" w:rsidRDefault="00000000">
            <w:pPr>
              <w:pStyle w:val="afffffffffa"/>
              <w:spacing w:line="288" w:lineRule="auto"/>
              <w:ind w:firstLineChars="50" w:firstLine="90"/>
              <w:jc w:val="left"/>
            </w:pPr>
            <w:r>
              <w:rPr>
                <w:rFonts w:hint="eastAsia"/>
              </w:rPr>
              <w:t>0：对提高全国或区域内的文化水平和质量没有作用，文化传播与传承处于停滞状态。</w:t>
            </w:r>
          </w:p>
          <w:p w14:paraId="10E5C76A" w14:textId="77777777" w:rsidR="001C1095" w:rsidRDefault="00000000">
            <w:pPr>
              <w:pStyle w:val="afffffffffa"/>
              <w:spacing w:line="288" w:lineRule="auto"/>
              <w:ind w:firstLineChars="50" w:firstLine="90"/>
              <w:jc w:val="left"/>
            </w:pPr>
            <w:r>
              <w:rPr>
                <w:rFonts w:hint="eastAsia"/>
              </w:rPr>
              <w:lastRenderedPageBreak/>
              <w:t>1：对一定区域内的文化传播与传承有初步推动作用，但影响有限。</w:t>
            </w:r>
          </w:p>
          <w:p w14:paraId="5A1FD90A" w14:textId="77777777" w:rsidR="001C1095" w:rsidRDefault="00000000">
            <w:pPr>
              <w:pStyle w:val="afffffffffa"/>
              <w:spacing w:line="288" w:lineRule="auto"/>
              <w:ind w:firstLineChars="50" w:firstLine="90"/>
              <w:jc w:val="left"/>
            </w:pPr>
            <w:r>
              <w:rPr>
                <w:rFonts w:hint="eastAsia"/>
              </w:rPr>
              <w:t>2：在局部地区有效促进了文化的传播与传承，提升了当地的文化氛围。</w:t>
            </w:r>
          </w:p>
          <w:p w14:paraId="12D642EE" w14:textId="77777777" w:rsidR="001C1095" w:rsidRDefault="00000000">
            <w:pPr>
              <w:pStyle w:val="afffffffffa"/>
              <w:spacing w:line="288" w:lineRule="auto"/>
              <w:ind w:firstLineChars="50" w:firstLine="90"/>
              <w:jc w:val="left"/>
            </w:pPr>
            <w:r>
              <w:rPr>
                <w:rFonts w:hint="eastAsia"/>
              </w:rPr>
              <w:t>3：在较大范围内推动了文化的传播与交流，文化水平有所提升。</w:t>
            </w:r>
          </w:p>
          <w:p w14:paraId="40D26653" w14:textId="77777777" w:rsidR="001C1095" w:rsidRDefault="00000000">
            <w:pPr>
              <w:pStyle w:val="afffffffffa"/>
              <w:spacing w:line="288" w:lineRule="auto"/>
              <w:ind w:firstLineChars="50" w:firstLine="90"/>
              <w:jc w:val="left"/>
            </w:pPr>
            <w:r>
              <w:rPr>
                <w:rFonts w:hint="eastAsia"/>
              </w:rPr>
              <w:t>4：明显提高了一定区域内文化的水平和质量，形成了一定的文化特色。</w:t>
            </w:r>
          </w:p>
          <w:p w14:paraId="62AC4B07" w14:textId="77777777" w:rsidR="001C1095" w:rsidRDefault="00000000">
            <w:pPr>
              <w:pStyle w:val="afffffffffa"/>
              <w:spacing w:line="288" w:lineRule="auto"/>
              <w:ind w:firstLineChars="50" w:firstLine="90"/>
              <w:jc w:val="left"/>
            </w:pPr>
            <w:r>
              <w:rPr>
                <w:rFonts w:hint="eastAsia"/>
              </w:rPr>
              <w:t>5：显著提高了所在区域的文化水平和质量，文化影响力开始显现。</w:t>
            </w:r>
          </w:p>
          <w:p w14:paraId="06C73353" w14:textId="77777777" w:rsidR="001C1095" w:rsidRDefault="00000000">
            <w:pPr>
              <w:pStyle w:val="afffffffffa"/>
              <w:spacing w:line="288" w:lineRule="auto"/>
              <w:ind w:firstLineChars="50" w:firstLine="90"/>
              <w:jc w:val="left"/>
            </w:pPr>
            <w:r>
              <w:rPr>
                <w:rFonts w:hint="eastAsia"/>
              </w:rPr>
              <w:t>6：在全国范围内有效推动了文化的传播与传承，文化多样性和包容性增强。</w:t>
            </w:r>
          </w:p>
          <w:p w14:paraId="23089A39" w14:textId="77777777" w:rsidR="001C1095" w:rsidRDefault="00000000">
            <w:pPr>
              <w:pStyle w:val="afffffffffa"/>
              <w:spacing w:line="288" w:lineRule="auto"/>
              <w:ind w:firstLineChars="50" w:firstLine="90"/>
              <w:jc w:val="left"/>
            </w:pPr>
            <w:r>
              <w:rPr>
                <w:rFonts w:hint="eastAsia"/>
              </w:rPr>
              <w:t>7：显著提升全国文化的整体水平和质量，形成了具有全国影响力的文化品牌。</w:t>
            </w:r>
          </w:p>
          <w:p w14:paraId="1C11307C" w14:textId="77777777" w:rsidR="001C1095" w:rsidRDefault="00000000">
            <w:pPr>
              <w:pStyle w:val="afffffffffa"/>
              <w:spacing w:line="288" w:lineRule="auto"/>
              <w:ind w:firstLineChars="50" w:firstLine="90"/>
              <w:jc w:val="left"/>
            </w:pPr>
            <w:r>
              <w:rPr>
                <w:rFonts w:hint="eastAsia"/>
              </w:rPr>
              <w:t>8：对全国文化传播与传承产生了深远影响，推动了文化的创新与发展。</w:t>
            </w:r>
          </w:p>
          <w:p w14:paraId="5A7DCC3A" w14:textId="77777777" w:rsidR="001C1095" w:rsidRDefault="00000000">
            <w:pPr>
              <w:pStyle w:val="afffffffffa"/>
              <w:spacing w:line="288" w:lineRule="auto"/>
              <w:ind w:firstLineChars="50" w:firstLine="90"/>
              <w:jc w:val="left"/>
            </w:pPr>
            <w:r>
              <w:rPr>
                <w:rFonts w:hint="eastAsia"/>
              </w:rPr>
              <w:t>9：在全球范围内有效传播了中华文化，显著提升了中华文化的国际影响力。</w:t>
            </w:r>
          </w:p>
          <w:p w14:paraId="2710BC57" w14:textId="77777777" w:rsidR="001C1095" w:rsidRDefault="00000000">
            <w:pPr>
              <w:pStyle w:val="afffffffffa"/>
              <w:spacing w:line="288" w:lineRule="auto"/>
              <w:ind w:firstLineChars="50" w:firstLine="90"/>
              <w:jc w:val="left"/>
            </w:pPr>
            <w:r>
              <w:rPr>
                <w:rFonts w:hint="eastAsia"/>
              </w:rPr>
              <w:t>10：对全球文化传播与传承产生了革命性影响，成为推动人类文明进步的重要力量。</w:t>
            </w:r>
          </w:p>
        </w:tc>
        <w:tc>
          <w:tcPr>
            <w:tcW w:w="2134" w:type="dxa"/>
            <w:vMerge/>
            <w:tcBorders>
              <w:left w:val="single" w:sz="4" w:space="0" w:color="auto"/>
              <w:right w:val="single" w:sz="8" w:space="0" w:color="auto"/>
            </w:tcBorders>
            <w:vAlign w:val="center"/>
          </w:tcPr>
          <w:p w14:paraId="48162554" w14:textId="77777777" w:rsidR="001C1095" w:rsidRDefault="001C1095">
            <w:pPr>
              <w:pStyle w:val="afffffffffa"/>
              <w:spacing w:line="288" w:lineRule="auto"/>
              <w:ind w:firstLineChars="50" w:firstLine="90"/>
              <w:jc w:val="left"/>
            </w:pPr>
          </w:p>
        </w:tc>
      </w:tr>
      <w:tr w:rsidR="001C1095" w14:paraId="7D209470" w14:textId="77777777">
        <w:trPr>
          <w:jc w:val="center"/>
        </w:trPr>
        <w:tc>
          <w:tcPr>
            <w:tcW w:w="1003" w:type="dxa"/>
            <w:vMerge/>
            <w:tcBorders>
              <w:left w:val="single" w:sz="8" w:space="0" w:color="auto"/>
              <w:bottom w:val="single" w:sz="4" w:space="0" w:color="auto"/>
              <w:right w:val="single" w:sz="4" w:space="0" w:color="auto"/>
            </w:tcBorders>
            <w:vAlign w:val="center"/>
          </w:tcPr>
          <w:p w14:paraId="49332024"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964ED74" w14:textId="77777777" w:rsidR="001C1095" w:rsidRDefault="00000000">
            <w:pPr>
              <w:pStyle w:val="afffffffffa"/>
              <w:spacing w:line="288" w:lineRule="auto"/>
            </w:pPr>
            <w:r>
              <w:rPr>
                <w:rFonts w:hint="eastAsia"/>
              </w:rPr>
              <w:t>文化多样性贡献</w:t>
            </w:r>
          </w:p>
        </w:tc>
        <w:tc>
          <w:tcPr>
            <w:tcW w:w="5103" w:type="dxa"/>
            <w:tcBorders>
              <w:top w:val="single" w:sz="4" w:space="0" w:color="auto"/>
              <w:left w:val="single" w:sz="4" w:space="0" w:color="auto"/>
              <w:bottom w:val="single" w:sz="4" w:space="0" w:color="auto"/>
              <w:right w:val="single" w:sz="8" w:space="0" w:color="auto"/>
            </w:tcBorders>
            <w:vAlign w:val="center"/>
          </w:tcPr>
          <w:p w14:paraId="3FF655F4" w14:textId="77777777" w:rsidR="001C1095" w:rsidRDefault="00000000">
            <w:pPr>
              <w:pStyle w:val="afffffffffa"/>
              <w:spacing w:line="288" w:lineRule="auto"/>
              <w:ind w:firstLineChars="50" w:firstLine="90"/>
              <w:jc w:val="left"/>
            </w:pPr>
            <w:r>
              <w:rPr>
                <w:rFonts w:hint="eastAsia"/>
              </w:rPr>
              <w:t>0：对本土文化保护（如非遗数字化）或跨文化交流没有影响，文化多样性发展处于停滞状态。</w:t>
            </w:r>
          </w:p>
          <w:p w14:paraId="684C512C" w14:textId="77777777" w:rsidR="001C1095" w:rsidRDefault="00000000">
            <w:pPr>
              <w:pStyle w:val="afffffffffa"/>
              <w:spacing w:line="288" w:lineRule="auto"/>
              <w:ind w:firstLineChars="50" w:firstLine="90"/>
              <w:jc w:val="left"/>
            </w:pPr>
            <w:r>
              <w:rPr>
                <w:rFonts w:hint="eastAsia"/>
              </w:rPr>
              <w:t>1：对本土文化保护（如非遗数字化）或跨文化交流的影响较弱，仅在个别领域或活动中有所体现。</w:t>
            </w:r>
          </w:p>
          <w:p w14:paraId="52D2F587" w14:textId="77777777" w:rsidR="001C1095" w:rsidRDefault="00000000">
            <w:pPr>
              <w:pStyle w:val="afffffffffa"/>
              <w:spacing w:line="288" w:lineRule="auto"/>
              <w:ind w:firstLineChars="50" w:firstLine="90"/>
              <w:jc w:val="left"/>
            </w:pPr>
            <w:r>
              <w:rPr>
                <w:rFonts w:hint="eastAsia"/>
              </w:rPr>
              <w:t>2：对本土文化保护（如非遗数字化）或跨文化交流的影响一般，开始引起一些关注和初步行动。</w:t>
            </w:r>
          </w:p>
          <w:p w14:paraId="02220F24" w14:textId="77777777" w:rsidR="001C1095" w:rsidRDefault="00000000">
            <w:pPr>
              <w:pStyle w:val="afffffffffa"/>
              <w:spacing w:line="288" w:lineRule="auto"/>
              <w:ind w:firstLineChars="50" w:firstLine="90"/>
              <w:jc w:val="left"/>
            </w:pPr>
            <w:r>
              <w:rPr>
                <w:rFonts w:hint="eastAsia"/>
              </w:rPr>
              <w:t>3：对本土文化保护（如非遗数字化）或跨文化交流有一定影响，促进了部分文化资源的保护和传承。</w:t>
            </w:r>
          </w:p>
          <w:p w14:paraId="6FAB9C69" w14:textId="77777777" w:rsidR="001C1095" w:rsidRDefault="00000000">
            <w:pPr>
              <w:pStyle w:val="afffffffffa"/>
              <w:spacing w:line="288" w:lineRule="auto"/>
              <w:ind w:firstLineChars="50" w:firstLine="90"/>
              <w:jc w:val="left"/>
            </w:pPr>
            <w:r>
              <w:rPr>
                <w:rFonts w:hint="eastAsia"/>
              </w:rPr>
              <w:t>4：对本土文化保护（如非遗数字化）或跨文化交流的影响明显，推动了更多文化资源的保护和传承，以及跨文化交流活动的增加。</w:t>
            </w:r>
          </w:p>
          <w:p w14:paraId="259C5B2A" w14:textId="77777777" w:rsidR="001C1095" w:rsidRDefault="00000000">
            <w:pPr>
              <w:pStyle w:val="afffffffffa"/>
              <w:spacing w:line="288" w:lineRule="auto"/>
              <w:ind w:firstLineChars="50" w:firstLine="90"/>
              <w:jc w:val="left"/>
            </w:pPr>
            <w:r>
              <w:rPr>
                <w:rFonts w:hint="eastAsia"/>
              </w:rPr>
              <w:t>5：对本土文化保护（如非遗数字化）或跨文化交流的影响显著，形成了有效的保护机制和交流平台，促进了文化多样性的发展。</w:t>
            </w:r>
          </w:p>
          <w:p w14:paraId="7A621DC4" w14:textId="77777777" w:rsidR="001C1095" w:rsidRDefault="00000000">
            <w:pPr>
              <w:pStyle w:val="afffffffffa"/>
              <w:spacing w:line="288" w:lineRule="auto"/>
              <w:ind w:firstLineChars="50" w:firstLine="90"/>
              <w:jc w:val="left"/>
            </w:pPr>
            <w:r>
              <w:rPr>
                <w:rFonts w:hint="eastAsia"/>
              </w:rPr>
              <w:t>6：对本土文化保护（如非遗数字化）或跨文化交流产生了较大影响，推动了文化创新和融合，丰富了文化内涵。</w:t>
            </w:r>
          </w:p>
          <w:p w14:paraId="211CDB4C" w14:textId="77777777" w:rsidR="001C1095" w:rsidRDefault="00000000">
            <w:pPr>
              <w:pStyle w:val="afffffffffa"/>
              <w:spacing w:line="288" w:lineRule="auto"/>
              <w:ind w:firstLineChars="50" w:firstLine="90"/>
              <w:jc w:val="left"/>
            </w:pPr>
            <w:r>
              <w:rPr>
                <w:rFonts w:hint="eastAsia"/>
              </w:rPr>
              <w:t>7：对本土文化保护（如非遗数字化）或跨文化交流产生了深远影响，提升了本土文化的国际地位和影响力，促进了全球文化多样性的发展。</w:t>
            </w:r>
          </w:p>
          <w:p w14:paraId="6B15A615" w14:textId="77777777" w:rsidR="001C1095" w:rsidRDefault="00000000">
            <w:pPr>
              <w:pStyle w:val="afffffffffa"/>
              <w:spacing w:line="288" w:lineRule="auto"/>
              <w:ind w:firstLineChars="50" w:firstLine="90"/>
              <w:jc w:val="left"/>
            </w:pPr>
            <w:r>
              <w:rPr>
                <w:rFonts w:hint="eastAsia"/>
              </w:rPr>
              <w:t>8：对本土文化保护（如非遗数字化）或跨文化交流的贡献极为突出，成为文化多样性保护和传承的典范，引领了全球文化多样性的发展方向。</w:t>
            </w:r>
          </w:p>
          <w:p w14:paraId="38916BAA" w14:textId="77777777" w:rsidR="001C1095" w:rsidRDefault="00000000">
            <w:pPr>
              <w:pStyle w:val="afffffffffa"/>
              <w:spacing w:line="288" w:lineRule="auto"/>
              <w:ind w:firstLineChars="50" w:firstLine="90"/>
              <w:jc w:val="left"/>
            </w:pPr>
            <w:r>
              <w:rPr>
                <w:rFonts w:hint="eastAsia"/>
              </w:rPr>
              <w:t>9：对本土文化保护（如非遗数字化）或跨文化交流的贡献达到了前所未有的高度，为全球文化多样性的保护和传承作出了重大贡献，推动了人类文明的进步。</w:t>
            </w:r>
          </w:p>
          <w:p w14:paraId="3DDC324C" w14:textId="77777777" w:rsidR="001C1095" w:rsidRDefault="00000000">
            <w:pPr>
              <w:pStyle w:val="afffffffffa"/>
              <w:spacing w:line="288" w:lineRule="auto"/>
              <w:ind w:firstLineChars="50" w:firstLine="90"/>
              <w:jc w:val="left"/>
            </w:pPr>
            <w:r>
              <w:rPr>
                <w:rFonts w:hint="eastAsia"/>
              </w:rPr>
              <w:t>10：对本土文化保护（如非遗数字化）或跨文化交流的贡献达到了极致，不仅保护了丰富的文化遗产，还促进了不同文化之间的深度交流和融合，为构建人类命运共同体提供了重要的文化支撑。</w:t>
            </w:r>
          </w:p>
        </w:tc>
        <w:tc>
          <w:tcPr>
            <w:tcW w:w="2134" w:type="dxa"/>
            <w:vMerge/>
            <w:tcBorders>
              <w:left w:val="single" w:sz="4" w:space="0" w:color="auto"/>
              <w:bottom w:val="single" w:sz="4" w:space="0" w:color="auto"/>
              <w:right w:val="single" w:sz="8" w:space="0" w:color="auto"/>
            </w:tcBorders>
            <w:vAlign w:val="center"/>
          </w:tcPr>
          <w:p w14:paraId="438269C5" w14:textId="77777777" w:rsidR="001C1095" w:rsidRDefault="001C1095">
            <w:pPr>
              <w:pStyle w:val="afffffffffa"/>
              <w:spacing w:line="288" w:lineRule="auto"/>
              <w:ind w:firstLineChars="50" w:firstLine="90"/>
              <w:jc w:val="left"/>
            </w:pPr>
          </w:p>
        </w:tc>
      </w:tr>
      <w:tr w:rsidR="001C1095" w14:paraId="4F113030" w14:textId="77777777">
        <w:trPr>
          <w:jc w:val="center"/>
        </w:trPr>
        <w:tc>
          <w:tcPr>
            <w:tcW w:w="1003" w:type="dxa"/>
            <w:vMerge w:val="restart"/>
            <w:tcBorders>
              <w:top w:val="single" w:sz="4" w:space="0" w:color="auto"/>
              <w:left w:val="single" w:sz="8" w:space="0" w:color="auto"/>
              <w:right w:val="single" w:sz="4" w:space="0" w:color="auto"/>
            </w:tcBorders>
            <w:vAlign w:val="center"/>
          </w:tcPr>
          <w:p w14:paraId="65EB7FC6" w14:textId="77777777" w:rsidR="001C1095" w:rsidRDefault="00000000">
            <w:pPr>
              <w:pStyle w:val="afffffffffa"/>
              <w:spacing w:line="288" w:lineRule="auto"/>
            </w:pPr>
            <w:r>
              <w:rPr>
                <w:rFonts w:hint="eastAsia"/>
              </w:rPr>
              <w:lastRenderedPageBreak/>
              <w:t>应用推广</w:t>
            </w:r>
          </w:p>
        </w:tc>
        <w:tc>
          <w:tcPr>
            <w:tcW w:w="1134" w:type="dxa"/>
            <w:tcBorders>
              <w:top w:val="single" w:sz="4" w:space="0" w:color="auto"/>
              <w:left w:val="single" w:sz="4" w:space="0" w:color="auto"/>
              <w:bottom w:val="single" w:sz="4" w:space="0" w:color="auto"/>
              <w:right w:val="single" w:sz="4" w:space="0" w:color="auto"/>
            </w:tcBorders>
            <w:vAlign w:val="center"/>
          </w:tcPr>
          <w:p w14:paraId="1691CF23" w14:textId="77777777" w:rsidR="001C1095" w:rsidRDefault="00000000">
            <w:pPr>
              <w:pStyle w:val="afffffffffa"/>
              <w:spacing w:line="288" w:lineRule="auto"/>
            </w:pPr>
            <w:r>
              <w:rPr>
                <w:rFonts w:hint="eastAsia"/>
              </w:rPr>
              <w:t>应用条件及前景</w:t>
            </w:r>
          </w:p>
        </w:tc>
        <w:tc>
          <w:tcPr>
            <w:tcW w:w="5103" w:type="dxa"/>
            <w:tcBorders>
              <w:top w:val="single" w:sz="4" w:space="0" w:color="auto"/>
              <w:left w:val="single" w:sz="4" w:space="0" w:color="auto"/>
              <w:bottom w:val="single" w:sz="4" w:space="0" w:color="auto"/>
              <w:right w:val="single" w:sz="8" w:space="0" w:color="auto"/>
            </w:tcBorders>
            <w:vAlign w:val="center"/>
          </w:tcPr>
          <w:p w14:paraId="72C41D05" w14:textId="77777777" w:rsidR="001C1095" w:rsidRDefault="00000000">
            <w:pPr>
              <w:pStyle w:val="afffffffffa"/>
              <w:spacing w:line="288" w:lineRule="auto"/>
              <w:ind w:firstLineChars="50" w:firstLine="90"/>
              <w:jc w:val="left"/>
            </w:pPr>
            <w:r>
              <w:rPr>
                <w:rFonts w:hint="eastAsia"/>
              </w:rPr>
              <w:t>0：难以与同类创新成果抗衡，没有前景。</w:t>
            </w:r>
          </w:p>
          <w:p w14:paraId="689A4891" w14:textId="77777777" w:rsidR="001C1095" w:rsidRDefault="00000000">
            <w:pPr>
              <w:pStyle w:val="afffffffffa"/>
              <w:spacing w:line="288" w:lineRule="auto"/>
              <w:ind w:firstLineChars="50" w:firstLine="90"/>
              <w:jc w:val="left"/>
            </w:pPr>
            <w:r>
              <w:rPr>
                <w:rFonts w:hint="eastAsia"/>
              </w:rPr>
              <w:t>1：对同类创新成果不具冲击力，应用前景很不明朗。</w:t>
            </w:r>
          </w:p>
          <w:p w14:paraId="01DED758" w14:textId="77777777" w:rsidR="001C1095" w:rsidRDefault="00000000">
            <w:pPr>
              <w:pStyle w:val="afffffffffa"/>
              <w:spacing w:line="288" w:lineRule="auto"/>
              <w:ind w:firstLineChars="50" w:firstLine="90"/>
              <w:jc w:val="left"/>
            </w:pPr>
            <w:r>
              <w:rPr>
                <w:rFonts w:hint="eastAsia"/>
              </w:rPr>
              <w:t>2：对同类创新成果冲击力很弱，应用前景不够明朗。</w:t>
            </w:r>
          </w:p>
          <w:p w14:paraId="5CF7F753" w14:textId="77777777" w:rsidR="001C1095" w:rsidRDefault="00000000">
            <w:pPr>
              <w:pStyle w:val="afffffffffa"/>
              <w:spacing w:line="288" w:lineRule="auto"/>
              <w:ind w:firstLineChars="50" w:firstLine="90"/>
              <w:jc w:val="left"/>
            </w:pPr>
            <w:r>
              <w:rPr>
                <w:rFonts w:hint="eastAsia"/>
              </w:rPr>
              <w:t>3：对同类创新成果冲击力有限，略显应用前景。</w:t>
            </w:r>
          </w:p>
          <w:p w14:paraId="2FD81960" w14:textId="77777777" w:rsidR="001C1095" w:rsidRDefault="00000000">
            <w:pPr>
              <w:pStyle w:val="afffffffffa"/>
              <w:spacing w:line="288" w:lineRule="auto"/>
              <w:ind w:firstLineChars="50" w:firstLine="90"/>
              <w:jc w:val="left"/>
            </w:pPr>
            <w:r>
              <w:rPr>
                <w:rFonts w:hint="eastAsia"/>
              </w:rPr>
              <w:t>4：对同类创新成果冲击力有限，应用前景近期较为明显。</w:t>
            </w:r>
          </w:p>
          <w:p w14:paraId="105249C6" w14:textId="77777777" w:rsidR="001C1095" w:rsidRDefault="00000000">
            <w:pPr>
              <w:pStyle w:val="afffffffffa"/>
              <w:spacing w:line="288" w:lineRule="auto"/>
              <w:ind w:firstLineChars="50" w:firstLine="90"/>
              <w:jc w:val="left"/>
            </w:pPr>
            <w:r>
              <w:rPr>
                <w:rFonts w:hint="eastAsia"/>
              </w:rPr>
              <w:t>5：对同类创新成果具有一定冲击力，较有应用前景。</w:t>
            </w:r>
          </w:p>
          <w:p w14:paraId="3FE4F8DC" w14:textId="77777777" w:rsidR="001C1095" w:rsidRDefault="00000000">
            <w:pPr>
              <w:pStyle w:val="afffffffffa"/>
              <w:spacing w:line="288" w:lineRule="auto"/>
              <w:ind w:firstLineChars="50" w:firstLine="90"/>
              <w:jc w:val="left"/>
            </w:pPr>
            <w:r>
              <w:rPr>
                <w:rFonts w:hint="eastAsia"/>
              </w:rPr>
              <w:t>6：对同类创新成果具有一定冲击力，有一定应用前景。</w:t>
            </w:r>
          </w:p>
          <w:p w14:paraId="4E2BF826" w14:textId="77777777" w:rsidR="001C1095" w:rsidRDefault="00000000">
            <w:pPr>
              <w:pStyle w:val="afffffffffa"/>
              <w:spacing w:line="288" w:lineRule="auto"/>
              <w:ind w:firstLineChars="50" w:firstLine="90"/>
              <w:jc w:val="left"/>
            </w:pPr>
            <w:r>
              <w:rPr>
                <w:rFonts w:hint="eastAsia"/>
              </w:rPr>
              <w:t>7：对同类创新成果具有较强冲击力，应用前景较好。</w:t>
            </w:r>
          </w:p>
          <w:p w14:paraId="07DB96AF" w14:textId="77777777" w:rsidR="001C1095" w:rsidRDefault="00000000">
            <w:pPr>
              <w:pStyle w:val="afffffffffa"/>
              <w:spacing w:line="288" w:lineRule="auto"/>
              <w:ind w:firstLineChars="50" w:firstLine="90"/>
              <w:jc w:val="left"/>
            </w:pPr>
            <w:r>
              <w:rPr>
                <w:rFonts w:hint="eastAsia"/>
              </w:rPr>
              <w:t>8：对同类创新成果具有强大冲击力，应用前景好。</w:t>
            </w:r>
          </w:p>
          <w:p w14:paraId="0E3078FD" w14:textId="77777777" w:rsidR="001C1095" w:rsidRDefault="00000000">
            <w:pPr>
              <w:pStyle w:val="afffffffffa"/>
              <w:spacing w:line="288" w:lineRule="auto"/>
              <w:ind w:firstLineChars="50" w:firstLine="90"/>
              <w:jc w:val="left"/>
            </w:pPr>
            <w:r>
              <w:rPr>
                <w:rFonts w:hint="eastAsia"/>
              </w:rPr>
              <w:t>9：对同类创新成果具有颠覆性，应用前景好。</w:t>
            </w:r>
          </w:p>
          <w:p w14:paraId="749E4B56" w14:textId="77777777" w:rsidR="001C1095" w:rsidRDefault="00000000">
            <w:pPr>
              <w:pStyle w:val="afffffffffa"/>
              <w:spacing w:line="288" w:lineRule="auto"/>
              <w:ind w:firstLineChars="50" w:firstLine="90"/>
              <w:jc w:val="left"/>
            </w:pPr>
            <w:r>
              <w:rPr>
                <w:rFonts w:hint="eastAsia"/>
              </w:rPr>
              <w:t>10：对同类创新成果具有颠覆性，应用前景非常好。</w:t>
            </w:r>
          </w:p>
        </w:tc>
        <w:tc>
          <w:tcPr>
            <w:tcW w:w="2134" w:type="dxa"/>
            <w:vMerge w:val="restart"/>
            <w:tcBorders>
              <w:top w:val="single" w:sz="4" w:space="0" w:color="auto"/>
              <w:left w:val="single" w:sz="4" w:space="0" w:color="auto"/>
              <w:right w:val="single" w:sz="8" w:space="0" w:color="auto"/>
            </w:tcBorders>
            <w:vAlign w:val="center"/>
          </w:tcPr>
          <w:p w14:paraId="77BD22BE" w14:textId="77777777" w:rsidR="001C1095" w:rsidRDefault="00000000">
            <w:pPr>
              <w:pStyle w:val="afffffffffa"/>
              <w:spacing w:line="288" w:lineRule="auto"/>
              <w:ind w:firstLineChars="50" w:firstLine="90"/>
              <w:jc w:val="left"/>
            </w:pPr>
            <w:r>
              <w:rPr>
                <w:rFonts w:hint="eastAsia"/>
              </w:rPr>
              <w:t>第1级：推广价值较小，较易推广。</w:t>
            </w:r>
          </w:p>
          <w:p w14:paraId="2DEAC0A5" w14:textId="77777777" w:rsidR="001C1095" w:rsidRDefault="00000000">
            <w:pPr>
              <w:pStyle w:val="afffffffffa"/>
              <w:spacing w:line="288" w:lineRule="auto"/>
              <w:ind w:firstLineChars="50" w:firstLine="90"/>
              <w:jc w:val="left"/>
            </w:pPr>
            <w:r>
              <w:rPr>
                <w:rFonts w:hint="eastAsia"/>
              </w:rPr>
              <w:t>第2级：推广价值较小，易于推广</w:t>
            </w:r>
          </w:p>
          <w:p w14:paraId="21ED49E4" w14:textId="77777777" w:rsidR="001C1095" w:rsidRDefault="00000000">
            <w:pPr>
              <w:pStyle w:val="afffffffffa"/>
              <w:spacing w:line="288" w:lineRule="auto"/>
              <w:ind w:firstLineChars="50" w:firstLine="90"/>
              <w:jc w:val="left"/>
            </w:pPr>
            <w:r>
              <w:rPr>
                <w:rFonts w:hint="eastAsia"/>
              </w:rPr>
              <w:t>第3级：推广价值一般，较易推广。</w:t>
            </w:r>
          </w:p>
          <w:p w14:paraId="27388267" w14:textId="77777777" w:rsidR="001C1095" w:rsidRDefault="00000000">
            <w:pPr>
              <w:pStyle w:val="afffffffffa"/>
              <w:spacing w:line="288" w:lineRule="auto"/>
              <w:ind w:firstLineChars="50" w:firstLine="90"/>
              <w:jc w:val="left"/>
            </w:pPr>
            <w:r>
              <w:rPr>
                <w:rFonts w:hint="eastAsia"/>
              </w:rPr>
              <w:t>第4级：推广价值一般，易于推广。</w:t>
            </w:r>
          </w:p>
          <w:p w14:paraId="3DEF6357" w14:textId="77777777" w:rsidR="001C1095" w:rsidRDefault="00000000">
            <w:pPr>
              <w:pStyle w:val="afffffffffa"/>
              <w:spacing w:line="288" w:lineRule="auto"/>
              <w:ind w:firstLineChars="50" w:firstLine="90"/>
              <w:jc w:val="left"/>
            </w:pPr>
            <w:r>
              <w:rPr>
                <w:rFonts w:hint="eastAsia"/>
              </w:rPr>
              <w:t>第5级：推广价值较大，较易推广。</w:t>
            </w:r>
          </w:p>
          <w:p w14:paraId="23C2C3BE" w14:textId="77777777" w:rsidR="001C1095" w:rsidRDefault="00000000">
            <w:pPr>
              <w:pStyle w:val="afffffffffa"/>
              <w:spacing w:line="288" w:lineRule="auto"/>
              <w:ind w:firstLineChars="50" w:firstLine="90"/>
              <w:jc w:val="left"/>
            </w:pPr>
            <w:r>
              <w:rPr>
                <w:rFonts w:hint="eastAsia"/>
              </w:rPr>
              <w:t>第6级：推广价值较大，易于推广。</w:t>
            </w:r>
          </w:p>
          <w:p w14:paraId="01DC2047" w14:textId="77777777" w:rsidR="001C1095" w:rsidRDefault="00000000">
            <w:pPr>
              <w:pStyle w:val="afffffffffa"/>
              <w:spacing w:line="288" w:lineRule="auto"/>
              <w:ind w:firstLineChars="50" w:firstLine="90"/>
              <w:jc w:val="left"/>
            </w:pPr>
            <w:r>
              <w:rPr>
                <w:rFonts w:hint="eastAsia"/>
              </w:rPr>
              <w:t>第7级：推广价值大，较易推广。</w:t>
            </w:r>
          </w:p>
          <w:p w14:paraId="74CEE582" w14:textId="77777777" w:rsidR="001C1095" w:rsidRDefault="00000000">
            <w:pPr>
              <w:pStyle w:val="afffffffffa"/>
              <w:spacing w:line="288" w:lineRule="auto"/>
              <w:ind w:firstLineChars="50" w:firstLine="90"/>
              <w:jc w:val="left"/>
            </w:pPr>
            <w:r>
              <w:rPr>
                <w:rFonts w:hint="eastAsia"/>
              </w:rPr>
              <w:t>第8级：推广价值大，易于推广。</w:t>
            </w:r>
          </w:p>
          <w:p w14:paraId="4047A264" w14:textId="77777777" w:rsidR="001C1095" w:rsidRDefault="00000000">
            <w:pPr>
              <w:pStyle w:val="afffffffffa"/>
              <w:spacing w:line="288" w:lineRule="auto"/>
              <w:ind w:firstLineChars="50" w:firstLine="90"/>
              <w:jc w:val="left"/>
            </w:pPr>
            <w:r>
              <w:rPr>
                <w:rFonts w:hint="eastAsia"/>
              </w:rPr>
              <w:t>第9级：推广价值很大，较易推广。</w:t>
            </w:r>
          </w:p>
          <w:p w14:paraId="172DB1F8" w14:textId="77777777" w:rsidR="001C1095" w:rsidRDefault="00000000">
            <w:pPr>
              <w:pStyle w:val="afffffffffa"/>
              <w:spacing w:line="288" w:lineRule="auto"/>
              <w:ind w:firstLineChars="50" w:firstLine="90"/>
              <w:jc w:val="left"/>
            </w:pPr>
            <w:r>
              <w:rPr>
                <w:rFonts w:hint="eastAsia"/>
              </w:rPr>
              <w:t>第10级：推广价值巨大，易于推广。</w:t>
            </w:r>
          </w:p>
        </w:tc>
      </w:tr>
      <w:tr w:rsidR="001C1095" w14:paraId="0426C2FC" w14:textId="77777777">
        <w:trPr>
          <w:jc w:val="center"/>
        </w:trPr>
        <w:tc>
          <w:tcPr>
            <w:tcW w:w="1003" w:type="dxa"/>
            <w:vMerge/>
            <w:tcBorders>
              <w:left w:val="single" w:sz="8" w:space="0" w:color="auto"/>
              <w:right w:val="single" w:sz="4" w:space="0" w:color="auto"/>
            </w:tcBorders>
            <w:vAlign w:val="center"/>
          </w:tcPr>
          <w:p w14:paraId="61728B02"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024BC94F" w14:textId="77777777" w:rsidR="001C1095" w:rsidRDefault="00000000">
            <w:pPr>
              <w:pStyle w:val="afffffffffa"/>
              <w:spacing w:line="288" w:lineRule="auto"/>
            </w:pPr>
            <w:r>
              <w:rPr>
                <w:rFonts w:hint="eastAsia"/>
              </w:rPr>
              <w:t>对应用环境要求</w:t>
            </w:r>
          </w:p>
        </w:tc>
        <w:tc>
          <w:tcPr>
            <w:tcW w:w="5103" w:type="dxa"/>
            <w:tcBorders>
              <w:top w:val="single" w:sz="4" w:space="0" w:color="auto"/>
              <w:left w:val="single" w:sz="4" w:space="0" w:color="auto"/>
              <w:bottom w:val="single" w:sz="4" w:space="0" w:color="auto"/>
              <w:right w:val="single" w:sz="8" w:space="0" w:color="auto"/>
            </w:tcBorders>
            <w:vAlign w:val="center"/>
          </w:tcPr>
          <w:p w14:paraId="30769FA9" w14:textId="77777777" w:rsidR="001C1095" w:rsidRDefault="00000000">
            <w:pPr>
              <w:pStyle w:val="afffffffffa"/>
              <w:spacing w:line="288" w:lineRule="auto"/>
              <w:ind w:firstLineChars="50" w:firstLine="90"/>
              <w:jc w:val="left"/>
            </w:pPr>
            <w:r>
              <w:rPr>
                <w:rFonts w:hint="eastAsia"/>
              </w:rPr>
              <w:t>0：对应用环境要求高。</w:t>
            </w:r>
          </w:p>
          <w:p w14:paraId="51D7E692" w14:textId="77777777" w:rsidR="001C1095" w:rsidRDefault="00000000">
            <w:pPr>
              <w:pStyle w:val="afffffffffa"/>
              <w:spacing w:line="288" w:lineRule="auto"/>
              <w:ind w:firstLineChars="50" w:firstLine="90"/>
              <w:jc w:val="left"/>
            </w:pPr>
            <w:r>
              <w:rPr>
                <w:rFonts w:hint="eastAsia"/>
              </w:rPr>
              <w:t>1：对应用环境有较高要求。</w:t>
            </w:r>
          </w:p>
          <w:p w14:paraId="62B54727" w14:textId="77777777" w:rsidR="001C1095" w:rsidRDefault="00000000">
            <w:pPr>
              <w:pStyle w:val="afffffffffa"/>
              <w:spacing w:line="288" w:lineRule="auto"/>
              <w:ind w:firstLineChars="50" w:firstLine="90"/>
              <w:jc w:val="left"/>
            </w:pPr>
            <w:r>
              <w:rPr>
                <w:rFonts w:hint="eastAsia"/>
              </w:rPr>
              <w:t>2：对应用环境有一定要求，不具有优化应用环境的性能。</w:t>
            </w:r>
          </w:p>
          <w:p w14:paraId="5F779462" w14:textId="77777777" w:rsidR="001C1095" w:rsidRDefault="00000000">
            <w:pPr>
              <w:pStyle w:val="afffffffffa"/>
              <w:spacing w:line="288" w:lineRule="auto"/>
              <w:ind w:firstLineChars="50" w:firstLine="90"/>
              <w:jc w:val="left"/>
            </w:pPr>
            <w:r>
              <w:rPr>
                <w:rFonts w:hint="eastAsia"/>
              </w:rPr>
              <w:t>3：对应用环境有一定要求，优化应用环境的性能不明显。</w:t>
            </w:r>
          </w:p>
          <w:p w14:paraId="09845F0D" w14:textId="77777777" w:rsidR="001C1095" w:rsidRDefault="00000000">
            <w:pPr>
              <w:pStyle w:val="afffffffffa"/>
              <w:spacing w:line="288" w:lineRule="auto"/>
              <w:ind w:firstLineChars="50" w:firstLine="90"/>
              <w:jc w:val="left"/>
            </w:pPr>
            <w:r>
              <w:rPr>
                <w:rFonts w:hint="eastAsia"/>
              </w:rPr>
              <w:t>4：通用环境，优化应用环境的性能较弱。</w:t>
            </w:r>
          </w:p>
          <w:p w14:paraId="363F3B55" w14:textId="77777777" w:rsidR="001C1095" w:rsidRDefault="00000000">
            <w:pPr>
              <w:pStyle w:val="afffffffffa"/>
              <w:spacing w:line="288" w:lineRule="auto"/>
              <w:ind w:firstLineChars="50" w:firstLine="90"/>
              <w:jc w:val="left"/>
            </w:pPr>
            <w:r>
              <w:rPr>
                <w:rFonts w:hint="eastAsia"/>
              </w:rPr>
              <w:t>5：通用环境，优化应用环境的性能一般。</w:t>
            </w:r>
          </w:p>
          <w:p w14:paraId="32D3FBE7" w14:textId="77777777" w:rsidR="001C1095" w:rsidRDefault="00000000">
            <w:pPr>
              <w:pStyle w:val="afffffffffa"/>
              <w:spacing w:line="288" w:lineRule="auto"/>
              <w:ind w:firstLineChars="50" w:firstLine="90"/>
              <w:jc w:val="left"/>
            </w:pPr>
            <w:r>
              <w:rPr>
                <w:rFonts w:hint="eastAsia"/>
              </w:rPr>
              <w:t>6：适应性较强，优化应用环境的效果较为明显。</w:t>
            </w:r>
          </w:p>
          <w:p w14:paraId="0973A676" w14:textId="77777777" w:rsidR="001C1095" w:rsidRDefault="00000000">
            <w:pPr>
              <w:pStyle w:val="afffffffffa"/>
              <w:spacing w:line="288" w:lineRule="auto"/>
              <w:ind w:firstLineChars="50" w:firstLine="90"/>
              <w:jc w:val="left"/>
            </w:pPr>
            <w:r>
              <w:rPr>
                <w:rFonts w:hint="eastAsia"/>
              </w:rPr>
              <w:t>7：适应性较强，具有一定优化应用环境的功能。</w:t>
            </w:r>
          </w:p>
          <w:p w14:paraId="34C5B2AB" w14:textId="77777777" w:rsidR="001C1095" w:rsidRDefault="00000000">
            <w:pPr>
              <w:pStyle w:val="afffffffffa"/>
              <w:spacing w:line="288" w:lineRule="auto"/>
              <w:ind w:firstLineChars="50" w:firstLine="90"/>
              <w:jc w:val="left"/>
            </w:pPr>
            <w:r>
              <w:rPr>
                <w:rFonts w:hint="eastAsia"/>
              </w:rPr>
              <w:t>8：适应性强，优化应用环境的功能较强。</w:t>
            </w:r>
          </w:p>
          <w:p w14:paraId="1F640DA2" w14:textId="77777777" w:rsidR="001C1095" w:rsidRDefault="00000000">
            <w:pPr>
              <w:pStyle w:val="afffffffffa"/>
              <w:spacing w:line="288" w:lineRule="auto"/>
              <w:ind w:firstLineChars="50" w:firstLine="90"/>
              <w:jc w:val="left"/>
            </w:pPr>
            <w:r>
              <w:rPr>
                <w:rFonts w:hint="eastAsia"/>
              </w:rPr>
              <w:t>9：适应性强，能够优化应用环境。</w:t>
            </w:r>
          </w:p>
          <w:p w14:paraId="5C6BCC94" w14:textId="77777777" w:rsidR="001C1095" w:rsidRDefault="00000000">
            <w:pPr>
              <w:pStyle w:val="afffffffffa"/>
              <w:spacing w:line="288" w:lineRule="auto"/>
              <w:ind w:firstLineChars="50" w:firstLine="90"/>
              <w:jc w:val="left"/>
            </w:pPr>
            <w:r>
              <w:rPr>
                <w:rFonts w:hint="eastAsia"/>
              </w:rPr>
              <w:t>10：适应性很强，能够显著优化应用环境。</w:t>
            </w:r>
          </w:p>
        </w:tc>
        <w:tc>
          <w:tcPr>
            <w:tcW w:w="2134" w:type="dxa"/>
            <w:vMerge/>
            <w:tcBorders>
              <w:left w:val="single" w:sz="4" w:space="0" w:color="auto"/>
              <w:right w:val="single" w:sz="8" w:space="0" w:color="auto"/>
            </w:tcBorders>
            <w:vAlign w:val="center"/>
          </w:tcPr>
          <w:p w14:paraId="2E94239B" w14:textId="77777777" w:rsidR="001C1095" w:rsidRDefault="001C1095">
            <w:pPr>
              <w:pStyle w:val="afffffffffa"/>
              <w:spacing w:line="288" w:lineRule="auto"/>
              <w:ind w:firstLineChars="50" w:firstLine="90"/>
              <w:jc w:val="left"/>
            </w:pPr>
          </w:p>
        </w:tc>
      </w:tr>
      <w:tr w:rsidR="001C1095" w14:paraId="0AD8E54E" w14:textId="77777777">
        <w:trPr>
          <w:jc w:val="center"/>
        </w:trPr>
        <w:tc>
          <w:tcPr>
            <w:tcW w:w="1003" w:type="dxa"/>
            <w:vMerge/>
            <w:tcBorders>
              <w:left w:val="single" w:sz="8" w:space="0" w:color="auto"/>
              <w:right w:val="single" w:sz="4" w:space="0" w:color="auto"/>
            </w:tcBorders>
            <w:vAlign w:val="center"/>
          </w:tcPr>
          <w:p w14:paraId="5E12F092"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7A405A1" w14:textId="77777777" w:rsidR="001C1095" w:rsidRDefault="00000000">
            <w:pPr>
              <w:pStyle w:val="afffffffffa"/>
              <w:spacing w:line="288" w:lineRule="auto"/>
            </w:pPr>
            <w:r>
              <w:rPr>
                <w:rFonts w:hint="eastAsia"/>
              </w:rPr>
              <w:t>已应用推广范围及影响</w:t>
            </w:r>
          </w:p>
        </w:tc>
        <w:tc>
          <w:tcPr>
            <w:tcW w:w="5103" w:type="dxa"/>
            <w:tcBorders>
              <w:top w:val="single" w:sz="4" w:space="0" w:color="auto"/>
              <w:left w:val="single" w:sz="4" w:space="0" w:color="auto"/>
              <w:bottom w:val="single" w:sz="4" w:space="0" w:color="auto"/>
              <w:right w:val="single" w:sz="8" w:space="0" w:color="auto"/>
            </w:tcBorders>
            <w:vAlign w:val="center"/>
          </w:tcPr>
          <w:p w14:paraId="0A78BD3F" w14:textId="77777777" w:rsidR="001C1095" w:rsidRDefault="00000000">
            <w:pPr>
              <w:pStyle w:val="afffffffffa"/>
              <w:spacing w:line="288" w:lineRule="auto"/>
              <w:ind w:firstLineChars="50" w:firstLine="90"/>
              <w:jc w:val="left"/>
            </w:pPr>
            <w:r>
              <w:rPr>
                <w:rFonts w:hint="eastAsia"/>
              </w:rPr>
              <w:t>0：无明显预期应用范围或影响。</w:t>
            </w:r>
          </w:p>
          <w:p w14:paraId="5500BF80" w14:textId="77777777" w:rsidR="001C1095" w:rsidRDefault="00000000">
            <w:pPr>
              <w:pStyle w:val="afffffffffa"/>
              <w:spacing w:line="288" w:lineRule="auto"/>
              <w:ind w:firstLineChars="50" w:firstLine="90"/>
              <w:jc w:val="left"/>
            </w:pPr>
            <w:r>
              <w:rPr>
                <w:rFonts w:hint="eastAsia"/>
              </w:rPr>
              <w:t>1：范围很小、影响微弱。</w:t>
            </w:r>
          </w:p>
          <w:p w14:paraId="18BF7263" w14:textId="77777777" w:rsidR="001C1095" w:rsidRDefault="00000000">
            <w:pPr>
              <w:pStyle w:val="afffffffffa"/>
              <w:spacing w:line="288" w:lineRule="auto"/>
              <w:ind w:firstLineChars="50" w:firstLine="90"/>
              <w:jc w:val="left"/>
            </w:pPr>
            <w:r>
              <w:rPr>
                <w:rFonts w:hint="eastAsia"/>
              </w:rPr>
              <w:t>2：范围很小、影响很小。</w:t>
            </w:r>
          </w:p>
          <w:p w14:paraId="0393EE20" w14:textId="77777777" w:rsidR="001C1095" w:rsidRDefault="00000000">
            <w:pPr>
              <w:pStyle w:val="afffffffffa"/>
              <w:spacing w:line="288" w:lineRule="auto"/>
              <w:ind w:firstLineChars="50" w:firstLine="90"/>
              <w:jc w:val="left"/>
            </w:pPr>
            <w:r>
              <w:rPr>
                <w:rFonts w:hint="eastAsia"/>
              </w:rPr>
              <w:t>3：范围较小、影响较小。</w:t>
            </w:r>
          </w:p>
          <w:p w14:paraId="5D22F0E7" w14:textId="77777777" w:rsidR="001C1095" w:rsidRDefault="00000000">
            <w:pPr>
              <w:pStyle w:val="afffffffffa"/>
              <w:spacing w:line="288" w:lineRule="auto"/>
              <w:ind w:firstLineChars="50" w:firstLine="90"/>
              <w:jc w:val="left"/>
            </w:pPr>
            <w:r>
              <w:rPr>
                <w:rFonts w:hint="eastAsia"/>
              </w:rPr>
              <w:t>4：范围较小、影响较弱。</w:t>
            </w:r>
          </w:p>
          <w:p w14:paraId="2080BF5D" w14:textId="77777777" w:rsidR="001C1095" w:rsidRDefault="00000000">
            <w:pPr>
              <w:pStyle w:val="afffffffffa"/>
              <w:spacing w:line="288" w:lineRule="auto"/>
              <w:ind w:firstLineChars="50" w:firstLine="90"/>
              <w:jc w:val="left"/>
            </w:pPr>
            <w:r>
              <w:rPr>
                <w:rFonts w:hint="eastAsia"/>
              </w:rPr>
              <w:t>5：范围一般、影响较弱。</w:t>
            </w:r>
          </w:p>
          <w:p w14:paraId="063A066A" w14:textId="77777777" w:rsidR="001C1095" w:rsidRDefault="00000000">
            <w:pPr>
              <w:pStyle w:val="afffffffffa"/>
              <w:spacing w:line="288" w:lineRule="auto"/>
              <w:ind w:firstLineChars="50" w:firstLine="90"/>
              <w:jc w:val="left"/>
            </w:pPr>
            <w:r>
              <w:rPr>
                <w:rFonts w:hint="eastAsia"/>
              </w:rPr>
              <w:t>6：范围一般、影响一般。</w:t>
            </w:r>
          </w:p>
          <w:p w14:paraId="7B14C9C0" w14:textId="77777777" w:rsidR="001C1095" w:rsidRDefault="00000000">
            <w:pPr>
              <w:pStyle w:val="afffffffffa"/>
              <w:spacing w:line="288" w:lineRule="auto"/>
              <w:ind w:firstLineChars="50" w:firstLine="90"/>
              <w:jc w:val="left"/>
            </w:pPr>
            <w:r>
              <w:rPr>
                <w:rFonts w:hint="eastAsia"/>
              </w:rPr>
              <w:t>7：范围略广、影响略大。</w:t>
            </w:r>
          </w:p>
          <w:p w14:paraId="678CC242" w14:textId="77777777" w:rsidR="001C1095" w:rsidRDefault="00000000">
            <w:pPr>
              <w:pStyle w:val="afffffffffa"/>
              <w:spacing w:line="288" w:lineRule="auto"/>
              <w:ind w:firstLineChars="50" w:firstLine="90"/>
              <w:jc w:val="left"/>
            </w:pPr>
            <w:r>
              <w:rPr>
                <w:rFonts w:hint="eastAsia"/>
              </w:rPr>
              <w:t>8：范围较广、影响较大。</w:t>
            </w:r>
          </w:p>
          <w:p w14:paraId="1E055364" w14:textId="77777777" w:rsidR="001C1095" w:rsidRDefault="00000000">
            <w:pPr>
              <w:pStyle w:val="afffffffffa"/>
              <w:spacing w:line="288" w:lineRule="auto"/>
              <w:ind w:firstLineChars="50" w:firstLine="90"/>
              <w:jc w:val="left"/>
            </w:pPr>
            <w:r>
              <w:rPr>
                <w:rFonts w:hint="eastAsia"/>
              </w:rPr>
              <w:t>9：范围广、影响大。</w:t>
            </w:r>
          </w:p>
          <w:p w14:paraId="4D5CEF01" w14:textId="77777777" w:rsidR="001C1095" w:rsidRDefault="00000000">
            <w:pPr>
              <w:pStyle w:val="afffffffffa"/>
              <w:spacing w:line="288" w:lineRule="auto"/>
              <w:ind w:firstLineChars="50" w:firstLine="90"/>
              <w:jc w:val="left"/>
            </w:pPr>
            <w:r>
              <w:rPr>
                <w:rFonts w:hint="eastAsia"/>
              </w:rPr>
              <w:t>10：范围很广、影响很大。</w:t>
            </w:r>
          </w:p>
        </w:tc>
        <w:tc>
          <w:tcPr>
            <w:tcW w:w="2134" w:type="dxa"/>
            <w:vMerge/>
            <w:tcBorders>
              <w:left w:val="single" w:sz="4" w:space="0" w:color="auto"/>
              <w:right w:val="single" w:sz="8" w:space="0" w:color="auto"/>
            </w:tcBorders>
            <w:vAlign w:val="center"/>
          </w:tcPr>
          <w:p w14:paraId="0149E4BD" w14:textId="77777777" w:rsidR="001C1095" w:rsidRDefault="001C1095">
            <w:pPr>
              <w:pStyle w:val="afffffffffa"/>
              <w:spacing w:line="288" w:lineRule="auto"/>
              <w:ind w:firstLineChars="50" w:firstLine="90"/>
              <w:jc w:val="left"/>
            </w:pPr>
          </w:p>
        </w:tc>
      </w:tr>
      <w:tr w:rsidR="001C1095" w14:paraId="22EE509D" w14:textId="77777777">
        <w:trPr>
          <w:jc w:val="center"/>
        </w:trPr>
        <w:tc>
          <w:tcPr>
            <w:tcW w:w="1003" w:type="dxa"/>
            <w:vMerge/>
            <w:tcBorders>
              <w:left w:val="single" w:sz="8" w:space="0" w:color="auto"/>
              <w:bottom w:val="single" w:sz="4" w:space="0" w:color="auto"/>
              <w:right w:val="single" w:sz="4" w:space="0" w:color="auto"/>
            </w:tcBorders>
            <w:vAlign w:val="center"/>
          </w:tcPr>
          <w:p w14:paraId="3DE18F1E"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13C5691" w14:textId="77777777" w:rsidR="001C1095" w:rsidRDefault="00000000">
            <w:pPr>
              <w:pStyle w:val="afffffffffa"/>
              <w:spacing w:line="288" w:lineRule="auto"/>
            </w:pPr>
            <w:r>
              <w:rPr>
                <w:rFonts w:hint="eastAsia"/>
              </w:rPr>
              <w:t>预期应用推广范围及影响</w:t>
            </w:r>
          </w:p>
        </w:tc>
        <w:tc>
          <w:tcPr>
            <w:tcW w:w="5103" w:type="dxa"/>
            <w:tcBorders>
              <w:top w:val="single" w:sz="4" w:space="0" w:color="auto"/>
              <w:left w:val="single" w:sz="4" w:space="0" w:color="auto"/>
              <w:bottom w:val="single" w:sz="4" w:space="0" w:color="auto"/>
              <w:right w:val="single" w:sz="8" w:space="0" w:color="auto"/>
            </w:tcBorders>
            <w:vAlign w:val="center"/>
          </w:tcPr>
          <w:p w14:paraId="52D1C09B" w14:textId="77777777" w:rsidR="001C1095" w:rsidRDefault="00000000">
            <w:pPr>
              <w:pStyle w:val="afffffffffa"/>
              <w:spacing w:line="288" w:lineRule="auto"/>
              <w:ind w:firstLineChars="50" w:firstLine="90"/>
              <w:jc w:val="left"/>
            </w:pPr>
            <w:r>
              <w:rPr>
                <w:rFonts w:hint="eastAsia"/>
              </w:rPr>
              <w:t>0：无明显预期应用范围或影响。</w:t>
            </w:r>
          </w:p>
          <w:p w14:paraId="53D6E288" w14:textId="77777777" w:rsidR="001C1095" w:rsidRDefault="00000000">
            <w:pPr>
              <w:pStyle w:val="afffffffffa"/>
              <w:spacing w:line="288" w:lineRule="auto"/>
              <w:ind w:firstLineChars="50" w:firstLine="90"/>
              <w:jc w:val="left"/>
            </w:pPr>
            <w:r>
              <w:rPr>
                <w:rFonts w:hint="eastAsia"/>
              </w:rPr>
              <w:t>1：范围很小、影响微弱。</w:t>
            </w:r>
          </w:p>
          <w:p w14:paraId="75BD6EA5" w14:textId="77777777" w:rsidR="001C1095" w:rsidRDefault="00000000">
            <w:pPr>
              <w:pStyle w:val="afffffffffa"/>
              <w:spacing w:line="288" w:lineRule="auto"/>
              <w:ind w:firstLineChars="50" w:firstLine="90"/>
              <w:jc w:val="left"/>
            </w:pPr>
            <w:r>
              <w:rPr>
                <w:rFonts w:hint="eastAsia"/>
              </w:rPr>
              <w:t>2：范围很小、影响很小。</w:t>
            </w:r>
          </w:p>
          <w:p w14:paraId="7F4A97B7" w14:textId="77777777" w:rsidR="001C1095" w:rsidRDefault="00000000">
            <w:pPr>
              <w:pStyle w:val="afffffffffa"/>
              <w:spacing w:line="288" w:lineRule="auto"/>
              <w:ind w:firstLineChars="50" w:firstLine="90"/>
              <w:jc w:val="left"/>
            </w:pPr>
            <w:r>
              <w:rPr>
                <w:rFonts w:hint="eastAsia"/>
              </w:rPr>
              <w:t>3：范围较小、影响较小。</w:t>
            </w:r>
          </w:p>
          <w:p w14:paraId="6BAB3759" w14:textId="77777777" w:rsidR="001C1095" w:rsidRDefault="00000000">
            <w:pPr>
              <w:pStyle w:val="afffffffffa"/>
              <w:spacing w:line="288" w:lineRule="auto"/>
              <w:ind w:firstLineChars="50" w:firstLine="90"/>
              <w:jc w:val="left"/>
            </w:pPr>
            <w:r>
              <w:rPr>
                <w:rFonts w:hint="eastAsia"/>
              </w:rPr>
              <w:t>4：范围较小、影响较弱。</w:t>
            </w:r>
          </w:p>
          <w:p w14:paraId="22773284" w14:textId="77777777" w:rsidR="001C1095" w:rsidRDefault="00000000">
            <w:pPr>
              <w:pStyle w:val="afffffffffa"/>
              <w:spacing w:line="288" w:lineRule="auto"/>
              <w:ind w:firstLineChars="50" w:firstLine="90"/>
              <w:jc w:val="left"/>
            </w:pPr>
            <w:r>
              <w:rPr>
                <w:rFonts w:hint="eastAsia"/>
              </w:rPr>
              <w:t>5：范围一般、影响较弱。</w:t>
            </w:r>
          </w:p>
          <w:p w14:paraId="51D9BC0E" w14:textId="77777777" w:rsidR="001C1095" w:rsidRDefault="00000000">
            <w:pPr>
              <w:pStyle w:val="afffffffffa"/>
              <w:spacing w:line="288" w:lineRule="auto"/>
              <w:ind w:firstLineChars="50" w:firstLine="90"/>
              <w:jc w:val="left"/>
            </w:pPr>
            <w:r>
              <w:rPr>
                <w:rFonts w:hint="eastAsia"/>
              </w:rPr>
              <w:t>6：范围一般、影响一般。</w:t>
            </w:r>
          </w:p>
          <w:p w14:paraId="29105794" w14:textId="77777777" w:rsidR="001C1095" w:rsidRDefault="00000000">
            <w:pPr>
              <w:pStyle w:val="afffffffffa"/>
              <w:spacing w:line="288" w:lineRule="auto"/>
              <w:ind w:firstLineChars="50" w:firstLine="90"/>
              <w:jc w:val="left"/>
            </w:pPr>
            <w:r>
              <w:rPr>
                <w:rFonts w:hint="eastAsia"/>
              </w:rPr>
              <w:t>7：范围略广、影响略大。</w:t>
            </w:r>
          </w:p>
          <w:p w14:paraId="72FC9138" w14:textId="77777777" w:rsidR="001C1095" w:rsidRDefault="00000000">
            <w:pPr>
              <w:pStyle w:val="afffffffffa"/>
              <w:spacing w:line="288" w:lineRule="auto"/>
              <w:ind w:firstLineChars="50" w:firstLine="90"/>
              <w:jc w:val="left"/>
            </w:pPr>
            <w:r>
              <w:rPr>
                <w:rFonts w:hint="eastAsia"/>
              </w:rPr>
              <w:t>8：范围较广、影响较大。</w:t>
            </w:r>
          </w:p>
          <w:p w14:paraId="5E5C03FC" w14:textId="77777777" w:rsidR="001C1095" w:rsidRDefault="00000000">
            <w:pPr>
              <w:pStyle w:val="afffffffffa"/>
              <w:spacing w:line="288" w:lineRule="auto"/>
              <w:ind w:firstLineChars="50" w:firstLine="90"/>
              <w:jc w:val="left"/>
            </w:pPr>
            <w:r>
              <w:rPr>
                <w:rFonts w:hint="eastAsia"/>
              </w:rPr>
              <w:t>9：范围广、影响大。</w:t>
            </w:r>
          </w:p>
          <w:p w14:paraId="0B11B118" w14:textId="77777777" w:rsidR="001C1095" w:rsidRDefault="00000000">
            <w:pPr>
              <w:pStyle w:val="afffffffffa"/>
              <w:spacing w:line="288" w:lineRule="auto"/>
              <w:ind w:firstLineChars="50" w:firstLine="90"/>
              <w:jc w:val="left"/>
            </w:pPr>
            <w:r>
              <w:rPr>
                <w:rFonts w:hint="eastAsia"/>
              </w:rPr>
              <w:t>10：范围很广、影响很大。</w:t>
            </w:r>
          </w:p>
          <w:p w14:paraId="40C39154" w14:textId="77777777" w:rsidR="001C1095" w:rsidRDefault="001C1095">
            <w:pPr>
              <w:pStyle w:val="afffffffffa"/>
              <w:spacing w:line="288" w:lineRule="auto"/>
              <w:ind w:firstLineChars="50" w:firstLine="90"/>
              <w:jc w:val="left"/>
            </w:pPr>
          </w:p>
        </w:tc>
        <w:tc>
          <w:tcPr>
            <w:tcW w:w="2134" w:type="dxa"/>
            <w:vMerge/>
            <w:tcBorders>
              <w:left w:val="single" w:sz="4" w:space="0" w:color="auto"/>
              <w:bottom w:val="single" w:sz="4" w:space="0" w:color="auto"/>
              <w:right w:val="single" w:sz="8" w:space="0" w:color="auto"/>
            </w:tcBorders>
            <w:vAlign w:val="center"/>
          </w:tcPr>
          <w:p w14:paraId="29AB126B" w14:textId="77777777" w:rsidR="001C1095" w:rsidRDefault="001C1095">
            <w:pPr>
              <w:pStyle w:val="afffffffffa"/>
              <w:spacing w:line="288" w:lineRule="auto"/>
              <w:ind w:firstLineChars="50" w:firstLine="90"/>
              <w:jc w:val="left"/>
            </w:pPr>
          </w:p>
        </w:tc>
      </w:tr>
      <w:tr w:rsidR="001C1095" w14:paraId="01D26A5D" w14:textId="77777777">
        <w:trPr>
          <w:jc w:val="center"/>
        </w:trPr>
        <w:tc>
          <w:tcPr>
            <w:tcW w:w="1003" w:type="dxa"/>
            <w:vMerge w:val="restart"/>
            <w:tcBorders>
              <w:top w:val="single" w:sz="4" w:space="0" w:color="auto"/>
              <w:left w:val="single" w:sz="8" w:space="0" w:color="auto"/>
              <w:right w:val="single" w:sz="4" w:space="0" w:color="auto"/>
            </w:tcBorders>
            <w:vAlign w:val="center"/>
          </w:tcPr>
          <w:p w14:paraId="2B97644A" w14:textId="77777777" w:rsidR="001C1095" w:rsidRDefault="00000000">
            <w:pPr>
              <w:pStyle w:val="afffffffffa"/>
              <w:spacing w:line="288" w:lineRule="auto"/>
            </w:pPr>
            <w:r>
              <w:rPr>
                <w:rFonts w:hint="eastAsia"/>
              </w:rPr>
              <w:lastRenderedPageBreak/>
              <w:t>风险</w:t>
            </w:r>
          </w:p>
        </w:tc>
        <w:tc>
          <w:tcPr>
            <w:tcW w:w="1134" w:type="dxa"/>
            <w:tcBorders>
              <w:top w:val="single" w:sz="4" w:space="0" w:color="auto"/>
              <w:left w:val="single" w:sz="4" w:space="0" w:color="auto"/>
              <w:bottom w:val="single" w:sz="4" w:space="0" w:color="auto"/>
              <w:right w:val="single" w:sz="4" w:space="0" w:color="auto"/>
            </w:tcBorders>
            <w:vAlign w:val="center"/>
          </w:tcPr>
          <w:p w14:paraId="69EF28C5" w14:textId="77777777" w:rsidR="001C1095" w:rsidRDefault="00000000">
            <w:pPr>
              <w:pStyle w:val="afffffffffa"/>
              <w:spacing w:line="288" w:lineRule="auto"/>
            </w:pPr>
            <w:r>
              <w:rPr>
                <w:rFonts w:hint="eastAsia"/>
              </w:rPr>
              <w:t>技术风险</w:t>
            </w:r>
          </w:p>
        </w:tc>
        <w:tc>
          <w:tcPr>
            <w:tcW w:w="5103" w:type="dxa"/>
            <w:tcBorders>
              <w:top w:val="single" w:sz="4" w:space="0" w:color="auto"/>
              <w:left w:val="single" w:sz="4" w:space="0" w:color="auto"/>
              <w:bottom w:val="single" w:sz="4" w:space="0" w:color="auto"/>
              <w:right w:val="single" w:sz="8" w:space="0" w:color="auto"/>
            </w:tcBorders>
            <w:vAlign w:val="center"/>
          </w:tcPr>
          <w:p w14:paraId="16FC0F1F" w14:textId="77777777" w:rsidR="001C1095" w:rsidRDefault="00000000">
            <w:pPr>
              <w:pStyle w:val="afffffffffa"/>
              <w:spacing w:line="288" w:lineRule="auto"/>
              <w:ind w:firstLineChars="50" w:firstLine="90"/>
              <w:jc w:val="left"/>
            </w:pPr>
            <w:r>
              <w:rPr>
                <w:rFonts w:hint="eastAsia"/>
              </w:rPr>
              <w:t>0：技术实现几乎不可能，面临极高风险，存在根本性障碍。</w:t>
            </w:r>
          </w:p>
          <w:p w14:paraId="5EDCCDE9" w14:textId="77777777" w:rsidR="001C1095" w:rsidRDefault="00000000">
            <w:pPr>
              <w:pStyle w:val="afffffffffa"/>
              <w:spacing w:line="288" w:lineRule="auto"/>
              <w:ind w:firstLineChars="50" w:firstLine="90"/>
              <w:jc w:val="left"/>
            </w:pPr>
            <w:r>
              <w:rPr>
                <w:rFonts w:hint="eastAsia"/>
              </w:rPr>
              <w:t>1：技术实现难度极大，面临重大风险，关键技术难题尚未解决。</w:t>
            </w:r>
          </w:p>
          <w:p w14:paraId="57D43F95" w14:textId="77777777" w:rsidR="001C1095" w:rsidRDefault="00000000">
            <w:pPr>
              <w:pStyle w:val="afffffffffa"/>
              <w:spacing w:line="288" w:lineRule="auto"/>
              <w:ind w:firstLineChars="50" w:firstLine="90"/>
              <w:jc w:val="left"/>
            </w:pPr>
            <w:r>
              <w:rPr>
                <w:rFonts w:hint="eastAsia"/>
              </w:rPr>
              <w:t>2：技术实现难度很大，面临较高风险，存在多个技术挑战和不确定性。</w:t>
            </w:r>
          </w:p>
          <w:p w14:paraId="04980C1A" w14:textId="77777777" w:rsidR="001C1095" w:rsidRDefault="00000000">
            <w:pPr>
              <w:pStyle w:val="afffffffffa"/>
              <w:spacing w:line="288" w:lineRule="auto"/>
              <w:ind w:firstLineChars="50" w:firstLine="90"/>
              <w:jc w:val="left"/>
            </w:pPr>
            <w:r>
              <w:rPr>
                <w:rFonts w:hint="eastAsia"/>
              </w:rPr>
              <w:t>3：技术实现有一定难度，风险比较明显，需要克服一些技术障碍。</w:t>
            </w:r>
          </w:p>
          <w:p w14:paraId="5814F42C" w14:textId="77777777" w:rsidR="001C1095" w:rsidRDefault="00000000">
            <w:pPr>
              <w:pStyle w:val="afffffffffa"/>
              <w:spacing w:line="288" w:lineRule="auto"/>
              <w:ind w:firstLineChars="50" w:firstLine="90"/>
              <w:jc w:val="left"/>
            </w:pPr>
            <w:r>
              <w:rPr>
                <w:rFonts w:hint="eastAsia"/>
              </w:rPr>
              <w:t>4：技术实现略有难度，有较小风险，但可以通过现有技术和方法解决。</w:t>
            </w:r>
          </w:p>
          <w:p w14:paraId="36E814B3" w14:textId="77777777" w:rsidR="001C1095" w:rsidRDefault="00000000">
            <w:pPr>
              <w:pStyle w:val="afffffffffa"/>
              <w:spacing w:line="288" w:lineRule="auto"/>
              <w:ind w:firstLineChars="50" w:firstLine="90"/>
              <w:jc w:val="left"/>
            </w:pPr>
            <w:r>
              <w:rPr>
                <w:rFonts w:hint="eastAsia"/>
              </w:rPr>
              <w:t>5：技术实现相对容易，有一定潜在风险，但可以通过常规措施进行管理和控制。</w:t>
            </w:r>
          </w:p>
          <w:p w14:paraId="006EF345" w14:textId="77777777" w:rsidR="001C1095" w:rsidRDefault="00000000">
            <w:pPr>
              <w:pStyle w:val="afffffffffa"/>
              <w:spacing w:line="288" w:lineRule="auto"/>
              <w:ind w:firstLineChars="50" w:firstLine="90"/>
              <w:jc w:val="left"/>
            </w:pPr>
            <w:r>
              <w:rPr>
                <w:rFonts w:hint="eastAsia"/>
              </w:rPr>
              <w:t>6：技术实现较为简单，风险较小，但仍需关注潜在的技术问题。</w:t>
            </w:r>
          </w:p>
          <w:p w14:paraId="3B77422F" w14:textId="77777777" w:rsidR="001C1095" w:rsidRDefault="00000000">
            <w:pPr>
              <w:pStyle w:val="afffffffffa"/>
              <w:spacing w:line="288" w:lineRule="auto"/>
              <w:ind w:firstLineChars="50" w:firstLine="90"/>
              <w:jc w:val="left"/>
            </w:pPr>
            <w:r>
              <w:rPr>
                <w:rFonts w:hint="eastAsia"/>
              </w:rPr>
              <w:t>7：技术实现容易，风险很低，技术成熟且经过验证。</w:t>
            </w:r>
          </w:p>
          <w:p w14:paraId="6932CDAE" w14:textId="77777777" w:rsidR="001C1095" w:rsidRDefault="00000000">
            <w:pPr>
              <w:pStyle w:val="afffffffffa"/>
              <w:spacing w:line="288" w:lineRule="auto"/>
              <w:ind w:firstLineChars="50" w:firstLine="90"/>
              <w:jc w:val="left"/>
            </w:pPr>
            <w:r>
              <w:rPr>
                <w:rFonts w:hint="eastAsia"/>
              </w:rPr>
              <w:t>8：技术实现非常容易，几乎没有风险，技术已经广泛应用且稳定可靠。9：技术实现极其简单，风险极低，技术已经达到成熟阶段且无需过多关注。</w:t>
            </w:r>
          </w:p>
          <w:p w14:paraId="5D0971E3" w14:textId="77777777" w:rsidR="001C1095" w:rsidRDefault="00000000">
            <w:pPr>
              <w:pStyle w:val="afffffffffa"/>
              <w:spacing w:line="288" w:lineRule="auto"/>
              <w:ind w:firstLineChars="50" w:firstLine="90"/>
              <w:jc w:val="left"/>
            </w:pPr>
            <w:r>
              <w:rPr>
                <w:rFonts w:hint="eastAsia"/>
              </w:rPr>
              <w:t>10：技术实现毫无难度，没有任何风险，技术已经普及且成为行业标准。</w:t>
            </w:r>
          </w:p>
        </w:tc>
        <w:tc>
          <w:tcPr>
            <w:tcW w:w="2134" w:type="dxa"/>
            <w:vMerge w:val="restart"/>
            <w:tcBorders>
              <w:top w:val="single" w:sz="4" w:space="0" w:color="auto"/>
              <w:left w:val="single" w:sz="4" w:space="0" w:color="auto"/>
              <w:right w:val="single" w:sz="8" w:space="0" w:color="auto"/>
            </w:tcBorders>
            <w:vAlign w:val="center"/>
          </w:tcPr>
          <w:p w14:paraId="4E62FDF6" w14:textId="77777777" w:rsidR="001C1095" w:rsidRDefault="00000000">
            <w:pPr>
              <w:pStyle w:val="afffffffffa"/>
              <w:spacing w:line="288" w:lineRule="auto"/>
              <w:ind w:firstLineChars="50" w:firstLine="90"/>
              <w:jc w:val="left"/>
            </w:pPr>
            <w:r>
              <w:rPr>
                <w:rFonts w:hint="eastAsia"/>
              </w:rPr>
              <w:t>第1级：存在一定风险。</w:t>
            </w:r>
          </w:p>
          <w:p w14:paraId="46B5A0CE" w14:textId="77777777" w:rsidR="001C1095" w:rsidRDefault="00000000">
            <w:pPr>
              <w:pStyle w:val="afffffffffa"/>
              <w:spacing w:line="288" w:lineRule="auto"/>
              <w:ind w:firstLineChars="50" w:firstLine="90"/>
              <w:jc w:val="left"/>
            </w:pPr>
            <w:r>
              <w:rPr>
                <w:rFonts w:hint="eastAsia"/>
              </w:rPr>
              <w:t>第2级：次要部分有风险。</w:t>
            </w:r>
          </w:p>
          <w:p w14:paraId="40E6E1E4" w14:textId="77777777" w:rsidR="001C1095" w:rsidRDefault="00000000">
            <w:pPr>
              <w:pStyle w:val="afffffffffa"/>
              <w:spacing w:line="288" w:lineRule="auto"/>
              <w:ind w:firstLineChars="50" w:firstLine="90"/>
              <w:jc w:val="left"/>
            </w:pPr>
            <w:r>
              <w:rPr>
                <w:rFonts w:hint="eastAsia"/>
              </w:rPr>
              <w:t>第3级：风险较小。</w:t>
            </w:r>
          </w:p>
          <w:p w14:paraId="7474C69C" w14:textId="77777777" w:rsidR="001C1095" w:rsidRDefault="00000000">
            <w:pPr>
              <w:pStyle w:val="afffffffffa"/>
              <w:spacing w:line="288" w:lineRule="auto"/>
              <w:ind w:firstLineChars="50" w:firstLine="90"/>
              <w:jc w:val="left"/>
            </w:pPr>
            <w:r>
              <w:rPr>
                <w:rFonts w:hint="eastAsia"/>
              </w:rPr>
              <w:t>第4级：风险很小。</w:t>
            </w:r>
          </w:p>
          <w:p w14:paraId="3EF44642" w14:textId="77777777" w:rsidR="001C1095" w:rsidRDefault="00000000">
            <w:pPr>
              <w:pStyle w:val="afffffffffa"/>
              <w:spacing w:line="288" w:lineRule="auto"/>
              <w:ind w:firstLineChars="50" w:firstLine="90"/>
              <w:jc w:val="left"/>
            </w:pPr>
            <w:r>
              <w:rPr>
                <w:rFonts w:hint="eastAsia"/>
              </w:rPr>
              <w:t>第5级：有潜在风险。</w:t>
            </w:r>
          </w:p>
          <w:p w14:paraId="3C3827EB" w14:textId="77777777" w:rsidR="001C1095" w:rsidRDefault="00000000">
            <w:pPr>
              <w:pStyle w:val="afffffffffa"/>
              <w:spacing w:line="288" w:lineRule="auto"/>
              <w:ind w:firstLineChars="50" w:firstLine="90"/>
              <w:jc w:val="left"/>
            </w:pPr>
            <w:r>
              <w:rPr>
                <w:rFonts w:hint="eastAsia"/>
              </w:rPr>
              <w:t>第6级：基本无风险。</w:t>
            </w:r>
          </w:p>
          <w:p w14:paraId="51604952" w14:textId="77777777" w:rsidR="001C1095" w:rsidRDefault="00000000">
            <w:pPr>
              <w:pStyle w:val="afffffffffa"/>
              <w:spacing w:line="288" w:lineRule="auto"/>
              <w:ind w:firstLineChars="50" w:firstLine="90"/>
              <w:jc w:val="left"/>
            </w:pPr>
            <w:r>
              <w:rPr>
                <w:rFonts w:hint="eastAsia"/>
              </w:rPr>
              <w:t>第7级：近期无风险。</w:t>
            </w:r>
          </w:p>
          <w:p w14:paraId="75E9BEA7" w14:textId="77777777" w:rsidR="001C1095" w:rsidRDefault="00000000">
            <w:pPr>
              <w:pStyle w:val="afffffffffa"/>
              <w:spacing w:line="288" w:lineRule="auto"/>
              <w:ind w:firstLineChars="50" w:firstLine="90"/>
              <w:jc w:val="left"/>
            </w:pPr>
            <w:r>
              <w:rPr>
                <w:rFonts w:hint="eastAsia"/>
              </w:rPr>
              <w:t>第8级：总体无风险。</w:t>
            </w:r>
          </w:p>
          <w:p w14:paraId="23441424" w14:textId="77777777" w:rsidR="001C1095" w:rsidRDefault="00000000">
            <w:pPr>
              <w:pStyle w:val="afffffffffa"/>
              <w:spacing w:line="288" w:lineRule="auto"/>
              <w:ind w:firstLineChars="50" w:firstLine="90"/>
              <w:jc w:val="left"/>
            </w:pPr>
            <w:r>
              <w:rPr>
                <w:rFonts w:hint="eastAsia"/>
              </w:rPr>
              <w:t>第9级：能自我化解风险。</w:t>
            </w:r>
          </w:p>
          <w:p w14:paraId="05C56C25" w14:textId="77777777" w:rsidR="001C1095" w:rsidRDefault="00000000">
            <w:pPr>
              <w:pStyle w:val="afffffffffa"/>
              <w:spacing w:line="288" w:lineRule="auto"/>
              <w:ind w:firstLineChars="50" w:firstLine="90"/>
              <w:jc w:val="left"/>
            </w:pPr>
            <w:r>
              <w:rPr>
                <w:rFonts w:hint="eastAsia"/>
              </w:rPr>
              <w:t>第10级：没有任何风险。</w:t>
            </w:r>
          </w:p>
        </w:tc>
      </w:tr>
      <w:tr w:rsidR="001C1095" w14:paraId="0F98DE7A" w14:textId="77777777">
        <w:trPr>
          <w:jc w:val="center"/>
        </w:trPr>
        <w:tc>
          <w:tcPr>
            <w:tcW w:w="1003" w:type="dxa"/>
            <w:vMerge/>
            <w:tcBorders>
              <w:left w:val="single" w:sz="8" w:space="0" w:color="auto"/>
              <w:right w:val="single" w:sz="4" w:space="0" w:color="auto"/>
            </w:tcBorders>
            <w:vAlign w:val="center"/>
          </w:tcPr>
          <w:p w14:paraId="004717A1"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262248D" w14:textId="77777777" w:rsidR="001C1095" w:rsidRDefault="00000000">
            <w:pPr>
              <w:pStyle w:val="afffffffffa"/>
              <w:spacing w:line="288" w:lineRule="auto"/>
            </w:pPr>
            <w:r>
              <w:rPr>
                <w:rFonts w:hint="eastAsia"/>
              </w:rPr>
              <w:t>竞争风险</w:t>
            </w:r>
          </w:p>
        </w:tc>
        <w:tc>
          <w:tcPr>
            <w:tcW w:w="5103" w:type="dxa"/>
            <w:tcBorders>
              <w:top w:val="single" w:sz="4" w:space="0" w:color="auto"/>
              <w:left w:val="single" w:sz="4" w:space="0" w:color="auto"/>
              <w:bottom w:val="single" w:sz="4" w:space="0" w:color="auto"/>
              <w:right w:val="single" w:sz="8" w:space="0" w:color="auto"/>
            </w:tcBorders>
            <w:vAlign w:val="center"/>
          </w:tcPr>
          <w:p w14:paraId="4A211460" w14:textId="77777777" w:rsidR="001C1095" w:rsidRDefault="00000000">
            <w:pPr>
              <w:pStyle w:val="afffffffffa"/>
              <w:spacing w:line="288" w:lineRule="auto"/>
              <w:ind w:firstLineChars="50" w:firstLine="90"/>
              <w:jc w:val="left"/>
            </w:pPr>
            <w:r>
              <w:rPr>
                <w:rFonts w:hint="eastAsia"/>
              </w:rPr>
              <w:t>0：难以与外部竞争抗衡。</w:t>
            </w:r>
          </w:p>
          <w:p w14:paraId="72178AAD" w14:textId="77777777" w:rsidR="001C1095" w:rsidRDefault="00000000">
            <w:pPr>
              <w:pStyle w:val="afffffffffa"/>
              <w:spacing w:line="288" w:lineRule="auto"/>
              <w:ind w:firstLineChars="50" w:firstLine="90"/>
              <w:jc w:val="left"/>
            </w:pPr>
            <w:r>
              <w:rPr>
                <w:rFonts w:hint="eastAsia"/>
              </w:rPr>
              <w:t>1：近远期潜在外部竞争都比较大。</w:t>
            </w:r>
          </w:p>
          <w:p w14:paraId="0C300CF5" w14:textId="77777777" w:rsidR="001C1095" w:rsidRDefault="00000000">
            <w:pPr>
              <w:pStyle w:val="afffffffffa"/>
              <w:spacing w:line="288" w:lineRule="auto"/>
              <w:ind w:firstLineChars="50" w:firstLine="90"/>
              <w:jc w:val="left"/>
            </w:pPr>
            <w:r>
              <w:rPr>
                <w:rFonts w:hint="eastAsia"/>
              </w:rPr>
              <w:t>2：近期潜在外部竞争较大。</w:t>
            </w:r>
          </w:p>
          <w:p w14:paraId="2A6DBB18" w14:textId="77777777" w:rsidR="001C1095" w:rsidRDefault="00000000">
            <w:pPr>
              <w:pStyle w:val="afffffffffa"/>
              <w:spacing w:line="288" w:lineRule="auto"/>
              <w:ind w:firstLineChars="50" w:firstLine="90"/>
              <w:jc w:val="left"/>
            </w:pPr>
            <w:r>
              <w:rPr>
                <w:rFonts w:hint="eastAsia"/>
              </w:rPr>
              <w:t>3：潜在外部竞争明显。</w:t>
            </w:r>
          </w:p>
          <w:p w14:paraId="4EAF4203" w14:textId="77777777" w:rsidR="001C1095" w:rsidRDefault="00000000">
            <w:pPr>
              <w:pStyle w:val="afffffffffa"/>
              <w:spacing w:line="288" w:lineRule="auto"/>
              <w:ind w:firstLineChars="50" w:firstLine="90"/>
              <w:jc w:val="left"/>
            </w:pPr>
            <w:r>
              <w:rPr>
                <w:rFonts w:hint="eastAsia"/>
              </w:rPr>
              <w:t>4：潜在外部竞争比较明显。</w:t>
            </w:r>
          </w:p>
          <w:p w14:paraId="34845311" w14:textId="77777777" w:rsidR="001C1095" w:rsidRDefault="00000000">
            <w:pPr>
              <w:pStyle w:val="afffffffffa"/>
              <w:spacing w:line="288" w:lineRule="auto"/>
              <w:ind w:firstLineChars="50" w:firstLine="90"/>
              <w:jc w:val="left"/>
            </w:pPr>
            <w:r>
              <w:rPr>
                <w:rFonts w:hint="eastAsia"/>
              </w:rPr>
              <w:t>5：潜在外部竞争较小。</w:t>
            </w:r>
          </w:p>
          <w:p w14:paraId="5373952E" w14:textId="77777777" w:rsidR="001C1095" w:rsidRDefault="00000000">
            <w:pPr>
              <w:pStyle w:val="afffffffffa"/>
              <w:spacing w:line="288" w:lineRule="auto"/>
              <w:ind w:firstLineChars="50" w:firstLine="90"/>
              <w:jc w:val="left"/>
            </w:pPr>
            <w:r>
              <w:rPr>
                <w:rFonts w:hint="eastAsia"/>
              </w:rPr>
              <w:t>6：潜在外部竞争很小。</w:t>
            </w:r>
          </w:p>
          <w:p w14:paraId="142EF608" w14:textId="77777777" w:rsidR="001C1095" w:rsidRDefault="00000000">
            <w:pPr>
              <w:pStyle w:val="afffffffffa"/>
              <w:spacing w:line="288" w:lineRule="auto"/>
              <w:ind w:firstLineChars="50" w:firstLine="90"/>
              <w:jc w:val="left"/>
            </w:pPr>
            <w:r>
              <w:rPr>
                <w:rFonts w:hint="eastAsia"/>
              </w:rPr>
              <w:t>7：潜在外部竞争微小。</w:t>
            </w:r>
          </w:p>
          <w:p w14:paraId="68A14F18" w14:textId="77777777" w:rsidR="001C1095" w:rsidRDefault="00000000">
            <w:pPr>
              <w:pStyle w:val="afffffffffa"/>
              <w:spacing w:line="288" w:lineRule="auto"/>
              <w:ind w:firstLineChars="50" w:firstLine="90"/>
              <w:jc w:val="left"/>
            </w:pPr>
            <w:r>
              <w:rPr>
                <w:rFonts w:hint="eastAsia"/>
              </w:rPr>
              <w:t>8：潜在外部竞争有征兆。</w:t>
            </w:r>
          </w:p>
          <w:p w14:paraId="0F6442C8" w14:textId="77777777" w:rsidR="001C1095" w:rsidRDefault="00000000">
            <w:pPr>
              <w:pStyle w:val="afffffffffa"/>
              <w:spacing w:line="288" w:lineRule="auto"/>
              <w:ind w:firstLineChars="50" w:firstLine="90"/>
              <w:jc w:val="left"/>
            </w:pPr>
            <w:r>
              <w:rPr>
                <w:rFonts w:hint="eastAsia"/>
              </w:rPr>
              <w:t>9：近期无潜在外部竞争。</w:t>
            </w:r>
          </w:p>
          <w:p w14:paraId="1462BE30" w14:textId="77777777" w:rsidR="001C1095" w:rsidRDefault="00000000">
            <w:pPr>
              <w:pStyle w:val="afffffffffa"/>
              <w:spacing w:line="288" w:lineRule="auto"/>
              <w:ind w:firstLineChars="50" w:firstLine="90"/>
              <w:jc w:val="left"/>
            </w:pPr>
            <w:r>
              <w:rPr>
                <w:rFonts w:hint="eastAsia"/>
              </w:rPr>
              <w:t>10：近远期均无潜在外部竞争。</w:t>
            </w:r>
          </w:p>
        </w:tc>
        <w:tc>
          <w:tcPr>
            <w:tcW w:w="2134" w:type="dxa"/>
            <w:vMerge/>
            <w:tcBorders>
              <w:left w:val="single" w:sz="4" w:space="0" w:color="auto"/>
              <w:right w:val="single" w:sz="8" w:space="0" w:color="auto"/>
            </w:tcBorders>
            <w:vAlign w:val="center"/>
          </w:tcPr>
          <w:p w14:paraId="2B26EE83" w14:textId="77777777" w:rsidR="001C1095" w:rsidRDefault="001C1095">
            <w:pPr>
              <w:pStyle w:val="afffffffffa"/>
              <w:spacing w:line="288" w:lineRule="auto"/>
              <w:ind w:firstLineChars="50" w:firstLine="90"/>
              <w:jc w:val="left"/>
            </w:pPr>
          </w:p>
        </w:tc>
      </w:tr>
      <w:tr w:rsidR="001C1095" w14:paraId="19DC5AB5" w14:textId="77777777">
        <w:trPr>
          <w:jc w:val="center"/>
        </w:trPr>
        <w:tc>
          <w:tcPr>
            <w:tcW w:w="1003" w:type="dxa"/>
            <w:vMerge/>
            <w:tcBorders>
              <w:left w:val="single" w:sz="8" w:space="0" w:color="auto"/>
              <w:right w:val="single" w:sz="4" w:space="0" w:color="auto"/>
            </w:tcBorders>
            <w:vAlign w:val="center"/>
          </w:tcPr>
          <w:p w14:paraId="769B9B59"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4AA3ABE7" w14:textId="77777777" w:rsidR="001C1095" w:rsidRDefault="00000000">
            <w:pPr>
              <w:pStyle w:val="afffffffffa"/>
              <w:spacing w:line="288" w:lineRule="auto"/>
            </w:pPr>
            <w:r>
              <w:rPr>
                <w:rFonts w:hint="eastAsia"/>
              </w:rPr>
              <w:t>替代风险</w:t>
            </w:r>
          </w:p>
        </w:tc>
        <w:tc>
          <w:tcPr>
            <w:tcW w:w="5103" w:type="dxa"/>
            <w:tcBorders>
              <w:top w:val="single" w:sz="4" w:space="0" w:color="auto"/>
              <w:left w:val="single" w:sz="4" w:space="0" w:color="auto"/>
              <w:bottom w:val="single" w:sz="4" w:space="0" w:color="auto"/>
              <w:right w:val="single" w:sz="8" w:space="0" w:color="auto"/>
            </w:tcBorders>
            <w:vAlign w:val="center"/>
          </w:tcPr>
          <w:p w14:paraId="04069F74" w14:textId="77777777" w:rsidR="001C1095" w:rsidRDefault="00000000">
            <w:pPr>
              <w:pStyle w:val="afffffffffa"/>
              <w:spacing w:line="288" w:lineRule="auto"/>
              <w:ind w:firstLineChars="50" w:firstLine="90"/>
              <w:jc w:val="left"/>
            </w:pPr>
            <w:r>
              <w:rPr>
                <w:rFonts w:hint="eastAsia"/>
              </w:rPr>
              <w:t>0：替代无难度，很容易被替代。</w:t>
            </w:r>
          </w:p>
          <w:p w14:paraId="0D1FD326" w14:textId="77777777" w:rsidR="001C1095" w:rsidRDefault="00000000">
            <w:pPr>
              <w:pStyle w:val="afffffffffa"/>
              <w:spacing w:line="288" w:lineRule="auto"/>
              <w:ind w:firstLineChars="50" w:firstLine="90"/>
              <w:jc w:val="left"/>
            </w:pPr>
            <w:r>
              <w:rPr>
                <w:rFonts w:hint="eastAsia"/>
              </w:rPr>
              <w:t>1：替代难度基本没有，比较容易替代。</w:t>
            </w:r>
          </w:p>
          <w:p w14:paraId="18F42084" w14:textId="77777777" w:rsidR="001C1095" w:rsidRDefault="00000000">
            <w:pPr>
              <w:pStyle w:val="afffffffffa"/>
              <w:spacing w:line="288" w:lineRule="auto"/>
              <w:ind w:firstLineChars="50" w:firstLine="90"/>
              <w:jc w:val="left"/>
            </w:pPr>
            <w:r>
              <w:rPr>
                <w:rFonts w:hint="eastAsia"/>
              </w:rPr>
              <w:t>2：替代难度很小，被替代的可能性较大。</w:t>
            </w:r>
          </w:p>
          <w:p w14:paraId="689014E8" w14:textId="77777777" w:rsidR="001C1095" w:rsidRDefault="00000000">
            <w:pPr>
              <w:pStyle w:val="afffffffffa"/>
              <w:spacing w:line="288" w:lineRule="auto"/>
              <w:ind w:firstLineChars="50" w:firstLine="90"/>
              <w:jc w:val="left"/>
            </w:pPr>
            <w:r>
              <w:rPr>
                <w:rFonts w:hint="eastAsia"/>
              </w:rPr>
              <w:t>3：替代难度较小，被替代的可能性明显。</w:t>
            </w:r>
          </w:p>
          <w:p w14:paraId="7A7F07E2" w14:textId="77777777" w:rsidR="001C1095" w:rsidRDefault="00000000">
            <w:pPr>
              <w:pStyle w:val="afffffffffa"/>
              <w:spacing w:line="288" w:lineRule="auto"/>
              <w:ind w:firstLineChars="50" w:firstLine="90"/>
              <w:jc w:val="left"/>
            </w:pPr>
            <w:r>
              <w:rPr>
                <w:rFonts w:hint="eastAsia"/>
              </w:rPr>
              <w:t>4：替代难度略小，被替代的可能性有所显现。</w:t>
            </w:r>
          </w:p>
          <w:p w14:paraId="765E4FC0" w14:textId="77777777" w:rsidR="001C1095" w:rsidRDefault="00000000">
            <w:pPr>
              <w:pStyle w:val="afffffffffa"/>
              <w:spacing w:line="288" w:lineRule="auto"/>
              <w:ind w:firstLineChars="50" w:firstLine="90"/>
              <w:jc w:val="left"/>
            </w:pPr>
            <w:r>
              <w:rPr>
                <w:rFonts w:hint="eastAsia"/>
              </w:rPr>
              <w:t>5：替代难度较低，近期被替代的可能性小。</w:t>
            </w:r>
          </w:p>
          <w:p w14:paraId="1B267343" w14:textId="77777777" w:rsidR="001C1095" w:rsidRDefault="00000000">
            <w:pPr>
              <w:pStyle w:val="afffffffffa"/>
              <w:spacing w:line="288" w:lineRule="auto"/>
              <w:ind w:firstLineChars="50" w:firstLine="90"/>
              <w:jc w:val="left"/>
            </w:pPr>
            <w:r>
              <w:rPr>
                <w:rFonts w:hint="eastAsia"/>
              </w:rPr>
              <w:t>6：替代难度一般，被替代的可能性较小。</w:t>
            </w:r>
          </w:p>
          <w:p w14:paraId="2D208438" w14:textId="77777777" w:rsidR="001C1095" w:rsidRDefault="00000000">
            <w:pPr>
              <w:pStyle w:val="afffffffffa"/>
              <w:spacing w:line="288" w:lineRule="auto"/>
              <w:ind w:firstLineChars="50" w:firstLine="90"/>
              <w:jc w:val="left"/>
            </w:pPr>
            <w:r>
              <w:rPr>
                <w:rFonts w:hint="eastAsia"/>
              </w:rPr>
              <w:t>7：替代较难，近期被替代的可能性很小。</w:t>
            </w:r>
          </w:p>
          <w:p w14:paraId="537D18A2" w14:textId="77777777" w:rsidR="001C1095" w:rsidRDefault="00000000">
            <w:pPr>
              <w:pStyle w:val="afffffffffa"/>
              <w:spacing w:line="288" w:lineRule="auto"/>
              <w:ind w:firstLineChars="50" w:firstLine="90"/>
              <w:jc w:val="left"/>
            </w:pPr>
            <w:r>
              <w:rPr>
                <w:rFonts w:hint="eastAsia"/>
              </w:rPr>
              <w:t>8：替代很难，近期不存在被替代风险。</w:t>
            </w:r>
          </w:p>
          <w:p w14:paraId="0126D2DA" w14:textId="77777777" w:rsidR="001C1095" w:rsidRDefault="00000000">
            <w:pPr>
              <w:pStyle w:val="afffffffffa"/>
              <w:spacing w:line="288" w:lineRule="auto"/>
              <w:ind w:firstLineChars="50" w:firstLine="90"/>
              <w:jc w:val="left"/>
            </w:pPr>
            <w:r>
              <w:rPr>
                <w:rFonts w:hint="eastAsia"/>
              </w:rPr>
              <w:t>9：替代可能性几乎没有，近期和较长一个阶段不存在被替代风险。</w:t>
            </w:r>
          </w:p>
          <w:p w14:paraId="49739A0F" w14:textId="77777777" w:rsidR="001C1095" w:rsidRDefault="00000000">
            <w:pPr>
              <w:pStyle w:val="afffffffffa"/>
              <w:spacing w:line="288" w:lineRule="auto"/>
              <w:ind w:firstLineChars="50" w:firstLine="90"/>
              <w:jc w:val="left"/>
            </w:pPr>
            <w:r>
              <w:rPr>
                <w:rFonts w:hint="eastAsia"/>
              </w:rPr>
              <w:t>10：技术创新超前，不存在替代风险。</w:t>
            </w:r>
          </w:p>
        </w:tc>
        <w:tc>
          <w:tcPr>
            <w:tcW w:w="2134" w:type="dxa"/>
            <w:vMerge/>
            <w:tcBorders>
              <w:left w:val="single" w:sz="4" w:space="0" w:color="auto"/>
              <w:right w:val="single" w:sz="8" w:space="0" w:color="auto"/>
            </w:tcBorders>
            <w:vAlign w:val="center"/>
          </w:tcPr>
          <w:p w14:paraId="72EA1960" w14:textId="77777777" w:rsidR="001C1095" w:rsidRDefault="001C1095">
            <w:pPr>
              <w:pStyle w:val="afffffffffa"/>
              <w:spacing w:line="288" w:lineRule="auto"/>
              <w:ind w:firstLineChars="50" w:firstLine="90"/>
              <w:jc w:val="left"/>
            </w:pPr>
          </w:p>
        </w:tc>
      </w:tr>
      <w:tr w:rsidR="001C1095" w14:paraId="49B7BCC6" w14:textId="77777777">
        <w:trPr>
          <w:jc w:val="center"/>
        </w:trPr>
        <w:tc>
          <w:tcPr>
            <w:tcW w:w="1003" w:type="dxa"/>
            <w:vMerge/>
            <w:tcBorders>
              <w:left w:val="single" w:sz="8" w:space="0" w:color="auto"/>
              <w:right w:val="single" w:sz="4" w:space="0" w:color="auto"/>
            </w:tcBorders>
            <w:vAlign w:val="center"/>
          </w:tcPr>
          <w:p w14:paraId="35909BB6"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07B25350" w14:textId="77777777" w:rsidR="001C1095" w:rsidRDefault="00000000">
            <w:pPr>
              <w:pStyle w:val="afffffffffa"/>
              <w:spacing w:line="288" w:lineRule="auto"/>
            </w:pPr>
            <w:r>
              <w:rPr>
                <w:rFonts w:hint="eastAsia"/>
              </w:rPr>
              <w:t>政策风险</w:t>
            </w:r>
          </w:p>
        </w:tc>
        <w:tc>
          <w:tcPr>
            <w:tcW w:w="5103" w:type="dxa"/>
            <w:tcBorders>
              <w:top w:val="single" w:sz="4" w:space="0" w:color="auto"/>
              <w:left w:val="single" w:sz="4" w:space="0" w:color="auto"/>
              <w:bottom w:val="single" w:sz="4" w:space="0" w:color="auto"/>
              <w:right w:val="single" w:sz="8" w:space="0" w:color="auto"/>
            </w:tcBorders>
            <w:vAlign w:val="center"/>
          </w:tcPr>
          <w:p w14:paraId="5F32CE65" w14:textId="77777777" w:rsidR="001C1095" w:rsidRDefault="00000000">
            <w:pPr>
              <w:pStyle w:val="afffffffffa"/>
              <w:spacing w:line="288" w:lineRule="auto"/>
              <w:ind w:firstLineChars="50" w:firstLine="90"/>
              <w:jc w:val="left"/>
            </w:pPr>
            <w:r>
              <w:rPr>
                <w:rFonts w:hint="eastAsia"/>
              </w:rPr>
              <w:t>0：未受政策支持和鼓励，有较大风险。</w:t>
            </w:r>
          </w:p>
          <w:p w14:paraId="3B24EA95" w14:textId="77777777" w:rsidR="001C1095" w:rsidRDefault="00000000">
            <w:pPr>
              <w:pStyle w:val="afffffffffa"/>
              <w:spacing w:line="288" w:lineRule="auto"/>
              <w:ind w:firstLineChars="50" w:firstLine="90"/>
              <w:jc w:val="left"/>
            </w:pPr>
            <w:r>
              <w:rPr>
                <w:rFonts w:hint="eastAsia"/>
              </w:rPr>
              <w:t>1：国家政策支持力度较弱，有一定风险。</w:t>
            </w:r>
          </w:p>
          <w:p w14:paraId="12483391" w14:textId="77777777" w:rsidR="001C1095" w:rsidRDefault="00000000">
            <w:pPr>
              <w:pStyle w:val="afffffffffa"/>
              <w:spacing w:line="288" w:lineRule="auto"/>
              <w:ind w:firstLineChars="50" w:firstLine="90"/>
              <w:jc w:val="left"/>
            </w:pPr>
            <w:r>
              <w:rPr>
                <w:rFonts w:hint="eastAsia"/>
              </w:rPr>
              <w:t>2：受政策支持和鼓励不足，风险明显。</w:t>
            </w:r>
          </w:p>
          <w:p w14:paraId="76EF088E" w14:textId="77777777" w:rsidR="001C1095" w:rsidRDefault="00000000">
            <w:pPr>
              <w:pStyle w:val="afffffffffa"/>
              <w:spacing w:line="288" w:lineRule="auto"/>
              <w:ind w:firstLineChars="50" w:firstLine="90"/>
              <w:jc w:val="left"/>
            </w:pPr>
            <w:r>
              <w:rPr>
                <w:rFonts w:hint="eastAsia"/>
              </w:rPr>
              <w:t>3：国家政策支持和鼓励一般，风险较为明显。</w:t>
            </w:r>
          </w:p>
          <w:p w14:paraId="4B282958" w14:textId="77777777" w:rsidR="001C1095" w:rsidRDefault="00000000">
            <w:pPr>
              <w:pStyle w:val="afffffffffa"/>
              <w:spacing w:line="288" w:lineRule="auto"/>
              <w:ind w:firstLineChars="50" w:firstLine="90"/>
              <w:jc w:val="left"/>
            </w:pPr>
            <w:r>
              <w:rPr>
                <w:rFonts w:hint="eastAsia"/>
              </w:rPr>
              <w:t>4：国家政策支持力度不够大，风险较小。</w:t>
            </w:r>
          </w:p>
          <w:p w14:paraId="5EC6F540" w14:textId="77777777" w:rsidR="001C1095" w:rsidRDefault="00000000">
            <w:pPr>
              <w:pStyle w:val="afffffffffa"/>
              <w:spacing w:line="288" w:lineRule="auto"/>
              <w:ind w:firstLineChars="50" w:firstLine="90"/>
              <w:jc w:val="left"/>
            </w:pPr>
            <w:r>
              <w:rPr>
                <w:rFonts w:hint="eastAsia"/>
              </w:rPr>
              <w:lastRenderedPageBreak/>
              <w:t>5：国家政策支持对成果未全覆盖，略有风险。</w:t>
            </w:r>
          </w:p>
          <w:p w14:paraId="11BB81C1" w14:textId="77777777" w:rsidR="001C1095" w:rsidRDefault="00000000">
            <w:pPr>
              <w:pStyle w:val="afffffffffa"/>
              <w:spacing w:line="288" w:lineRule="auto"/>
              <w:ind w:firstLineChars="50" w:firstLine="90"/>
              <w:jc w:val="left"/>
            </w:pPr>
            <w:r>
              <w:rPr>
                <w:rFonts w:hint="eastAsia"/>
              </w:rPr>
              <w:t>6：国家政策支持对成果基本全覆盖，风险很小。</w:t>
            </w:r>
          </w:p>
          <w:p w14:paraId="616D72FF" w14:textId="77777777" w:rsidR="001C1095" w:rsidRDefault="00000000">
            <w:pPr>
              <w:pStyle w:val="afffffffffa"/>
              <w:spacing w:line="288" w:lineRule="auto"/>
              <w:ind w:firstLineChars="50" w:firstLine="90"/>
              <w:jc w:val="left"/>
            </w:pPr>
            <w:r>
              <w:rPr>
                <w:rFonts w:hint="eastAsia"/>
              </w:rPr>
              <w:t>7：国家政策支持中存在不可预测因素，远期可能有风险。</w:t>
            </w:r>
          </w:p>
          <w:p w14:paraId="3EE18F15" w14:textId="77777777" w:rsidR="001C1095" w:rsidRDefault="00000000">
            <w:pPr>
              <w:pStyle w:val="afffffffffa"/>
              <w:spacing w:line="288" w:lineRule="auto"/>
              <w:ind w:firstLineChars="50" w:firstLine="90"/>
              <w:jc w:val="left"/>
            </w:pPr>
            <w:r>
              <w:rPr>
                <w:rFonts w:hint="eastAsia"/>
              </w:rPr>
              <w:t>8：国家给予政策支持和鼓励，近期无风险。</w:t>
            </w:r>
          </w:p>
          <w:p w14:paraId="6E3AE86D" w14:textId="77777777" w:rsidR="001C1095" w:rsidRDefault="00000000">
            <w:pPr>
              <w:pStyle w:val="afffffffffa"/>
              <w:spacing w:line="288" w:lineRule="auto"/>
              <w:ind w:firstLineChars="50" w:firstLine="90"/>
              <w:jc w:val="left"/>
            </w:pPr>
            <w:r>
              <w:rPr>
                <w:rFonts w:hint="eastAsia"/>
              </w:rPr>
              <w:t>9：国家政策支持和鼓励有力，基本无风险。</w:t>
            </w:r>
          </w:p>
          <w:p w14:paraId="64F38898" w14:textId="77777777" w:rsidR="001C1095" w:rsidRDefault="00000000">
            <w:pPr>
              <w:pStyle w:val="afffffffffa"/>
              <w:spacing w:line="288" w:lineRule="auto"/>
              <w:ind w:firstLineChars="50" w:firstLine="90"/>
              <w:jc w:val="left"/>
            </w:pPr>
            <w:r>
              <w:rPr>
                <w:rFonts w:hint="eastAsia"/>
              </w:rPr>
              <w:t>10：国家政策支持和鼓励力度大，无风险。</w:t>
            </w:r>
          </w:p>
        </w:tc>
        <w:tc>
          <w:tcPr>
            <w:tcW w:w="2134" w:type="dxa"/>
            <w:vMerge/>
            <w:tcBorders>
              <w:left w:val="single" w:sz="4" w:space="0" w:color="auto"/>
              <w:right w:val="single" w:sz="8" w:space="0" w:color="auto"/>
            </w:tcBorders>
            <w:vAlign w:val="center"/>
          </w:tcPr>
          <w:p w14:paraId="6DCC17BE" w14:textId="77777777" w:rsidR="001C1095" w:rsidRDefault="001C1095">
            <w:pPr>
              <w:pStyle w:val="afffffffffa"/>
              <w:spacing w:line="288" w:lineRule="auto"/>
              <w:ind w:firstLineChars="50" w:firstLine="90"/>
              <w:jc w:val="left"/>
            </w:pPr>
          </w:p>
        </w:tc>
      </w:tr>
      <w:tr w:rsidR="001C1095" w14:paraId="149EA1AF" w14:textId="77777777">
        <w:trPr>
          <w:jc w:val="center"/>
        </w:trPr>
        <w:tc>
          <w:tcPr>
            <w:tcW w:w="1003" w:type="dxa"/>
            <w:vMerge/>
            <w:tcBorders>
              <w:left w:val="single" w:sz="8" w:space="0" w:color="auto"/>
              <w:right w:val="single" w:sz="4" w:space="0" w:color="auto"/>
            </w:tcBorders>
            <w:vAlign w:val="center"/>
          </w:tcPr>
          <w:p w14:paraId="28D1CF5F"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40D4861" w14:textId="77777777" w:rsidR="001C1095" w:rsidRDefault="00000000">
            <w:pPr>
              <w:pStyle w:val="afffffffffa"/>
              <w:spacing w:line="288" w:lineRule="auto"/>
            </w:pPr>
            <w:r>
              <w:rPr>
                <w:rFonts w:hint="eastAsia"/>
              </w:rPr>
              <w:t>法律风险</w:t>
            </w:r>
          </w:p>
        </w:tc>
        <w:tc>
          <w:tcPr>
            <w:tcW w:w="5103" w:type="dxa"/>
            <w:tcBorders>
              <w:top w:val="single" w:sz="4" w:space="0" w:color="auto"/>
              <w:left w:val="single" w:sz="4" w:space="0" w:color="auto"/>
              <w:bottom w:val="single" w:sz="4" w:space="0" w:color="auto"/>
              <w:right w:val="single" w:sz="8" w:space="0" w:color="auto"/>
            </w:tcBorders>
            <w:vAlign w:val="center"/>
          </w:tcPr>
          <w:p w14:paraId="5C9E750C" w14:textId="77777777" w:rsidR="001C1095" w:rsidRDefault="00000000">
            <w:pPr>
              <w:pStyle w:val="afffffffffa"/>
              <w:spacing w:line="288" w:lineRule="auto"/>
              <w:ind w:firstLineChars="50" w:firstLine="90"/>
              <w:jc w:val="left"/>
            </w:pPr>
            <w:r>
              <w:rPr>
                <w:rFonts w:hint="eastAsia"/>
              </w:rPr>
              <w:t>0：法律保护力度很弱，存在很大的风险。</w:t>
            </w:r>
          </w:p>
          <w:p w14:paraId="45FD35F6" w14:textId="77777777" w:rsidR="001C1095" w:rsidRDefault="00000000">
            <w:pPr>
              <w:pStyle w:val="afffffffffa"/>
              <w:spacing w:line="288" w:lineRule="auto"/>
              <w:ind w:firstLineChars="50" w:firstLine="90"/>
              <w:jc w:val="left"/>
            </w:pPr>
            <w:r>
              <w:rPr>
                <w:rFonts w:hint="eastAsia"/>
              </w:rPr>
              <w:t>1：法律保护力度弱，风险偏大。</w:t>
            </w:r>
          </w:p>
          <w:p w14:paraId="1E0BE7B9" w14:textId="77777777" w:rsidR="001C1095" w:rsidRDefault="00000000">
            <w:pPr>
              <w:pStyle w:val="afffffffffa"/>
              <w:spacing w:line="288" w:lineRule="auto"/>
              <w:ind w:firstLineChars="50" w:firstLine="90"/>
              <w:jc w:val="left"/>
            </w:pPr>
            <w:r>
              <w:rPr>
                <w:rFonts w:hint="eastAsia"/>
              </w:rPr>
              <w:t>2：法律保护力度弱，风险较大。</w:t>
            </w:r>
          </w:p>
          <w:p w14:paraId="49C57761" w14:textId="77777777" w:rsidR="001C1095" w:rsidRDefault="00000000">
            <w:pPr>
              <w:pStyle w:val="afffffffffa"/>
              <w:spacing w:line="288" w:lineRule="auto"/>
              <w:ind w:firstLineChars="50" w:firstLine="90"/>
              <w:jc w:val="left"/>
            </w:pPr>
            <w:r>
              <w:rPr>
                <w:rFonts w:hint="eastAsia"/>
              </w:rPr>
              <w:t>3：法律保护力偏弱，风险略大。</w:t>
            </w:r>
          </w:p>
          <w:p w14:paraId="37818F8B" w14:textId="77777777" w:rsidR="001C1095" w:rsidRDefault="00000000">
            <w:pPr>
              <w:pStyle w:val="afffffffffa"/>
              <w:spacing w:line="288" w:lineRule="auto"/>
              <w:ind w:firstLineChars="50" w:firstLine="90"/>
              <w:jc w:val="left"/>
            </w:pPr>
            <w:r>
              <w:rPr>
                <w:rFonts w:hint="eastAsia"/>
              </w:rPr>
              <w:t>4：法律保护力度较弱，风险明显。</w:t>
            </w:r>
          </w:p>
          <w:p w14:paraId="006C9008" w14:textId="77777777" w:rsidR="001C1095" w:rsidRDefault="00000000">
            <w:pPr>
              <w:pStyle w:val="afffffffffa"/>
              <w:spacing w:line="288" w:lineRule="auto"/>
              <w:ind w:firstLineChars="50" w:firstLine="90"/>
              <w:jc w:val="left"/>
            </w:pPr>
            <w:r>
              <w:rPr>
                <w:rFonts w:hint="eastAsia"/>
              </w:rPr>
              <w:t>5：法律保护力度一般，风险较为明显。</w:t>
            </w:r>
          </w:p>
          <w:p w14:paraId="5FDE2FC9" w14:textId="77777777" w:rsidR="001C1095" w:rsidRDefault="00000000">
            <w:pPr>
              <w:pStyle w:val="afffffffffa"/>
              <w:spacing w:line="288" w:lineRule="auto"/>
              <w:ind w:firstLineChars="50" w:firstLine="90"/>
              <w:jc w:val="left"/>
            </w:pPr>
            <w:r>
              <w:rPr>
                <w:rFonts w:hint="eastAsia"/>
              </w:rPr>
              <w:t>6：法律保护力度不强，风险略显。</w:t>
            </w:r>
          </w:p>
          <w:p w14:paraId="69DC2AA7" w14:textId="77777777" w:rsidR="001C1095" w:rsidRDefault="00000000">
            <w:pPr>
              <w:pStyle w:val="afffffffffa"/>
              <w:spacing w:line="288" w:lineRule="auto"/>
              <w:ind w:firstLineChars="50" w:firstLine="90"/>
              <w:jc w:val="left"/>
            </w:pPr>
            <w:r>
              <w:rPr>
                <w:rFonts w:hint="eastAsia"/>
              </w:rPr>
              <w:t>7：主体受法律保护，风险很小。</w:t>
            </w:r>
          </w:p>
          <w:p w14:paraId="3E5D3EE8" w14:textId="77777777" w:rsidR="001C1095" w:rsidRDefault="00000000">
            <w:pPr>
              <w:pStyle w:val="afffffffffa"/>
              <w:spacing w:line="288" w:lineRule="auto"/>
              <w:ind w:firstLineChars="50" w:firstLine="90"/>
              <w:jc w:val="left"/>
            </w:pPr>
            <w:r>
              <w:rPr>
                <w:rFonts w:hint="eastAsia"/>
              </w:rPr>
              <w:t>8：主体受法律保护，基本无风险。</w:t>
            </w:r>
          </w:p>
          <w:p w14:paraId="1A4315E3" w14:textId="77777777" w:rsidR="001C1095" w:rsidRDefault="00000000">
            <w:pPr>
              <w:pStyle w:val="afffffffffa"/>
              <w:spacing w:line="288" w:lineRule="auto"/>
              <w:ind w:firstLineChars="50" w:firstLine="90"/>
              <w:jc w:val="left"/>
            </w:pPr>
            <w:r>
              <w:rPr>
                <w:rFonts w:hint="eastAsia"/>
              </w:rPr>
              <w:t>9：总体受法律保护，没有法律风险。</w:t>
            </w:r>
          </w:p>
          <w:p w14:paraId="1AAB6382" w14:textId="77777777" w:rsidR="001C1095" w:rsidRDefault="00000000">
            <w:pPr>
              <w:pStyle w:val="afffffffffa"/>
              <w:spacing w:line="288" w:lineRule="auto"/>
              <w:ind w:firstLineChars="50" w:firstLine="90"/>
              <w:jc w:val="left"/>
            </w:pPr>
            <w:r>
              <w:rPr>
                <w:rFonts w:hint="eastAsia"/>
              </w:rPr>
              <w:t>10：完全受法律保护，没有任何法律风险。</w:t>
            </w:r>
          </w:p>
        </w:tc>
        <w:tc>
          <w:tcPr>
            <w:tcW w:w="2134" w:type="dxa"/>
            <w:vMerge/>
            <w:tcBorders>
              <w:left w:val="single" w:sz="4" w:space="0" w:color="auto"/>
              <w:right w:val="single" w:sz="8" w:space="0" w:color="auto"/>
            </w:tcBorders>
            <w:vAlign w:val="center"/>
          </w:tcPr>
          <w:p w14:paraId="3C1534FD" w14:textId="77777777" w:rsidR="001C1095" w:rsidRDefault="001C1095">
            <w:pPr>
              <w:pStyle w:val="afffffffffa"/>
              <w:spacing w:line="288" w:lineRule="auto"/>
              <w:ind w:firstLineChars="50" w:firstLine="90"/>
              <w:jc w:val="left"/>
            </w:pPr>
          </w:p>
        </w:tc>
      </w:tr>
      <w:tr w:rsidR="001C1095" w14:paraId="6FACA624" w14:textId="77777777">
        <w:trPr>
          <w:jc w:val="center"/>
        </w:trPr>
        <w:tc>
          <w:tcPr>
            <w:tcW w:w="1003" w:type="dxa"/>
            <w:vMerge/>
            <w:tcBorders>
              <w:left w:val="single" w:sz="8" w:space="0" w:color="auto"/>
              <w:right w:val="single" w:sz="4" w:space="0" w:color="auto"/>
            </w:tcBorders>
            <w:vAlign w:val="center"/>
          </w:tcPr>
          <w:p w14:paraId="24AD6CE6"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2C37817B" w14:textId="77777777" w:rsidR="001C1095" w:rsidRDefault="00000000">
            <w:pPr>
              <w:pStyle w:val="afffffffffa"/>
              <w:spacing w:line="288" w:lineRule="auto"/>
            </w:pPr>
            <w:r>
              <w:rPr>
                <w:rFonts w:hint="eastAsia"/>
              </w:rPr>
              <w:t>财务风险</w:t>
            </w:r>
          </w:p>
        </w:tc>
        <w:tc>
          <w:tcPr>
            <w:tcW w:w="5103" w:type="dxa"/>
            <w:tcBorders>
              <w:top w:val="single" w:sz="4" w:space="0" w:color="auto"/>
              <w:left w:val="single" w:sz="4" w:space="0" w:color="auto"/>
              <w:bottom w:val="single" w:sz="4" w:space="0" w:color="auto"/>
              <w:right w:val="single" w:sz="8" w:space="0" w:color="auto"/>
            </w:tcBorders>
            <w:vAlign w:val="center"/>
          </w:tcPr>
          <w:p w14:paraId="686F21ED" w14:textId="77777777" w:rsidR="001C1095" w:rsidRDefault="00000000">
            <w:pPr>
              <w:pStyle w:val="afffffffffa"/>
              <w:spacing w:line="288" w:lineRule="auto"/>
              <w:ind w:firstLineChars="50" w:firstLine="90"/>
              <w:jc w:val="left"/>
            </w:pPr>
            <w:r>
              <w:rPr>
                <w:rFonts w:hint="eastAsia"/>
              </w:rPr>
              <w:t>0：财务资金保障弱，有较大风险。</w:t>
            </w:r>
          </w:p>
          <w:p w14:paraId="0A755D90" w14:textId="77777777" w:rsidR="001C1095" w:rsidRDefault="00000000">
            <w:pPr>
              <w:pStyle w:val="afffffffffa"/>
              <w:spacing w:line="288" w:lineRule="auto"/>
              <w:ind w:firstLineChars="50" w:firstLine="90"/>
              <w:jc w:val="left"/>
            </w:pPr>
            <w:r>
              <w:rPr>
                <w:rFonts w:hint="eastAsia"/>
              </w:rPr>
              <w:t>1：财务资金保障明显不足，风险略大。</w:t>
            </w:r>
          </w:p>
          <w:p w14:paraId="53931655" w14:textId="77777777" w:rsidR="001C1095" w:rsidRDefault="00000000">
            <w:pPr>
              <w:pStyle w:val="afffffffffa"/>
              <w:spacing w:line="288" w:lineRule="auto"/>
              <w:ind w:firstLineChars="50" w:firstLine="90"/>
              <w:jc w:val="left"/>
            </w:pPr>
            <w:r>
              <w:rPr>
                <w:rFonts w:hint="eastAsia"/>
              </w:rPr>
              <w:t>2：财务资金保障不足，有一定风险。</w:t>
            </w:r>
          </w:p>
          <w:p w14:paraId="4CCC9D7C" w14:textId="77777777" w:rsidR="001C1095" w:rsidRDefault="00000000">
            <w:pPr>
              <w:pStyle w:val="afffffffffa"/>
              <w:spacing w:line="288" w:lineRule="auto"/>
              <w:ind w:firstLineChars="50" w:firstLine="90"/>
              <w:jc w:val="left"/>
            </w:pPr>
            <w:r>
              <w:rPr>
                <w:rFonts w:hint="eastAsia"/>
              </w:rPr>
              <w:t>3：财务资金保障偏弱，存在不小的风险。</w:t>
            </w:r>
          </w:p>
          <w:p w14:paraId="60C27962" w14:textId="77777777" w:rsidR="001C1095" w:rsidRDefault="00000000">
            <w:pPr>
              <w:pStyle w:val="afffffffffa"/>
              <w:spacing w:line="288" w:lineRule="auto"/>
              <w:ind w:firstLineChars="50" w:firstLine="90"/>
              <w:jc w:val="left"/>
            </w:pPr>
            <w:r>
              <w:rPr>
                <w:rFonts w:hint="eastAsia"/>
              </w:rPr>
              <w:t>4：财务资金保障比较一般，存在较小风险。</w:t>
            </w:r>
          </w:p>
          <w:p w14:paraId="1FB78E8D" w14:textId="77777777" w:rsidR="001C1095" w:rsidRDefault="00000000">
            <w:pPr>
              <w:pStyle w:val="afffffffffa"/>
              <w:spacing w:line="288" w:lineRule="auto"/>
              <w:ind w:firstLineChars="50" w:firstLine="90"/>
              <w:jc w:val="left"/>
            </w:pPr>
            <w:r>
              <w:rPr>
                <w:rFonts w:hint="eastAsia"/>
              </w:rPr>
              <w:t>5：财务资金保障一般，风险有所显现。</w:t>
            </w:r>
          </w:p>
          <w:p w14:paraId="5FE48AEA" w14:textId="77777777" w:rsidR="001C1095" w:rsidRDefault="00000000">
            <w:pPr>
              <w:pStyle w:val="afffffffffa"/>
              <w:spacing w:line="288" w:lineRule="auto"/>
              <w:ind w:firstLineChars="50" w:firstLine="90"/>
              <w:jc w:val="left"/>
            </w:pPr>
            <w:r>
              <w:rPr>
                <w:rFonts w:hint="eastAsia"/>
              </w:rPr>
              <w:t>6：财务资金保障略好，风险苗头明显。</w:t>
            </w:r>
          </w:p>
          <w:p w14:paraId="5DB22F16" w14:textId="77777777" w:rsidR="001C1095" w:rsidRDefault="00000000">
            <w:pPr>
              <w:pStyle w:val="afffffffffa"/>
              <w:spacing w:line="288" w:lineRule="auto"/>
              <w:ind w:firstLineChars="50" w:firstLine="90"/>
              <w:jc w:val="left"/>
            </w:pPr>
            <w:r>
              <w:rPr>
                <w:rFonts w:hint="eastAsia"/>
              </w:rPr>
              <w:t>7：财务资金保障较好，潜在风险略显。</w:t>
            </w:r>
          </w:p>
          <w:p w14:paraId="17C55768" w14:textId="77777777" w:rsidR="001C1095" w:rsidRDefault="00000000">
            <w:pPr>
              <w:pStyle w:val="afffffffffa"/>
              <w:spacing w:line="288" w:lineRule="auto"/>
              <w:ind w:firstLineChars="50" w:firstLine="90"/>
              <w:jc w:val="left"/>
            </w:pPr>
            <w:r>
              <w:rPr>
                <w:rFonts w:hint="eastAsia"/>
              </w:rPr>
              <w:t>8：财务资金保障比较充足，基本无风险。</w:t>
            </w:r>
          </w:p>
          <w:p w14:paraId="08B6E04A" w14:textId="77777777" w:rsidR="001C1095" w:rsidRDefault="00000000">
            <w:pPr>
              <w:pStyle w:val="afffffffffa"/>
              <w:spacing w:line="288" w:lineRule="auto"/>
              <w:ind w:firstLineChars="50" w:firstLine="90"/>
              <w:jc w:val="left"/>
            </w:pPr>
            <w:r>
              <w:rPr>
                <w:rFonts w:hint="eastAsia"/>
              </w:rPr>
              <w:t>9：财务资金保障充足，没有风险。</w:t>
            </w:r>
          </w:p>
          <w:p w14:paraId="6AC73080" w14:textId="77777777" w:rsidR="001C1095" w:rsidRDefault="00000000">
            <w:pPr>
              <w:pStyle w:val="afffffffffa"/>
              <w:spacing w:line="288" w:lineRule="auto"/>
              <w:ind w:firstLineChars="50" w:firstLine="90"/>
              <w:jc w:val="left"/>
            </w:pPr>
            <w:r>
              <w:rPr>
                <w:rFonts w:hint="eastAsia"/>
              </w:rPr>
              <w:t>10：财务资金保障非常充足，无任何风险。</w:t>
            </w:r>
          </w:p>
        </w:tc>
        <w:tc>
          <w:tcPr>
            <w:tcW w:w="2134" w:type="dxa"/>
            <w:vMerge/>
            <w:tcBorders>
              <w:left w:val="single" w:sz="4" w:space="0" w:color="auto"/>
              <w:right w:val="single" w:sz="8" w:space="0" w:color="auto"/>
            </w:tcBorders>
            <w:vAlign w:val="center"/>
          </w:tcPr>
          <w:p w14:paraId="769C927C" w14:textId="77777777" w:rsidR="001C1095" w:rsidRDefault="001C1095">
            <w:pPr>
              <w:pStyle w:val="afffffffffa"/>
              <w:spacing w:line="288" w:lineRule="auto"/>
              <w:ind w:firstLineChars="50" w:firstLine="90"/>
              <w:jc w:val="left"/>
            </w:pPr>
          </w:p>
        </w:tc>
      </w:tr>
      <w:tr w:rsidR="001C1095" w14:paraId="0330794A" w14:textId="77777777">
        <w:trPr>
          <w:jc w:val="center"/>
        </w:trPr>
        <w:tc>
          <w:tcPr>
            <w:tcW w:w="1003" w:type="dxa"/>
            <w:vMerge/>
            <w:tcBorders>
              <w:left w:val="single" w:sz="8" w:space="0" w:color="auto"/>
              <w:bottom w:val="single" w:sz="4" w:space="0" w:color="auto"/>
              <w:right w:val="single" w:sz="4" w:space="0" w:color="auto"/>
            </w:tcBorders>
            <w:vAlign w:val="center"/>
          </w:tcPr>
          <w:p w14:paraId="4D6EA019"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2800C403" w14:textId="77777777" w:rsidR="001C1095" w:rsidRDefault="00000000">
            <w:pPr>
              <w:pStyle w:val="afffffffffa"/>
              <w:spacing w:line="288" w:lineRule="auto"/>
            </w:pPr>
            <w:r>
              <w:rPr>
                <w:rFonts w:hint="eastAsia"/>
              </w:rPr>
              <w:t>团队风险</w:t>
            </w:r>
          </w:p>
        </w:tc>
        <w:tc>
          <w:tcPr>
            <w:tcW w:w="5103" w:type="dxa"/>
            <w:tcBorders>
              <w:top w:val="single" w:sz="4" w:space="0" w:color="auto"/>
              <w:left w:val="single" w:sz="4" w:space="0" w:color="auto"/>
              <w:bottom w:val="single" w:sz="4" w:space="0" w:color="auto"/>
              <w:right w:val="single" w:sz="8" w:space="0" w:color="auto"/>
            </w:tcBorders>
            <w:vAlign w:val="center"/>
          </w:tcPr>
          <w:p w14:paraId="406C7444" w14:textId="77777777" w:rsidR="001C1095" w:rsidRDefault="00000000">
            <w:pPr>
              <w:pStyle w:val="afffffffffa"/>
              <w:spacing w:line="288" w:lineRule="auto"/>
              <w:ind w:firstLineChars="50" w:firstLine="90"/>
              <w:jc w:val="left"/>
            </w:pPr>
            <w:r>
              <w:rPr>
                <w:rFonts w:hint="eastAsia"/>
              </w:rPr>
              <w:t>0：团队凝聚力很弱，存在大的风险。</w:t>
            </w:r>
          </w:p>
          <w:p w14:paraId="1BB531FE" w14:textId="77777777" w:rsidR="001C1095" w:rsidRDefault="00000000">
            <w:pPr>
              <w:pStyle w:val="afffffffffa"/>
              <w:spacing w:line="288" w:lineRule="auto"/>
              <w:ind w:firstLineChars="50" w:firstLine="90"/>
              <w:jc w:val="left"/>
            </w:pPr>
            <w:r>
              <w:rPr>
                <w:rFonts w:hint="eastAsia"/>
              </w:rPr>
              <w:t>1：团队凝聚力弱，有较大风险。</w:t>
            </w:r>
          </w:p>
          <w:p w14:paraId="114B9639" w14:textId="77777777" w:rsidR="001C1095" w:rsidRDefault="00000000">
            <w:pPr>
              <w:pStyle w:val="afffffffffa"/>
              <w:spacing w:line="288" w:lineRule="auto"/>
              <w:ind w:firstLineChars="50" w:firstLine="90"/>
              <w:jc w:val="left"/>
            </w:pPr>
            <w:r>
              <w:rPr>
                <w:rFonts w:hint="eastAsia"/>
              </w:rPr>
              <w:t>2：团队凝聚力较弱，有一定风险。</w:t>
            </w:r>
          </w:p>
          <w:p w14:paraId="1BCEBDFC" w14:textId="77777777" w:rsidR="001C1095" w:rsidRDefault="00000000">
            <w:pPr>
              <w:pStyle w:val="afffffffffa"/>
              <w:spacing w:line="288" w:lineRule="auto"/>
              <w:ind w:firstLineChars="50" w:firstLine="90"/>
              <w:jc w:val="left"/>
            </w:pPr>
            <w:r>
              <w:rPr>
                <w:rFonts w:hint="eastAsia"/>
              </w:rPr>
              <w:t>3：团队凝聚力偏弱，风险明显。</w:t>
            </w:r>
          </w:p>
          <w:p w14:paraId="655B25A4" w14:textId="77777777" w:rsidR="001C1095" w:rsidRDefault="00000000">
            <w:pPr>
              <w:pStyle w:val="afffffffffa"/>
              <w:spacing w:line="288" w:lineRule="auto"/>
              <w:ind w:firstLineChars="50" w:firstLine="90"/>
              <w:jc w:val="left"/>
            </w:pPr>
            <w:r>
              <w:rPr>
                <w:rFonts w:hint="eastAsia"/>
              </w:rPr>
              <w:t>4：团队凝聚力比较一般，风险比较明显。</w:t>
            </w:r>
          </w:p>
          <w:p w14:paraId="74BFEE26" w14:textId="77777777" w:rsidR="001C1095" w:rsidRDefault="00000000">
            <w:pPr>
              <w:pStyle w:val="afffffffffa"/>
              <w:spacing w:line="288" w:lineRule="auto"/>
              <w:ind w:firstLineChars="50" w:firstLine="90"/>
              <w:jc w:val="left"/>
            </w:pPr>
            <w:r>
              <w:rPr>
                <w:rFonts w:hint="eastAsia"/>
              </w:rPr>
              <w:t>5：团队凝聚力一般，有小的风险。</w:t>
            </w:r>
          </w:p>
          <w:p w14:paraId="02202563" w14:textId="77777777" w:rsidR="001C1095" w:rsidRDefault="00000000">
            <w:pPr>
              <w:pStyle w:val="afffffffffa"/>
              <w:spacing w:line="288" w:lineRule="auto"/>
              <w:ind w:firstLineChars="50" w:firstLine="90"/>
              <w:jc w:val="left"/>
            </w:pPr>
            <w:r>
              <w:rPr>
                <w:rFonts w:hint="eastAsia"/>
              </w:rPr>
              <w:t>6：团队凝聚力不够强，有潜在风险苗头。</w:t>
            </w:r>
          </w:p>
          <w:p w14:paraId="26470AED" w14:textId="77777777" w:rsidR="001C1095" w:rsidRDefault="00000000">
            <w:pPr>
              <w:pStyle w:val="afffffffffa"/>
              <w:spacing w:line="288" w:lineRule="auto"/>
              <w:ind w:firstLineChars="50" w:firstLine="90"/>
              <w:jc w:val="left"/>
            </w:pPr>
            <w:r>
              <w:rPr>
                <w:rFonts w:hint="eastAsia"/>
              </w:rPr>
              <w:t>7：团队凝聚力略强，风险很小。</w:t>
            </w:r>
          </w:p>
          <w:p w14:paraId="0E7AF647" w14:textId="77777777" w:rsidR="001C1095" w:rsidRDefault="00000000">
            <w:pPr>
              <w:pStyle w:val="afffffffffa"/>
              <w:spacing w:line="288" w:lineRule="auto"/>
              <w:ind w:firstLineChars="50" w:firstLine="90"/>
              <w:jc w:val="left"/>
            </w:pPr>
            <w:r>
              <w:rPr>
                <w:rFonts w:hint="eastAsia"/>
              </w:rPr>
              <w:t>8：团队凝聚力较强，基本无风险。</w:t>
            </w:r>
          </w:p>
          <w:p w14:paraId="1E46B38C" w14:textId="77777777" w:rsidR="001C1095" w:rsidRDefault="00000000">
            <w:pPr>
              <w:pStyle w:val="afffffffffa"/>
              <w:spacing w:line="288" w:lineRule="auto"/>
              <w:ind w:firstLineChars="50" w:firstLine="90"/>
              <w:jc w:val="left"/>
            </w:pPr>
            <w:r>
              <w:rPr>
                <w:rFonts w:hint="eastAsia"/>
              </w:rPr>
              <w:t>9：团队凝聚力强，近期没有风险。</w:t>
            </w:r>
          </w:p>
          <w:p w14:paraId="1962CCB7" w14:textId="77777777" w:rsidR="001C1095" w:rsidRDefault="00000000">
            <w:pPr>
              <w:pStyle w:val="afffffffffa"/>
              <w:spacing w:line="288" w:lineRule="auto"/>
              <w:ind w:firstLineChars="50" w:firstLine="90"/>
              <w:jc w:val="left"/>
            </w:pPr>
            <w:r>
              <w:rPr>
                <w:rFonts w:hint="eastAsia"/>
              </w:rPr>
              <w:t>10：团队凝聚力很强，近期、远期均无风险。</w:t>
            </w:r>
          </w:p>
        </w:tc>
        <w:tc>
          <w:tcPr>
            <w:tcW w:w="2134" w:type="dxa"/>
            <w:vMerge/>
            <w:tcBorders>
              <w:left w:val="single" w:sz="4" w:space="0" w:color="auto"/>
              <w:bottom w:val="single" w:sz="4" w:space="0" w:color="auto"/>
              <w:right w:val="single" w:sz="8" w:space="0" w:color="auto"/>
            </w:tcBorders>
            <w:vAlign w:val="center"/>
          </w:tcPr>
          <w:p w14:paraId="7E544D90" w14:textId="77777777" w:rsidR="001C1095" w:rsidRDefault="001C1095">
            <w:pPr>
              <w:pStyle w:val="afffffffffa"/>
              <w:spacing w:line="288" w:lineRule="auto"/>
              <w:ind w:firstLineChars="50" w:firstLine="90"/>
              <w:jc w:val="left"/>
            </w:pPr>
          </w:p>
        </w:tc>
      </w:tr>
      <w:tr w:rsidR="001C1095" w14:paraId="14678705" w14:textId="77777777">
        <w:trPr>
          <w:jc w:val="center"/>
        </w:trPr>
        <w:tc>
          <w:tcPr>
            <w:tcW w:w="1003" w:type="dxa"/>
            <w:vMerge w:val="restart"/>
            <w:tcBorders>
              <w:top w:val="single" w:sz="4" w:space="0" w:color="auto"/>
              <w:left w:val="single" w:sz="8" w:space="0" w:color="auto"/>
              <w:right w:val="single" w:sz="4" w:space="0" w:color="auto"/>
            </w:tcBorders>
            <w:vAlign w:val="center"/>
          </w:tcPr>
          <w:p w14:paraId="75A9B59D" w14:textId="77777777" w:rsidR="001C1095" w:rsidRDefault="00000000">
            <w:pPr>
              <w:pStyle w:val="afffffffffa"/>
              <w:spacing w:line="288" w:lineRule="auto"/>
            </w:pPr>
            <w:r>
              <w:rPr>
                <w:rFonts w:hint="eastAsia"/>
              </w:rPr>
              <w:t>安全影响</w:t>
            </w:r>
          </w:p>
        </w:tc>
        <w:tc>
          <w:tcPr>
            <w:tcW w:w="1134" w:type="dxa"/>
            <w:tcBorders>
              <w:top w:val="single" w:sz="4" w:space="0" w:color="auto"/>
              <w:left w:val="single" w:sz="4" w:space="0" w:color="auto"/>
              <w:bottom w:val="single" w:sz="4" w:space="0" w:color="auto"/>
              <w:right w:val="single" w:sz="4" w:space="0" w:color="auto"/>
            </w:tcBorders>
            <w:vAlign w:val="center"/>
          </w:tcPr>
          <w:p w14:paraId="0AA94EE9" w14:textId="77777777" w:rsidR="001C1095" w:rsidRDefault="00000000">
            <w:pPr>
              <w:pStyle w:val="afffffffffa"/>
              <w:spacing w:line="288" w:lineRule="auto"/>
            </w:pPr>
            <w:r>
              <w:rPr>
                <w:rFonts w:hint="eastAsia"/>
              </w:rPr>
              <w:t>生产安全</w:t>
            </w:r>
          </w:p>
        </w:tc>
        <w:tc>
          <w:tcPr>
            <w:tcW w:w="5103" w:type="dxa"/>
            <w:tcBorders>
              <w:top w:val="single" w:sz="4" w:space="0" w:color="auto"/>
              <w:left w:val="single" w:sz="4" w:space="0" w:color="auto"/>
              <w:bottom w:val="single" w:sz="4" w:space="0" w:color="auto"/>
              <w:right w:val="single" w:sz="8" w:space="0" w:color="auto"/>
            </w:tcBorders>
            <w:vAlign w:val="center"/>
          </w:tcPr>
          <w:p w14:paraId="1C450967" w14:textId="77777777" w:rsidR="001C1095" w:rsidRDefault="00000000">
            <w:pPr>
              <w:pStyle w:val="afffffffffa"/>
              <w:spacing w:line="288" w:lineRule="auto"/>
              <w:ind w:firstLineChars="50" w:firstLine="90"/>
              <w:jc w:val="left"/>
            </w:pPr>
            <w:r>
              <w:rPr>
                <w:rFonts w:hint="eastAsia"/>
              </w:rPr>
              <w:t>0：对生产安全没有不利影响。</w:t>
            </w:r>
          </w:p>
          <w:p w14:paraId="1F867635" w14:textId="77777777" w:rsidR="001C1095" w:rsidRDefault="00000000">
            <w:pPr>
              <w:pStyle w:val="afffffffffa"/>
              <w:spacing w:line="288" w:lineRule="auto"/>
              <w:ind w:firstLineChars="50" w:firstLine="90"/>
              <w:jc w:val="left"/>
            </w:pPr>
            <w:r>
              <w:rPr>
                <w:rFonts w:hint="eastAsia"/>
              </w:rPr>
              <w:t>1：提高安全生产水平效果不明显。</w:t>
            </w:r>
          </w:p>
          <w:p w14:paraId="0471952A" w14:textId="77777777" w:rsidR="001C1095" w:rsidRDefault="00000000">
            <w:pPr>
              <w:pStyle w:val="afffffffffa"/>
              <w:spacing w:line="288" w:lineRule="auto"/>
              <w:ind w:firstLineChars="50" w:firstLine="90"/>
              <w:jc w:val="left"/>
            </w:pPr>
            <w:r>
              <w:rPr>
                <w:rFonts w:hint="eastAsia"/>
              </w:rPr>
              <w:t>2：提高安全生产水平略显效果。</w:t>
            </w:r>
          </w:p>
          <w:p w14:paraId="147431CB" w14:textId="77777777" w:rsidR="001C1095" w:rsidRDefault="00000000">
            <w:pPr>
              <w:pStyle w:val="afffffffffa"/>
              <w:spacing w:line="288" w:lineRule="auto"/>
              <w:ind w:firstLineChars="50" w:firstLine="90"/>
              <w:jc w:val="left"/>
            </w:pPr>
            <w:r>
              <w:rPr>
                <w:rFonts w:hint="eastAsia"/>
              </w:rPr>
              <w:t>3：提高安全生产水平效果较弱。</w:t>
            </w:r>
          </w:p>
          <w:p w14:paraId="48A701CD" w14:textId="77777777" w:rsidR="001C1095" w:rsidRDefault="00000000">
            <w:pPr>
              <w:pStyle w:val="afffffffffa"/>
              <w:spacing w:line="288" w:lineRule="auto"/>
              <w:ind w:firstLineChars="50" w:firstLine="90"/>
              <w:jc w:val="left"/>
            </w:pPr>
            <w:r>
              <w:rPr>
                <w:rFonts w:hint="eastAsia"/>
              </w:rPr>
              <w:t>4：提高安全生产水平效果一般。</w:t>
            </w:r>
          </w:p>
          <w:p w14:paraId="49FCF322" w14:textId="77777777" w:rsidR="001C1095" w:rsidRDefault="00000000">
            <w:pPr>
              <w:pStyle w:val="afffffffffa"/>
              <w:spacing w:line="288" w:lineRule="auto"/>
              <w:ind w:firstLineChars="50" w:firstLine="90"/>
              <w:jc w:val="left"/>
            </w:pPr>
            <w:r>
              <w:rPr>
                <w:rFonts w:hint="eastAsia"/>
              </w:rPr>
              <w:t>5：提高安全生产水平效果比较明显。</w:t>
            </w:r>
          </w:p>
          <w:p w14:paraId="08083B24" w14:textId="77777777" w:rsidR="001C1095" w:rsidRDefault="00000000">
            <w:pPr>
              <w:pStyle w:val="afffffffffa"/>
              <w:spacing w:line="288" w:lineRule="auto"/>
              <w:ind w:firstLineChars="50" w:firstLine="90"/>
              <w:jc w:val="left"/>
            </w:pPr>
            <w:r>
              <w:rPr>
                <w:rFonts w:hint="eastAsia"/>
              </w:rPr>
              <w:lastRenderedPageBreak/>
              <w:t>6：提高安全生产水平效果明显。</w:t>
            </w:r>
          </w:p>
          <w:p w14:paraId="3ED19B1C" w14:textId="77777777" w:rsidR="001C1095" w:rsidRDefault="00000000">
            <w:pPr>
              <w:pStyle w:val="afffffffffa"/>
              <w:spacing w:line="288" w:lineRule="auto"/>
              <w:ind w:firstLineChars="50" w:firstLine="90"/>
              <w:jc w:val="left"/>
            </w:pPr>
            <w:r>
              <w:rPr>
                <w:rFonts w:hint="eastAsia"/>
              </w:rPr>
              <w:t>7：提高安全生产水平比较有效。</w:t>
            </w:r>
          </w:p>
          <w:p w14:paraId="0A386282" w14:textId="77777777" w:rsidR="001C1095" w:rsidRDefault="00000000">
            <w:pPr>
              <w:pStyle w:val="afffffffffa"/>
              <w:spacing w:line="288" w:lineRule="auto"/>
              <w:ind w:firstLineChars="50" w:firstLine="90"/>
              <w:jc w:val="left"/>
            </w:pPr>
            <w:r>
              <w:rPr>
                <w:rFonts w:hint="eastAsia"/>
              </w:rPr>
              <w:t>8：有效提高安全生产水平。</w:t>
            </w:r>
          </w:p>
          <w:p w14:paraId="3027C6D5" w14:textId="77777777" w:rsidR="001C1095" w:rsidRDefault="00000000">
            <w:pPr>
              <w:pStyle w:val="afffffffffa"/>
              <w:spacing w:line="288" w:lineRule="auto"/>
              <w:ind w:firstLineChars="50" w:firstLine="90"/>
              <w:jc w:val="left"/>
            </w:pPr>
            <w:r>
              <w:rPr>
                <w:rFonts w:hint="eastAsia"/>
              </w:rPr>
              <w:t>9：提高安全生产水平比较显著。</w:t>
            </w:r>
          </w:p>
          <w:p w14:paraId="0103964D" w14:textId="77777777" w:rsidR="001C1095" w:rsidRDefault="00000000">
            <w:pPr>
              <w:pStyle w:val="afffffffffa"/>
              <w:spacing w:line="288" w:lineRule="auto"/>
              <w:ind w:firstLineChars="50" w:firstLine="90"/>
              <w:jc w:val="left"/>
            </w:pPr>
            <w:r>
              <w:rPr>
                <w:rFonts w:hint="eastAsia"/>
              </w:rPr>
              <w:t>10：显著提高安全生产水平。</w:t>
            </w:r>
          </w:p>
        </w:tc>
        <w:tc>
          <w:tcPr>
            <w:tcW w:w="2134" w:type="dxa"/>
            <w:vMerge w:val="restart"/>
            <w:tcBorders>
              <w:top w:val="single" w:sz="4" w:space="0" w:color="auto"/>
              <w:left w:val="single" w:sz="4" w:space="0" w:color="auto"/>
              <w:right w:val="single" w:sz="8" w:space="0" w:color="auto"/>
            </w:tcBorders>
            <w:vAlign w:val="center"/>
          </w:tcPr>
          <w:p w14:paraId="01A9AEF1" w14:textId="77777777" w:rsidR="001C1095" w:rsidRDefault="00000000">
            <w:pPr>
              <w:pStyle w:val="afffffffffa"/>
              <w:spacing w:line="288" w:lineRule="auto"/>
              <w:ind w:firstLineChars="50" w:firstLine="90"/>
              <w:jc w:val="left"/>
            </w:pPr>
            <w:r>
              <w:rPr>
                <w:rFonts w:hint="eastAsia"/>
              </w:rPr>
              <w:lastRenderedPageBreak/>
              <w:t>第1级：提高综合安全水平不明显。</w:t>
            </w:r>
          </w:p>
          <w:p w14:paraId="65A8F20C" w14:textId="77777777" w:rsidR="001C1095" w:rsidRDefault="00000000">
            <w:pPr>
              <w:pStyle w:val="afffffffffa"/>
              <w:spacing w:line="288" w:lineRule="auto"/>
              <w:ind w:firstLineChars="50" w:firstLine="90"/>
              <w:jc w:val="left"/>
            </w:pPr>
            <w:r>
              <w:rPr>
                <w:rFonts w:hint="eastAsia"/>
              </w:rPr>
              <w:t>第2级：提高综合安全水平略显成效。</w:t>
            </w:r>
          </w:p>
          <w:p w14:paraId="1D5A98ED" w14:textId="77777777" w:rsidR="001C1095" w:rsidRDefault="00000000">
            <w:pPr>
              <w:pStyle w:val="afffffffffa"/>
              <w:spacing w:line="288" w:lineRule="auto"/>
              <w:ind w:firstLineChars="50" w:firstLine="90"/>
              <w:jc w:val="left"/>
            </w:pPr>
            <w:r>
              <w:rPr>
                <w:rFonts w:hint="eastAsia"/>
              </w:rPr>
              <w:t>第3级：提高综合安全水平成效较弱。</w:t>
            </w:r>
          </w:p>
          <w:p w14:paraId="37A9902B" w14:textId="77777777" w:rsidR="001C1095" w:rsidRDefault="00000000">
            <w:pPr>
              <w:pStyle w:val="afffffffffa"/>
              <w:spacing w:line="288" w:lineRule="auto"/>
              <w:ind w:firstLineChars="50" w:firstLine="90"/>
              <w:jc w:val="left"/>
            </w:pPr>
            <w:r>
              <w:rPr>
                <w:rFonts w:hint="eastAsia"/>
              </w:rPr>
              <w:lastRenderedPageBreak/>
              <w:t>第4级：提高综合安全水平一般。</w:t>
            </w:r>
          </w:p>
          <w:p w14:paraId="7F0C93D0" w14:textId="77777777" w:rsidR="001C1095" w:rsidRDefault="00000000">
            <w:pPr>
              <w:pStyle w:val="afffffffffa"/>
              <w:spacing w:line="288" w:lineRule="auto"/>
              <w:ind w:firstLineChars="50" w:firstLine="90"/>
              <w:jc w:val="left"/>
            </w:pPr>
            <w:r>
              <w:rPr>
                <w:rFonts w:hint="eastAsia"/>
              </w:rPr>
              <w:t>第5级：提高综合安全水平比较明显。</w:t>
            </w:r>
          </w:p>
          <w:p w14:paraId="208F9CBC" w14:textId="77777777" w:rsidR="001C1095" w:rsidRDefault="00000000">
            <w:pPr>
              <w:pStyle w:val="afffffffffa"/>
              <w:spacing w:line="288" w:lineRule="auto"/>
              <w:ind w:firstLineChars="50" w:firstLine="90"/>
              <w:jc w:val="left"/>
            </w:pPr>
            <w:r>
              <w:rPr>
                <w:rFonts w:hint="eastAsia"/>
              </w:rPr>
              <w:t>第6级：明显提高综合安全水平。</w:t>
            </w:r>
          </w:p>
          <w:p w14:paraId="407C89AD" w14:textId="77777777" w:rsidR="001C1095" w:rsidRDefault="00000000">
            <w:pPr>
              <w:pStyle w:val="afffffffffa"/>
              <w:spacing w:line="288" w:lineRule="auto"/>
              <w:ind w:firstLineChars="50" w:firstLine="90"/>
              <w:jc w:val="left"/>
            </w:pPr>
            <w:r>
              <w:rPr>
                <w:rFonts w:hint="eastAsia"/>
              </w:rPr>
              <w:t>第7级：提高综合安全水平比较有效。</w:t>
            </w:r>
          </w:p>
          <w:p w14:paraId="04BA803A" w14:textId="77777777" w:rsidR="001C1095" w:rsidRDefault="00000000">
            <w:pPr>
              <w:pStyle w:val="afffffffffa"/>
              <w:spacing w:line="288" w:lineRule="auto"/>
              <w:ind w:firstLineChars="50" w:firstLine="90"/>
              <w:jc w:val="left"/>
            </w:pPr>
            <w:r>
              <w:rPr>
                <w:rFonts w:hint="eastAsia"/>
              </w:rPr>
              <w:t>第8级：有效提高综合安全水平。</w:t>
            </w:r>
          </w:p>
          <w:p w14:paraId="01D5E466" w14:textId="77777777" w:rsidR="001C1095" w:rsidRDefault="00000000">
            <w:pPr>
              <w:pStyle w:val="afffffffffa"/>
              <w:spacing w:line="288" w:lineRule="auto"/>
              <w:ind w:firstLineChars="50" w:firstLine="90"/>
              <w:jc w:val="left"/>
            </w:pPr>
            <w:r>
              <w:rPr>
                <w:rFonts w:hint="eastAsia"/>
              </w:rPr>
              <w:t>第9级：比较显著提高综合安全水平。</w:t>
            </w:r>
          </w:p>
          <w:p w14:paraId="05A7E0CB" w14:textId="77777777" w:rsidR="001C1095" w:rsidRDefault="00000000">
            <w:pPr>
              <w:pStyle w:val="afffffffffa"/>
              <w:spacing w:line="288" w:lineRule="auto"/>
              <w:ind w:firstLineChars="50" w:firstLine="90"/>
              <w:jc w:val="left"/>
            </w:pPr>
            <w:r>
              <w:rPr>
                <w:rFonts w:hint="eastAsia"/>
              </w:rPr>
              <w:t>第10级：综合安全水平显著提高。</w:t>
            </w:r>
          </w:p>
        </w:tc>
      </w:tr>
      <w:tr w:rsidR="001C1095" w14:paraId="71E1E21A" w14:textId="77777777">
        <w:trPr>
          <w:jc w:val="center"/>
        </w:trPr>
        <w:tc>
          <w:tcPr>
            <w:tcW w:w="1003" w:type="dxa"/>
            <w:vMerge/>
            <w:tcBorders>
              <w:left w:val="single" w:sz="8" w:space="0" w:color="auto"/>
              <w:right w:val="single" w:sz="4" w:space="0" w:color="auto"/>
            </w:tcBorders>
            <w:vAlign w:val="center"/>
          </w:tcPr>
          <w:p w14:paraId="62B388EC"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1C98A695" w14:textId="77777777" w:rsidR="001C1095" w:rsidRDefault="00000000">
            <w:pPr>
              <w:pStyle w:val="afffffffffa"/>
              <w:spacing w:line="288" w:lineRule="auto"/>
            </w:pPr>
            <w:r>
              <w:rPr>
                <w:rFonts w:hint="eastAsia"/>
              </w:rPr>
              <w:t>生活安全</w:t>
            </w:r>
          </w:p>
        </w:tc>
        <w:tc>
          <w:tcPr>
            <w:tcW w:w="5103" w:type="dxa"/>
            <w:tcBorders>
              <w:top w:val="single" w:sz="4" w:space="0" w:color="auto"/>
              <w:left w:val="single" w:sz="4" w:space="0" w:color="auto"/>
              <w:bottom w:val="single" w:sz="4" w:space="0" w:color="auto"/>
              <w:right w:val="single" w:sz="8" w:space="0" w:color="auto"/>
            </w:tcBorders>
            <w:vAlign w:val="center"/>
          </w:tcPr>
          <w:p w14:paraId="273B6006" w14:textId="77777777" w:rsidR="001C1095" w:rsidRDefault="00000000">
            <w:pPr>
              <w:pStyle w:val="afffffffffa"/>
              <w:spacing w:line="288" w:lineRule="auto"/>
              <w:ind w:firstLineChars="50" w:firstLine="90"/>
              <w:jc w:val="left"/>
            </w:pPr>
            <w:r>
              <w:rPr>
                <w:rFonts w:hint="eastAsia"/>
              </w:rPr>
              <w:t>0：对生活安全没有不利影响。</w:t>
            </w:r>
          </w:p>
          <w:p w14:paraId="2BDF7B01" w14:textId="77777777" w:rsidR="001C1095" w:rsidRDefault="00000000">
            <w:pPr>
              <w:pStyle w:val="afffffffffa"/>
              <w:spacing w:line="288" w:lineRule="auto"/>
              <w:ind w:firstLineChars="50" w:firstLine="90"/>
              <w:jc w:val="left"/>
            </w:pPr>
            <w:r>
              <w:rPr>
                <w:rFonts w:hint="eastAsia"/>
              </w:rPr>
              <w:t>1：对提高生活安全水平效果不明显。</w:t>
            </w:r>
          </w:p>
          <w:p w14:paraId="377EB160" w14:textId="77777777" w:rsidR="001C1095" w:rsidRDefault="00000000">
            <w:pPr>
              <w:pStyle w:val="afffffffffa"/>
              <w:spacing w:line="288" w:lineRule="auto"/>
              <w:ind w:firstLineChars="50" w:firstLine="90"/>
              <w:jc w:val="left"/>
            </w:pPr>
            <w:r>
              <w:rPr>
                <w:rFonts w:hint="eastAsia"/>
              </w:rPr>
              <w:t>2：提高生活安全水平略显效果。</w:t>
            </w:r>
          </w:p>
          <w:p w14:paraId="12678BD1" w14:textId="77777777" w:rsidR="001C1095" w:rsidRDefault="00000000">
            <w:pPr>
              <w:pStyle w:val="afffffffffa"/>
              <w:spacing w:line="288" w:lineRule="auto"/>
              <w:ind w:firstLineChars="50" w:firstLine="90"/>
              <w:jc w:val="left"/>
            </w:pPr>
            <w:r>
              <w:rPr>
                <w:rFonts w:hint="eastAsia"/>
              </w:rPr>
              <w:t>3：提高生活安全水平效果较弱。</w:t>
            </w:r>
          </w:p>
          <w:p w14:paraId="296B7F88" w14:textId="77777777" w:rsidR="001C1095" w:rsidRDefault="00000000">
            <w:pPr>
              <w:pStyle w:val="afffffffffa"/>
              <w:spacing w:line="288" w:lineRule="auto"/>
              <w:ind w:firstLineChars="50" w:firstLine="90"/>
              <w:jc w:val="left"/>
            </w:pPr>
            <w:r>
              <w:rPr>
                <w:rFonts w:hint="eastAsia"/>
              </w:rPr>
              <w:t>4：提高生活安全水平效果一般。</w:t>
            </w:r>
          </w:p>
          <w:p w14:paraId="1C085D80" w14:textId="77777777" w:rsidR="001C1095" w:rsidRDefault="00000000">
            <w:pPr>
              <w:pStyle w:val="afffffffffa"/>
              <w:spacing w:line="288" w:lineRule="auto"/>
              <w:ind w:firstLineChars="50" w:firstLine="90"/>
              <w:jc w:val="left"/>
            </w:pPr>
            <w:r>
              <w:rPr>
                <w:rFonts w:hint="eastAsia"/>
              </w:rPr>
              <w:t>5：提高生活安全水平效果比较明显。</w:t>
            </w:r>
          </w:p>
          <w:p w14:paraId="07F7A9DB" w14:textId="77777777" w:rsidR="001C1095" w:rsidRDefault="00000000">
            <w:pPr>
              <w:pStyle w:val="afffffffffa"/>
              <w:spacing w:line="288" w:lineRule="auto"/>
              <w:ind w:firstLineChars="50" w:firstLine="90"/>
              <w:jc w:val="left"/>
            </w:pPr>
            <w:r>
              <w:rPr>
                <w:rFonts w:hint="eastAsia"/>
              </w:rPr>
              <w:t>6：提高生活安全水平效果明显。</w:t>
            </w:r>
          </w:p>
          <w:p w14:paraId="433BEC6F" w14:textId="77777777" w:rsidR="001C1095" w:rsidRDefault="00000000">
            <w:pPr>
              <w:pStyle w:val="afffffffffa"/>
              <w:spacing w:line="288" w:lineRule="auto"/>
              <w:ind w:firstLineChars="50" w:firstLine="90"/>
              <w:jc w:val="left"/>
            </w:pPr>
            <w:r>
              <w:rPr>
                <w:rFonts w:hint="eastAsia"/>
              </w:rPr>
              <w:t>7：提高生活安全水平比较有效。</w:t>
            </w:r>
          </w:p>
          <w:p w14:paraId="6CEA28CD" w14:textId="77777777" w:rsidR="001C1095" w:rsidRDefault="00000000">
            <w:pPr>
              <w:pStyle w:val="afffffffffa"/>
              <w:spacing w:line="288" w:lineRule="auto"/>
              <w:ind w:firstLineChars="50" w:firstLine="90"/>
              <w:jc w:val="left"/>
            </w:pPr>
            <w:r>
              <w:rPr>
                <w:rFonts w:hint="eastAsia"/>
              </w:rPr>
              <w:t>8：有效提高生活安全水平。</w:t>
            </w:r>
          </w:p>
          <w:p w14:paraId="6E2C2F70" w14:textId="77777777" w:rsidR="001C1095" w:rsidRDefault="00000000">
            <w:pPr>
              <w:pStyle w:val="afffffffffa"/>
              <w:spacing w:line="288" w:lineRule="auto"/>
              <w:ind w:firstLineChars="50" w:firstLine="90"/>
              <w:jc w:val="left"/>
            </w:pPr>
            <w:r>
              <w:rPr>
                <w:rFonts w:hint="eastAsia"/>
              </w:rPr>
              <w:t>9：提高生活安全水平比较显著。</w:t>
            </w:r>
          </w:p>
          <w:p w14:paraId="3024DC57" w14:textId="77777777" w:rsidR="001C1095" w:rsidRDefault="00000000">
            <w:pPr>
              <w:pStyle w:val="afffffffffa"/>
              <w:spacing w:line="288" w:lineRule="auto"/>
              <w:ind w:firstLineChars="50" w:firstLine="90"/>
              <w:jc w:val="left"/>
            </w:pPr>
            <w:r>
              <w:rPr>
                <w:rFonts w:hint="eastAsia"/>
              </w:rPr>
              <w:t>10：显著提高生活安全水平。</w:t>
            </w:r>
          </w:p>
        </w:tc>
        <w:tc>
          <w:tcPr>
            <w:tcW w:w="2134" w:type="dxa"/>
            <w:vMerge/>
            <w:tcBorders>
              <w:left w:val="single" w:sz="4" w:space="0" w:color="auto"/>
              <w:right w:val="single" w:sz="8" w:space="0" w:color="auto"/>
            </w:tcBorders>
            <w:vAlign w:val="center"/>
          </w:tcPr>
          <w:p w14:paraId="1125CACD" w14:textId="77777777" w:rsidR="001C1095" w:rsidRDefault="001C1095">
            <w:pPr>
              <w:pStyle w:val="afffffffffa"/>
              <w:spacing w:line="288" w:lineRule="auto"/>
              <w:ind w:firstLineChars="50" w:firstLine="90"/>
              <w:jc w:val="left"/>
            </w:pPr>
          </w:p>
        </w:tc>
      </w:tr>
      <w:tr w:rsidR="001C1095" w14:paraId="078B7F8B" w14:textId="77777777">
        <w:trPr>
          <w:jc w:val="center"/>
        </w:trPr>
        <w:tc>
          <w:tcPr>
            <w:tcW w:w="1003" w:type="dxa"/>
            <w:vMerge/>
            <w:tcBorders>
              <w:left w:val="single" w:sz="8" w:space="0" w:color="auto"/>
              <w:right w:val="single" w:sz="4" w:space="0" w:color="auto"/>
            </w:tcBorders>
            <w:vAlign w:val="center"/>
          </w:tcPr>
          <w:p w14:paraId="01ABF22A" w14:textId="77777777" w:rsidR="001C1095" w:rsidRDefault="001C1095">
            <w:pPr>
              <w:pStyle w:val="afffffffffa"/>
              <w:spacing w:line="288" w:lineRule="auto"/>
            </w:pPr>
          </w:p>
        </w:tc>
        <w:tc>
          <w:tcPr>
            <w:tcW w:w="1134" w:type="dxa"/>
            <w:tcBorders>
              <w:top w:val="single" w:sz="4" w:space="0" w:color="auto"/>
              <w:left w:val="single" w:sz="4" w:space="0" w:color="auto"/>
              <w:bottom w:val="single" w:sz="4" w:space="0" w:color="auto"/>
              <w:right w:val="single" w:sz="4" w:space="0" w:color="auto"/>
            </w:tcBorders>
            <w:vAlign w:val="center"/>
          </w:tcPr>
          <w:p w14:paraId="3C75EC55" w14:textId="77777777" w:rsidR="001C1095" w:rsidRDefault="00000000">
            <w:pPr>
              <w:pStyle w:val="afffffffffa"/>
              <w:spacing w:line="288" w:lineRule="auto"/>
            </w:pPr>
            <w:r>
              <w:rPr>
                <w:rFonts w:hint="eastAsia"/>
              </w:rPr>
              <w:t>社会稳定</w:t>
            </w:r>
          </w:p>
        </w:tc>
        <w:tc>
          <w:tcPr>
            <w:tcW w:w="5103" w:type="dxa"/>
            <w:tcBorders>
              <w:top w:val="single" w:sz="4" w:space="0" w:color="auto"/>
              <w:left w:val="single" w:sz="4" w:space="0" w:color="auto"/>
              <w:bottom w:val="single" w:sz="4" w:space="0" w:color="auto"/>
              <w:right w:val="single" w:sz="8" w:space="0" w:color="auto"/>
            </w:tcBorders>
            <w:vAlign w:val="center"/>
          </w:tcPr>
          <w:p w14:paraId="12F83FC4" w14:textId="77777777" w:rsidR="001C1095" w:rsidRDefault="00000000">
            <w:pPr>
              <w:pStyle w:val="afffffffffa"/>
              <w:spacing w:line="288" w:lineRule="auto"/>
              <w:ind w:firstLineChars="50" w:firstLine="90"/>
              <w:jc w:val="left"/>
            </w:pPr>
            <w:r>
              <w:rPr>
                <w:rFonts w:hint="eastAsia"/>
              </w:rPr>
              <w:t>0：对社会稳定没有不利影响。</w:t>
            </w:r>
          </w:p>
          <w:p w14:paraId="58B3063D" w14:textId="77777777" w:rsidR="001C1095" w:rsidRDefault="00000000">
            <w:pPr>
              <w:pStyle w:val="afffffffffa"/>
              <w:spacing w:line="288" w:lineRule="auto"/>
              <w:ind w:firstLineChars="50" w:firstLine="90"/>
              <w:jc w:val="left"/>
            </w:pPr>
            <w:r>
              <w:rPr>
                <w:rFonts w:hint="eastAsia"/>
              </w:rPr>
              <w:t>1：促进社会稳定成效不明显。</w:t>
            </w:r>
          </w:p>
          <w:p w14:paraId="6703294D" w14:textId="77777777" w:rsidR="001C1095" w:rsidRDefault="00000000">
            <w:pPr>
              <w:pStyle w:val="afffffffffa"/>
              <w:spacing w:line="288" w:lineRule="auto"/>
              <w:ind w:firstLineChars="50" w:firstLine="90"/>
              <w:jc w:val="left"/>
            </w:pPr>
            <w:r>
              <w:rPr>
                <w:rFonts w:hint="eastAsia"/>
              </w:rPr>
              <w:t>2：促进社会稳定略显成效。</w:t>
            </w:r>
          </w:p>
          <w:p w14:paraId="7F545253" w14:textId="77777777" w:rsidR="001C1095" w:rsidRDefault="00000000">
            <w:pPr>
              <w:pStyle w:val="afffffffffa"/>
              <w:spacing w:line="288" w:lineRule="auto"/>
              <w:ind w:firstLineChars="50" w:firstLine="90"/>
              <w:jc w:val="left"/>
            </w:pPr>
            <w:r>
              <w:rPr>
                <w:rFonts w:hint="eastAsia"/>
              </w:rPr>
              <w:t>3：促进社会稳定成效较弱。</w:t>
            </w:r>
          </w:p>
          <w:p w14:paraId="60E734CF" w14:textId="77777777" w:rsidR="001C1095" w:rsidRDefault="00000000">
            <w:pPr>
              <w:pStyle w:val="afffffffffa"/>
              <w:spacing w:line="288" w:lineRule="auto"/>
              <w:ind w:firstLineChars="50" w:firstLine="90"/>
              <w:jc w:val="left"/>
            </w:pPr>
            <w:r>
              <w:rPr>
                <w:rFonts w:hint="eastAsia"/>
              </w:rPr>
              <w:t>4：促进社会稳定成效一般。</w:t>
            </w:r>
          </w:p>
          <w:p w14:paraId="20E1D061" w14:textId="77777777" w:rsidR="001C1095" w:rsidRDefault="00000000">
            <w:pPr>
              <w:pStyle w:val="afffffffffa"/>
              <w:spacing w:line="288" w:lineRule="auto"/>
              <w:ind w:firstLineChars="50" w:firstLine="90"/>
              <w:jc w:val="left"/>
            </w:pPr>
            <w:r>
              <w:rPr>
                <w:rFonts w:hint="eastAsia"/>
              </w:rPr>
              <w:t>5：促进社会稳定成效比较明显。</w:t>
            </w:r>
          </w:p>
          <w:p w14:paraId="1203D14A" w14:textId="77777777" w:rsidR="001C1095" w:rsidRDefault="00000000">
            <w:pPr>
              <w:pStyle w:val="afffffffffa"/>
              <w:spacing w:line="288" w:lineRule="auto"/>
              <w:ind w:firstLineChars="50" w:firstLine="90"/>
              <w:jc w:val="left"/>
            </w:pPr>
            <w:r>
              <w:rPr>
                <w:rFonts w:hint="eastAsia"/>
              </w:rPr>
              <w:t>6：促进社会稳定成效明显。</w:t>
            </w:r>
          </w:p>
          <w:p w14:paraId="3780B244" w14:textId="77777777" w:rsidR="001C1095" w:rsidRDefault="00000000">
            <w:pPr>
              <w:pStyle w:val="afffffffffa"/>
              <w:spacing w:line="288" w:lineRule="auto"/>
              <w:ind w:firstLineChars="50" w:firstLine="90"/>
              <w:jc w:val="left"/>
            </w:pPr>
            <w:r>
              <w:rPr>
                <w:rFonts w:hint="eastAsia"/>
              </w:rPr>
              <w:t>7：能够比较有效促进社会稳定。</w:t>
            </w:r>
          </w:p>
          <w:p w14:paraId="5F439EE3" w14:textId="77777777" w:rsidR="001C1095" w:rsidRDefault="00000000">
            <w:pPr>
              <w:pStyle w:val="afffffffffa"/>
              <w:spacing w:line="288" w:lineRule="auto"/>
              <w:ind w:firstLineChars="50" w:firstLine="90"/>
              <w:jc w:val="left"/>
            </w:pPr>
            <w:r>
              <w:rPr>
                <w:rFonts w:hint="eastAsia"/>
              </w:rPr>
              <w:t>8：能够有效促进社会稳定。</w:t>
            </w:r>
          </w:p>
          <w:p w14:paraId="40334F8B" w14:textId="77777777" w:rsidR="001C1095" w:rsidRDefault="00000000">
            <w:pPr>
              <w:pStyle w:val="afffffffffa"/>
              <w:spacing w:line="288" w:lineRule="auto"/>
              <w:ind w:firstLineChars="50" w:firstLine="90"/>
              <w:jc w:val="left"/>
            </w:pPr>
            <w:r>
              <w:rPr>
                <w:rFonts w:hint="eastAsia"/>
              </w:rPr>
              <w:t>9：促进社会稳定成效比较显著。</w:t>
            </w:r>
          </w:p>
          <w:p w14:paraId="0B7F629D" w14:textId="77777777" w:rsidR="001C1095" w:rsidRDefault="00000000">
            <w:pPr>
              <w:pStyle w:val="afffffffffa"/>
              <w:spacing w:line="288" w:lineRule="auto"/>
              <w:ind w:firstLineChars="50" w:firstLine="90"/>
              <w:jc w:val="left"/>
            </w:pPr>
            <w:r>
              <w:rPr>
                <w:rFonts w:hint="eastAsia"/>
              </w:rPr>
              <w:t>10：促进社会稳定成效显著。</w:t>
            </w:r>
          </w:p>
        </w:tc>
        <w:tc>
          <w:tcPr>
            <w:tcW w:w="2134" w:type="dxa"/>
            <w:vMerge/>
            <w:tcBorders>
              <w:left w:val="single" w:sz="4" w:space="0" w:color="auto"/>
              <w:right w:val="single" w:sz="8" w:space="0" w:color="auto"/>
            </w:tcBorders>
            <w:vAlign w:val="center"/>
          </w:tcPr>
          <w:p w14:paraId="30F6CFB7" w14:textId="77777777" w:rsidR="001C1095" w:rsidRDefault="001C1095">
            <w:pPr>
              <w:pStyle w:val="afffffffffa"/>
              <w:spacing w:line="288" w:lineRule="auto"/>
              <w:ind w:firstLineChars="50" w:firstLine="90"/>
              <w:jc w:val="left"/>
            </w:pPr>
          </w:p>
        </w:tc>
      </w:tr>
      <w:tr w:rsidR="001C1095" w14:paraId="3FCBCB98" w14:textId="77777777">
        <w:trPr>
          <w:jc w:val="center"/>
        </w:trPr>
        <w:tc>
          <w:tcPr>
            <w:tcW w:w="1003" w:type="dxa"/>
            <w:vMerge/>
            <w:tcBorders>
              <w:left w:val="single" w:sz="8" w:space="0" w:color="auto"/>
              <w:bottom w:val="single" w:sz="8" w:space="0" w:color="auto"/>
              <w:right w:val="single" w:sz="4" w:space="0" w:color="auto"/>
            </w:tcBorders>
            <w:vAlign w:val="center"/>
          </w:tcPr>
          <w:p w14:paraId="0DA8A5BB" w14:textId="77777777" w:rsidR="001C1095" w:rsidRDefault="001C1095">
            <w:pPr>
              <w:pStyle w:val="afffffffffa"/>
              <w:spacing w:line="288" w:lineRule="auto"/>
            </w:pPr>
          </w:p>
        </w:tc>
        <w:tc>
          <w:tcPr>
            <w:tcW w:w="1134" w:type="dxa"/>
            <w:tcBorders>
              <w:top w:val="single" w:sz="4" w:space="0" w:color="auto"/>
              <w:left w:val="single" w:sz="4" w:space="0" w:color="auto"/>
              <w:bottom w:val="single" w:sz="8" w:space="0" w:color="auto"/>
              <w:right w:val="single" w:sz="4" w:space="0" w:color="auto"/>
            </w:tcBorders>
            <w:vAlign w:val="center"/>
          </w:tcPr>
          <w:p w14:paraId="19EAAD2F" w14:textId="77777777" w:rsidR="001C1095" w:rsidRDefault="00000000">
            <w:pPr>
              <w:pStyle w:val="afffffffffa"/>
              <w:spacing w:line="288" w:lineRule="auto"/>
            </w:pPr>
            <w:r>
              <w:rPr>
                <w:rFonts w:hint="eastAsia"/>
              </w:rPr>
              <w:t>国防安全</w:t>
            </w:r>
          </w:p>
        </w:tc>
        <w:tc>
          <w:tcPr>
            <w:tcW w:w="5103" w:type="dxa"/>
            <w:tcBorders>
              <w:top w:val="single" w:sz="4" w:space="0" w:color="auto"/>
              <w:left w:val="single" w:sz="4" w:space="0" w:color="auto"/>
              <w:bottom w:val="single" w:sz="8" w:space="0" w:color="auto"/>
              <w:right w:val="single" w:sz="8" w:space="0" w:color="auto"/>
            </w:tcBorders>
            <w:vAlign w:val="center"/>
          </w:tcPr>
          <w:p w14:paraId="5B02AB08" w14:textId="77777777" w:rsidR="001C1095" w:rsidRDefault="00000000">
            <w:pPr>
              <w:pStyle w:val="afffffffffa"/>
              <w:spacing w:line="288" w:lineRule="auto"/>
              <w:ind w:firstLineChars="50" w:firstLine="90"/>
              <w:jc w:val="left"/>
            </w:pPr>
            <w:r>
              <w:rPr>
                <w:rFonts w:hint="eastAsia"/>
              </w:rPr>
              <w:t>0：对国防安全没有不利影响。</w:t>
            </w:r>
          </w:p>
          <w:p w14:paraId="10682C46" w14:textId="77777777" w:rsidR="001C1095" w:rsidRDefault="00000000">
            <w:pPr>
              <w:pStyle w:val="afffffffffa"/>
              <w:spacing w:line="288" w:lineRule="auto"/>
              <w:ind w:firstLineChars="50" w:firstLine="90"/>
              <w:jc w:val="left"/>
            </w:pPr>
            <w:r>
              <w:rPr>
                <w:rFonts w:hint="eastAsia"/>
              </w:rPr>
              <w:t>1：促进国防安全成效不明显。</w:t>
            </w:r>
          </w:p>
          <w:p w14:paraId="07772F28" w14:textId="77777777" w:rsidR="001C1095" w:rsidRDefault="00000000">
            <w:pPr>
              <w:pStyle w:val="afffffffffa"/>
              <w:spacing w:line="288" w:lineRule="auto"/>
              <w:ind w:firstLineChars="50" w:firstLine="90"/>
              <w:jc w:val="left"/>
            </w:pPr>
            <w:r>
              <w:rPr>
                <w:rFonts w:hint="eastAsia"/>
              </w:rPr>
              <w:t>2：促进国防安全略显成效。</w:t>
            </w:r>
          </w:p>
          <w:p w14:paraId="0258CE14" w14:textId="77777777" w:rsidR="001C1095" w:rsidRDefault="00000000">
            <w:pPr>
              <w:pStyle w:val="afffffffffa"/>
              <w:spacing w:line="288" w:lineRule="auto"/>
              <w:ind w:firstLineChars="50" w:firstLine="90"/>
              <w:jc w:val="left"/>
            </w:pPr>
            <w:r>
              <w:rPr>
                <w:rFonts w:hint="eastAsia"/>
              </w:rPr>
              <w:t>3：促进国防安全成效较弱。</w:t>
            </w:r>
          </w:p>
          <w:p w14:paraId="23E67FC1" w14:textId="77777777" w:rsidR="001C1095" w:rsidRDefault="00000000">
            <w:pPr>
              <w:pStyle w:val="afffffffffa"/>
              <w:spacing w:line="288" w:lineRule="auto"/>
              <w:ind w:firstLineChars="50" w:firstLine="90"/>
              <w:jc w:val="left"/>
            </w:pPr>
            <w:r>
              <w:rPr>
                <w:rFonts w:hint="eastAsia"/>
              </w:rPr>
              <w:t>4：促进国防安全成效一般。</w:t>
            </w:r>
          </w:p>
          <w:p w14:paraId="5CBFC237" w14:textId="77777777" w:rsidR="001C1095" w:rsidRDefault="00000000">
            <w:pPr>
              <w:pStyle w:val="afffffffffa"/>
              <w:spacing w:line="288" w:lineRule="auto"/>
              <w:ind w:firstLineChars="50" w:firstLine="90"/>
              <w:jc w:val="left"/>
            </w:pPr>
            <w:r>
              <w:rPr>
                <w:rFonts w:hint="eastAsia"/>
              </w:rPr>
              <w:t>5：促进国防安全成效比较明显。</w:t>
            </w:r>
          </w:p>
          <w:p w14:paraId="438AA42D" w14:textId="77777777" w:rsidR="001C1095" w:rsidRDefault="00000000">
            <w:pPr>
              <w:pStyle w:val="afffffffffa"/>
              <w:spacing w:line="288" w:lineRule="auto"/>
              <w:ind w:firstLineChars="50" w:firstLine="90"/>
              <w:jc w:val="left"/>
            </w:pPr>
            <w:r>
              <w:rPr>
                <w:rFonts w:hint="eastAsia"/>
              </w:rPr>
              <w:t>6：促进国防安全成效明显。</w:t>
            </w:r>
          </w:p>
          <w:p w14:paraId="38C93747" w14:textId="77777777" w:rsidR="001C1095" w:rsidRDefault="00000000">
            <w:pPr>
              <w:pStyle w:val="afffffffffa"/>
              <w:spacing w:line="288" w:lineRule="auto"/>
              <w:ind w:firstLineChars="50" w:firstLine="90"/>
              <w:jc w:val="left"/>
            </w:pPr>
            <w:r>
              <w:rPr>
                <w:rFonts w:hint="eastAsia"/>
              </w:rPr>
              <w:t>7：能够比较有效促进国防安全。</w:t>
            </w:r>
          </w:p>
          <w:p w14:paraId="1A5A6BF9" w14:textId="77777777" w:rsidR="001C1095" w:rsidRDefault="00000000">
            <w:pPr>
              <w:pStyle w:val="afffffffffa"/>
              <w:spacing w:line="288" w:lineRule="auto"/>
              <w:ind w:firstLineChars="50" w:firstLine="90"/>
              <w:jc w:val="left"/>
            </w:pPr>
            <w:r>
              <w:rPr>
                <w:rFonts w:hint="eastAsia"/>
              </w:rPr>
              <w:t>8：能够有效促进国防安全。</w:t>
            </w:r>
          </w:p>
          <w:p w14:paraId="19ECE662" w14:textId="77777777" w:rsidR="001C1095" w:rsidRDefault="00000000">
            <w:pPr>
              <w:pStyle w:val="afffffffffa"/>
              <w:spacing w:line="288" w:lineRule="auto"/>
              <w:ind w:firstLineChars="50" w:firstLine="90"/>
              <w:jc w:val="left"/>
            </w:pPr>
            <w:r>
              <w:rPr>
                <w:rFonts w:hint="eastAsia"/>
              </w:rPr>
              <w:t>9：促进国防安全成效比较显著。</w:t>
            </w:r>
          </w:p>
          <w:p w14:paraId="304EF68C" w14:textId="77777777" w:rsidR="001C1095" w:rsidRDefault="00000000">
            <w:pPr>
              <w:pStyle w:val="afffffffffa"/>
              <w:spacing w:line="288" w:lineRule="auto"/>
              <w:ind w:firstLineChars="50" w:firstLine="90"/>
              <w:jc w:val="left"/>
            </w:pPr>
            <w:r>
              <w:rPr>
                <w:rFonts w:hint="eastAsia"/>
              </w:rPr>
              <w:t>10：促进国防安全成效显著。</w:t>
            </w:r>
          </w:p>
        </w:tc>
        <w:tc>
          <w:tcPr>
            <w:tcW w:w="2134" w:type="dxa"/>
            <w:vMerge/>
            <w:tcBorders>
              <w:left w:val="single" w:sz="4" w:space="0" w:color="auto"/>
              <w:bottom w:val="single" w:sz="8" w:space="0" w:color="auto"/>
              <w:right w:val="single" w:sz="8" w:space="0" w:color="auto"/>
            </w:tcBorders>
            <w:vAlign w:val="center"/>
          </w:tcPr>
          <w:p w14:paraId="6055347F" w14:textId="77777777" w:rsidR="001C1095" w:rsidRDefault="001C1095">
            <w:pPr>
              <w:pStyle w:val="afffffffffa"/>
              <w:spacing w:line="288" w:lineRule="auto"/>
              <w:ind w:firstLineChars="50" w:firstLine="90"/>
              <w:jc w:val="left"/>
            </w:pPr>
          </w:p>
        </w:tc>
      </w:tr>
    </w:tbl>
    <w:p w14:paraId="084E6FCC" w14:textId="77777777" w:rsidR="001C1095" w:rsidRDefault="001C1095">
      <w:pPr>
        <w:pStyle w:val="afffff6"/>
        <w:ind w:firstLine="420"/>
        <w:rPr>
          <w:highlight w:val="yellow"/>
        </w:rPr>
      </w:pPr>
    </w:p>
    <w:p w14:paraId="442395F6" w14:textId="77777777" w:rsidR="001C1095" w:rsidRDefault="001C1095">
      <w:pPr>
        <w:pStyle w:val="afffff6"/>
        <w:ind w:firstLine="420"/>
        <w:rPr>
          <w:highlight w:val="yellow"/>
        </w:rPr>
        <w:sectPr w:rsidR="001C1095">
          <w:headerReference w:type="even" r:id="rId29"/>
          <w:headerReference w:type="default" r:id="rId30"/>
          <w:footerReference w:type="even" r:id="rId31"/>
          <w:footerReference w:type="default" r:id="rId32"/>
          <w:pgSz w:w="11906" w:h="16838"/>
          <w:pgMar w:top="2410" w:right="1134" w:bottom="1134" w:left="1134" w:header="1418" w:footer="1134" w:gutter="284"/>
          <w:cols w:space="425"/>
          <w:formProt w:val="0"/>
          <w:docGrid w:linePitch="312"/>
        </w:sectPr>
      </w:pPr>
    </w:p>
    <w:p w14:paraId="243CE8B1" w14:textId="77777777" w:rsidR="001C1095" w:rsidRDefault="001C1095">
      <w:pPr>
        <w:pStyle w:val="af8"/>
        <w:rPr>
          <w:rFonts w:hint="eastAsia"/>
          <w:vanish w:val="0"/>
          <w:highlight w:val="yellow"/>
        </w:rPr>
      </w:pPr>
    </w:p>
    <w:p w14:paraId="4FB79E79" w14:textId="77777777" w:rsidR="001C1095" w:rsidRDefault="001C1095">
      <w:pPr>
        <w:pStyle w:val="afe"/>
        <w:rPr>
          <w:vanish w:val="0"/>
          <w:highlight w:val="yellow"/>
        </w:rPr>
      </w:pPr>
    </w:p>
    <w:p w14:paraId="52476F6F" w14:textId="77777777" w:rsidR="001C1095" w:rsidRDefault="00000000">
      <w:pPr>
        <w:pStyle w:val="aff3"/>
        <w:spacing w:before="60" w:after="120"/>
      </w:pPr>
      <w:r>
        <w:br/>
      </w:r>
      <w:bookmarkStart w:id="171" w:name="_Toc201659054"/>
      <w:r>
        <w:rPr>
          <w:rFonts w:hint="eastAsia"/>
        </w:rPr>
        <w:t>（资料性）</w:t>
      </w:r>
      <w:r>
        <w:br/>
      </w:r>
      <w:bookmarkStart w:id="172" w:name="OLE_LINK163"/>
      <w:bookmarkStart w:id="173" w:name="OLE_LINK164"/>
      <w:r>
        <w:rPr>
          <w:rFonts w:hint="eastAsia"/>
        </w:rPr>
        <w:t>科技成果评价特色指标表</w:t>
      </w:r>
      <w:bookmarkEnd w:id="171"/>
      <w:bookmarkEnd w:id="172"/>
      <w:bookmarkEnd w:id="173"/>
    </w:p>
    <w:p w14:paraId="198AC93F" w14:textId="77777777" w:rsidR="001C1095" w:rsidRDefault="00000000">
      <w:pPr>
        <w:pStyle w:val="afffff6"/>
        <w:ind w:firstLine="420"/>
      </w:pPr>
      <w:r>
        <w:t>科技成果评价特色指标表见表</w:t>
      </w:r>
      <w:r>
        <w:rPr>
          <w:rFonts w:hint="eastAsia"/>
        </w:rPr>
        <w:t xml:space="preserve"> B.1</w:t>
      </w:r>
      <w:r>
        <w:t>。</w:t>
      </w:r>
    </w:p>
    <w:p w14:paraId="7C573A25" w14:textId="77777777" w:rsidR="001C1095" w:rsidRDefault="00000000">
      <w:pPr>
        <w:pStyle w:val="aff"/>
        <w:spacing w:before="120" w:after="120"/>
      </w:pPr>
      <w:r>
        <w:rPr>
          <w:rFonts w:hint="eastAsia"/>
        </w:rPr>
        <w:t>科技成果评价特色指标表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44"/>
        <w:gridCol w:w="1701"/>
        <w:gridCol w:w="3969"/>
        <w:gridCol w:w="2560"/>
      </w:tblGrid>
      <w:tr w:rsidR="001C1095" w14:paraId="16BC774B" w14:textId="77777777">
        <w:trPr>
          <w:tblHeader/>
          <w:jc w:val="center"/>
        </w:trPr>
        <w:tc>
          <w:tcPr>
            <w:tcW w:w="1144" w:type="dxa"/>
            <w:tcBorders>
              <w:top w:val="single" w:sz="8" w:space="0" w:color="auto"/>
              <w:bottom w:val="single" w:sz="8" w:space="0" w:color="auto"/>
            </w:tcBorders>
            <w:vAlign w:val="center"/>
          </w:tcPr>
          <w:p w14:paraId="395E897D" w14:textId="77777777" w:rsidR="001C1095" w:rsidRDefault="00000000">
            <w:pPr>
              <w:pStyle w:val="afffffffffa"/>
            </w:pPr>
            <w:r>
              <w:rPr>
                <w:rFonts w:hint="eastAsia"/>
              </w:rPr>
              <w:t>一级指标</w:t>
            </w:r>
          </w:p>
        </w:tc>
        <w:tc>
          <w:tcPr>
            <w:tcW w:w="1701" w:type="dxa"/>
            <w:tcBorders>
              <w:top w:val="single" w:sz="8" w:space="0" w:color="auto"/>
              <w:bottom w:val="single" w:sz="8" w:space="0" w:color="auto"/>
            </w:tcBorders>
            <w:vAlign w:val="center"/>
          </w:tcPr>
          <w:p w14:paraId="7ACD578C" w14:textId="77777777" w:rsidR="001C1095" w:rsidRDefault="00000000">
            <w:pPr>
              <w:pStyle w:val="afffffffffa"/>
            </w:pPr>
            <w:r>
              <w:rPr>
                <w:rFonts w:hint="eastAsia"/>
              </w:rPr>
              <w:t>二级指标</w:t>
            </w:r>
          </w:p>
        </w:tc>
        <w:tc>
          <w:tcPr>
            <w:tcW w:w="3969" w:type="dxa"/>
            <w:tcBorders>
              <w:top w:val="single" w:sz="8" w:space="0" w:color="auto"/>
              <w:bottom w:val="single" w:sz="8" w:space="0" w:color="auto"/>
            </w:tcBorders>
            <w:vAlign w:val="center"/>
          </w:tcPr>
          <w:p w14:paraId="32A49F94" w14:textId="77777777" w:rsidR="001C1095" w:rsidRDefault="00000000">
            <w:pPr>
              <w:pStyle w:val="afffffffffa"/>
            </w:pPr>
            <w:r>
              <w:rPr>
                <w:rFonts w:hint="eastAsia"/>
              </w:rPr>
              <w:t>评价指标</w:t>
            </w:r>
          </w:p>
        </w:tc>
        <w:tc>
          <w:tcPr>
            <w:tcW w:w="2560" w:type="dxa"/>
            <w:tcBorders>
              <w:top w:val="single" w:sz="8" w:space="0" w:color="auto"/>
              <w:bottom w:val="single" w:sz="8" w:space="0" w:color="auto"/>
            </w:tcBorders>
            <w:vAlign w:val="center"/>
          </w:tcPr>
          <w:p w14:paraId="708AC535" w14:textId="77777777" w:rsidR="001C1095" w:rsidRDefault="00000000">
            <w:pPr>
              <w:pStyle w:val="afffffffffa"/>
            </w:pPr>
            <w:r>
              <w:rPr>
                <w:rFonts w:hint="eastAsia"/>
              </w:rPr>
              <w:t>一级指标组评级</w:t>
            </w:r>
          </w:p>
        </w:tc>
      </w:tr>
      <w:tr w:rsidR="001C1095" w14:paraId="38729870" w14:textId="77777777">
        <w:trPr>
          <w:jc w:val="center"/>
        </w:trPr>
        <w:tc>
          <w:tcPr>
            <w:tcW w:w="1144" w:type="dxa"/>
            <w:vMerge w:val="restart"/>
            <w:tcBorders>
              <w:top w:val="single" w:sz="8" w:space="0" w:color="auto"/>
            </w:tcBorders>
            <w:vAlign w:val="center"/>
          </w:tcPr>
          <w:p w14:paraId="57394798" w14:textId="77777777" w:rsidR="001C1095" w:rsidRDefault="00000000">
            <w:pPr>
              <w:pStyle w:val="afffffffffa"/>
            </w:pPr>
            <w:r>
              <w:rPr>
                <w:rFonts w:hint="eastAsia"/>
              </w:rPr>
              <w:t>产业园适配度</w:t>
            </w:r>
          </w:p>
        </w:tc>
        <w:tc>
          <w:tcPr>
            <w:tcW w:w="1701" w:type="dxa"/>
            <w:tcBorders>
              <w:top w:val="single" w:sz="8" w:space="0" w:color="auto"/>
            </w:tcBorders>
            <w:vAlign w:val="center"/>
          </w:tcPr>
          <w:p w14:paraId="4B7C79C5" w14:textId="77777777" w:rsidR="001C1095" w:rsidRDefault="00000000">
            <w:pPr>
              <w:pStyle w:val="afffffffffa"/>
            </w:pPr>
            <w:r>
              <w:rPr>
                <w:rFonts w:hint="eastAsia"/>
              </w:rPr>
              <w:t>产业契合度</w:t>
            </w:r>
          </w:p>
        </w:tc>
        <w:tc>
          <w:tcPr>
            <w:tcW w:w="3969" w:type="dxa"/>
            <w:tcBorders>
              <w:top w:val="single" w:sz="8" w:space="0" w:color="auto"/>
            </w:tcBorders>
            <w:vAlign w:val="center"/>
          </w:tcPr>
          <w:p w14:paraId="01585575" w14:textId="77777777" w:rsidR="001C1095" w:rsidRDefault="00000000">
            <w:pPr>
              <w:pStyle w:val="afffffffffa"/>
              <w:ind w:firstLineChars="50" w:firstLine="90"/>
              <w:jc w:val="left"/>
            </w:pPr>
            <w:r>
              <w:rPr>
                <w:rFonts w:hint="eastAsia"/>
              </w:rPr>
              <w:t>0：完全不符合中关村朝阳园重点发展产业。</w:t>
            </w:r>
          </w:p>
          <w:p w14:paraId="34D329A5" w14:textId="77777777" w:rsidR="001C1095" w:rsidRDefault="00000000">
            <w:pPr>
              <w:pStyle w:val="afffffffffa"/>
              <w:ind w:firstLineChars="50" w:firstLine="90"/>
              <w:jc w:val="left"/>
            </w:pPr>
            <w:r>
              <w:rPr>
                <w:rFonts w:hint="eastAsia"/>
              </w:rPr>
              <w:t>1：与中关村朝阳园重点发展产业契合度不明显。</w:t>
            </w:r>
          </w:p>
          <w:p w14:paraId="23F16501" w14:textId="77777777" w:rsidR="001C1095" w:rsidRDefault="00000000">
            <w:pPr>
              <w:pStyle w:val="afffffffffa"/>
              <w:ind w:firstLineChars="50" w:firstLine="90"/>
              <w:jc w:val="left"/>
            </w:pPr>
            <w:r>
              <w:rPr>
                <w:rFonts w:hint="eastAsia"/>
              </w:rPr>
              <w:t>2：与中关村朝阳园重点发展产业契合度较小。</w:t>
            </w:r>
          </w:p>
          <w:p w14:paraId="7EBC8FF8" w14:textId="77777777" w:rsidR="001C1095" w:rsidRDefault="00000000">
            <w:pPr>
              <w:pStyle w:val="afffffffffa"/>
              <w:ind w:firstLineChars="50" w:firstLine="90"/>
              <w:jc w:val="left"/>
            </w:pPr>
            <w:r>
              <w:rPr>
                <w:rFonts w:hint="eastAsia"/>
              </w:rPr>
              <w:t>3：与中关村朝阳园重点发展产业契合度一般。</w:t>
            </w:r>
          </w:p>
          <w:p w14:paraId="22EC12EC" w14:textId="77777777" w:rsidR="001C1095" w:rsidRDefault="00000000">
            <w:pPr>
              <w:pStyle w:val="afffffffffa"/>
              <w:ind w:firstLineChars="50" w:firstLine="90"/>
              <w:jc w:val="left"/>
            </w:pPr>
            <w:r>
              <w:rPr>
                <w:rFonts w:hint="eastAsia"/>
              </w:rPr>
              <w:t>4：与中关村朝阳园重点发展产业契合度较大。</w:t>
            </w:r>
          </w:p>
          <w:p w14:paraId="559EA04E" w14:textId="77777777" w:rsidR="001C1095" w:rsidRDefault="00000000">
            <w:pPr>
              <w:pStyle w:val="afffffffffa"/>
              <w:ind w:firstLineChars="50" w:firstLine="90"/>
              <w:jc w:val="left"/>
            </w:pPr>
            <w:r>
              <w:rPr>
                <w:rFonts w:hint="eastAsia"/>
              </w:rPr>
              <w:t>5：完全符合中关村朝阳园重点发展产业。</w:t>
            </w:r>
          </w:p>
          <w:p w14:paraId="4178AF7F" w14:textId="77777777" w:rsidR="001C1095" w:rsidRDefault="00000000">
            <w:pPr>
              <w:pStyle w:val="afffffffffa"/>
              <w:ind w:firstLineChars="50" w:firstLine="90"/>
              <w:jc w:val="left"/>
            </w:pPr>
            <w:r>
              <w:rPr>
                <w:rFonts w:hint="eastAsia"/>
              </w:rPr>
              <w:t>6：高度契合中关村朝阳园重点发展产业。</w:t>
            </w:r>
          </w:p>
          <w:p w14:paraId="4DF168D6" w14:textId="77777777" w:rsidR="001C1095" w:rsidRDefault="00000000">
            <w:pPr>
              <w:pStyle w:val="afffffffffa"/>
              <w:ind w:firstLineChars="50" w:firstLine="90"/>
              <w:jc w:val="left"/>
            </w:pPr>
            <w:r>
              <w:rPr>
                <w:rFonts w:hint="eastAsia"/>
              </w:rPr>
              <w:t>7：非常契合中关村朝阳园重点发展产业。</w:t>
            </w:r>
          </w:p>
          <w:p w14:paraId="414FC171" w14:textId="77777777" w:rsidR="001C1095" w:rsidRDefault="00000000">
            <w:pPr>
              <w:pStyle w:val="afffffffffa"/>
              <w:ind w:firstLineChars="50" w:firstLine="90"/>
              <w:jc w:val="left"/>
            </w:pPr>
            <w:r>
              <w:rPr>
                <w:rFonts w:hint="eastAsia"/>
              </w:rPr>
              <w:t>8：深度契合中关村朝阳园重点发展产业。</w:t>
            </w:r>
          </w:p>
          <w:p w14:paraId="2BBCF4E1" w14:textId="77777777" w:rsidR="001C1095" w:rsidRDefault="00000000">
            <w:pPr>
              <w:pStyle w:val="afffffffffa"/>
              <w:ind w:firstLineChars="50" w:firstLine="90"/>
              <w:jc w:val="left"/>
            </w:pPr>
            <w:r>
              <w:rPr>
                <w:rFonts w:hint="eastAsia"/>
              </w:rPr>
              <w:t>9：完美契合中关村朝阳园重点发展产业。</w:t>
            </w:r>
          </w:p>
          <w:p w14:paraId="0B0B13A3" w14:textId="77777777" w:rsidR="001C1095" w:rsidRDefault="00000000">
            <w:pPr>
              <w:pStyle w:val="afffffffffa"/>
              <w:ind w:firstLineChars="50" w:firstLine="90"/>
              <w:jc w:val="left"/>
            </w:pPr>
            <w:r>
              <w:rPr>
                <w:rFonts w:hint="eastAsia"/>
              </w:rPr>
              <w:t>10：与中关村朝阳园重点发展产业高度融合。</w:t>
            </w:r>
          </w:p>
        </w:tc>
        <w:tc>
          <w:tcPr>
            <w:tcW w:w="2560" w:type="dxa"/>
            <w:vMerge w:val="restart"/>
            <w:tcBorders>
              <w:top w:val="single" w:sz="8" w:space="0" w:color="auto"/>
            </w:tcBorders>
            <w:vAlign w:val="center"/>
          </w:tcPr>
          <w:p w14:paraId="42FD1B06" w14:textId="77777777" w:rsidR="001C1095" w:rsidRDefault="00000000">
            <w:pPr>
              <w:pStyle w:val="afffffffffa"/>
              <w:ind w:firstLineChars="50" w:firstLine="90"/>
              <w:jc w:val="left"/>
            </w:pPr>
            <w:r>
              <w:rPr>
                <w:rFonts w:hint="eastAsia"/>
              </w:rPr>
              <w:t>第1级：产业园适配度不明显。</w:t>
            </w:r>
          </w:p>
          <w:p w14:paraId="0302819C" w14:textId="77777777" w:rsidR="001C1095" w:rsidRDefault="00000000">
            <w:pPr>
              <w:pStyle w:val="afffffffffa"/>
              <w:ind w:firstLineChars="50" w:firstLine="90"/>
              <w:jc w:val="left"/>
            </w:pPr>
            <w:r>
              <w:rPr>
                <w:rFonts w:hint="eastAsia"/>
              </w:rPr>
              <w:t>第2级：产业园适配度较弱。</w:t>
            </w:r>
          </w:p>
          <w:p w14:paraId="1232FBA4" w14:textId="77777777" w:rsidR="001C1095" w:rsidRDefault="00000000">
            <w:pPr>
              <w:pStyle w:val="afffffffffa"/>
              <w:ind w:firstLineChars="50" w:firstLine="90"/>
              <w:jc w:val="left"/>
            </w:pPr>
            <w:r>
              <w:rPr>
                <w:rFonts w:hint="eastAsia"/>
              </w:rPr>
              <w:t>第3级：产业园适配度一般。</w:t>
            </w:r>
          </w:p>
          <w:p w14:paraId="48EC7E5F" w14:textId="77777777" w:rsidR="001C1095" w:rsidRDefault="00000000">
            <w:pPr>
              <w:pStyle w:val="afffffffffa"/>
              <w:ind w:firstLineChars="50" w:firstLine="90"/>
              <w:jc w:val="left"/>
            </w:pPr>
            <w:r>
              <w:rPr>
                <w:rFonts w:hint="eastAsia"/>
              </w:rPr>
              <w:t>第4级：产业园适配度较大。</w:t>
            </w:r>
          </w:p>
          <w:p w14:paraId="33B8F168" w14:textId="77777777" w:rsidR="001C1095" w:rsidRDefault="00000000">
            <w:pPr>
              <w:pStyle w:val="afffffffffa"/>
              <w:ind w:firstLineChars="50" w:firstLine="90"/>
              <w:jc w:val="left"/>
            </w:pPr>
            <w:r>
              <w:rPr>
                <w:rFonts w:hint="eastAsia"/>
              </w:rPr>
              <w:t>第5级：产业园完全适配。</w:t>
            </w:r>
          </w:p>
          <w:p w14:paraId="5911F606" w14:textId="77777777" w:rsidR="001C1095" w:rsidRDefault="00000000">
            <w:pPr>
              <w:pStyle w:val="afffffffffa"/>
              <w:ind w:firstLineChars="50" w:firstLine="90"/>
              <w:jc w:val="left"/>
            </w:pPr>
            <w:r>
              <w:rPr>
                <w:rFonts w:hint="eastAsia"/>
              </w:rPr>
              <w:t>第6级：产业园适配度高，能有效支持产业发展。</w:t>
            </w:r>
          </w:p>
          <w:p w14:paraId="21183CD1" w14:textId="77777777" w:rsidR="001C1095" w:rsidRDefault="00000000">
            <w:pPr>
              <w:pStyle w:val="afffffffffa"/>
              <w:ind w:firstLineChars="50" w:firstLine="90"/>
              <w:jc w:val="left"/>
            </w:pPr>
            <w:r>
              <w:rPr>
                <w:rFonts w:hint="eastAsia"/>
              </w:rPr>
              <w:t>第7级：产业园适配度很高，对产业发展有显著推动。</w:t>
            </w:r>
          </w:p>
          <w:p w14:paraId="39E1E256" w14:textId="77777777" w:rsidR="001C1095" w:rsidRDefault="00000000">
            <w:pPr>
              <w:pStyle w:val="afffffffffa"/>
              <w:ind w:firstLineChars="50" w:firstLine="90"/>
              <w:jc w:val="left"/>
            </w:pPr>
            <w:r>
              <w:rPr>
                <w:rFonts w:hint="eastAsia"/>
              </w:rPr>
              <w:t>第8级：产业园适配度极高，全面支持产业生态。</w:t>
            </w:r>
          </w:p>
          <w:p w14:paraId="29B4D0DD" w14:textId="77777777" w:rsidR="001C1095" w:rsidRDefault="00000000">
            <w:pPr>
              <w:pStyle w:val="afffffffffa"/>
              <w:ind w:firstLineChars="50" w:firstLine="90"/>
              <w:jc w:val="left"/>
            </w:pPr>
            <w:r>
              <w:rPr>
                <w:rFonts w:hint="eastAsia"/>
              </w:rPr>
              <w:t>第9级：产业园适配度极为突出，引领产业发展。</w:t>
            </w:r>
          </w:p>
          <w:p w14:paraId="18BD7D0A" w14:textId="77777777" w:rsidR="001C1095" w:rsidRDefault="00000000">
            <w:pPr>
              <w:pStyle w:val="afffffffffa"/>
              <w:ind w:firstLineChars="50" w:firstLine="90"/>
              <w:jc w:val="left"/>
            </w:pPr>
            <w:r>
              <w:rPr>
                <w:rFonts w:hint="eastAsia"/>
              </w:rPr>
              <w:t>第10级：产业园适配度完美，成为产业发展的核心驱动力。</w:t>
            </w:r>
          </w:p>
        </w:tc>
      </w:tr>
      <w:tr w:rsidR="001C1095" w14:paraId="5F17C1AE" w14:textId="77777777">
        <w:trPr>
          <w:jc w:val="center"/>
        </w:trPr>
        <w:tc>
          <w:tcPr>
            <w:tcW w:w="1144" w:type="dxa"/>
            <w:vMerge/>
            <w:vAlign w:val="center"/>
          </w:tcPr>
          <w:p w14:paraId="1F4ED62F" w14:textId="77777777" w:rsidR="001C1095" w:rsidRDefault="001C1095">
            <w:pPr>
              <w:pStyle w:val="afffffffffa"/>
            </w:pPr>
          </w:p>
        </w:tc>
        <w:tc>
          <w:tcPr>
            <w:tcW w:w="1701" w:type="dxa"/>
            <w:tcBorders>
              <w:top w:val="single" w:sz="8" w:space="0" w:color="auto"/>
            </w:tcBorders>
            <w:vAlign w:val="center"/>
          </w:tcPr>
          <w:p w14:paraId="2E7B8638" w14:textId="77777777" w:rsidR="001C1095" w:rsidRDefault="00000000">
            <w:pPr>
              <w:pStyle w:val="afffffffffa"/>
            </w:pPr>
            <w:r>
              <w:rPr>
                <w:rFonts w:hint="eastAsia"/>
              </w:rPr>
              <w:t>资源利用度</w:t>
            </w:r>
          </w:p>
        </w:tc>
        <w:tc>
          <w:tcPr>
            <w:tcW w:w="3969" w:type="dxa"/>
            <w:tcBorders>
              <w:top w:val="single" w:sz="8" w:space="0" w:color="auto"/>
            </w:tcBorders>
            <w:vAlign w:val="center"/>
          </w:tcPr>
          <w:p w14:paraId="53D8CE36" w14:textId="77777777" w:rsidR="001C1095" w:rsidRDefault="00000000">
            <w:pPr>
              <w:pStyle w:val="afffffffffa"/>
              <w:jc w:val="left"/>
            </w:pPr>
            <w:r>
              <w:rPr>
                <w:rFonts w:hint="eastAsia"/>
              </w:rPr>
              <w:t xml:space="preserve"> 0：未利用园区内现有资源。</w:t>
            </w:r>
          </w:p>
          <w:p w14:paraId="3F6BCC7A" w14:textId="77777777" w:rsidR="001C1095" w:rsidRDefault="00000000">
            <w:pPr>
              <w:pStyle w:val="afffffffffa"/>
              <w:ind w:firstLineChars="50" w:firstLine="90"/>
              <w:jc w:val="left"/>
            </w:pPr>
            <w:r>
              <w:rPr>
                <w:rFonts w:hint="eastAsia"/>
              </w:rPr>
              <w:t>1：对园区内现有资源利用不明显。</w:t>
            </w:r>
          </w:p>
          <w:p w14:paraId="25903C83" w14:textId="77777777" w:rsidR="001C1095" w:rsidRDefault="00000000">
            <w:pPr>
              <w:pStyle w:val="afffffffffa"/>
              <w:ind w:firstLineChars="50" w:firstLine="90"/>
              <w:jc w:val="left"/>
            </w:pPr>
            <w:r>
              <w:rPr>
                <w:rFonts w:hint="eastAsia"/>
              </w:rPr>
              <w:t>2：对园区内现有资源利用较小。</w:t>
            </w:r>
          </w:p>
          <w:p w14:paraId="296E3F6A" w14:textId="77777777" w:rsidR="001C1095" w:rsidRDefault="00000000">
            <w:pPr>
              <w:pStyle w:val="afffffffffa"/>
              <w:ind w:firstLineChars="50" w:firstLine="90"/>
              <w:jc w:val="left"/>
            </w:pPr>
            <w:r>
              <w:rPr>
                <w:rFonts w:hint="eastAsia"/>
              </w:rPr>
              <w:t>3：对园区内现有资源利用一般。</w:t>
            </w:r>
          </w:p>
          <w:p w14:paraId="05838679" w14:textId="77777777" w:rsidR="001C1095" w:rsidRDefault="00000000">
            <w:pPr>
              <w:pStyle w:val="afffffffffa"/>
              <w:ind w:firstLineChars="50" w:firstLine="90"/>
              <w:jc w:val="left"/>
            </w:pPr>
            <w:r>
              <w:rPr>
                <w:rFonts w:hint="eastAsia"/>
              </w:rPr>
              <w:t>4：对园区内现有资源利用较大。</w:t>
            </w:r>
          </w:p>
          <w:p w14:paraId="21CA95F1" w14:textId="77777777" w:rsidR="001C1095" w:rsidRDefault="00000000">
            <w:pPr>
              <w:pStyle w:val="afffffffffa"/>
              <w:ind w:firstLineChars="50" w:firstLine="90"/>
              <w:jc w:val="left"/>
            </w:pPr>
            <w:r>
              <w:rPr>
                <w:rFonts w:hint="eastAsia"/>
              </w:rPr>
              <w:t>5：对园区内现有资源利用显著。</w:t>
            </w:r>
          </w:p>
          <w:p w14:paraId="73E70B0D" w14:textId="77777777" w:rsidR="001C1095" w:rsidRDefault="00000000">
            <w:pPr>
              <w:pStyle w:val="afffffffffa"/>
              <w:ind w:firstLineChars="50" w:firstLine="90"/>
              <w:jc w:val="left"/>
            </w:pPr>
            <w:r>
              <w:rPr>
                <w:rFonts w:hint="eastAsia"/>
              </w:rPr>
              <w:t>6：对园区内现有资源利用充分。</w:t>
            </w:r>
          </w:p>
          <w:p w14:paraId="019FDD06" w14:textId="77777777" w:rsidR="001C1095" w:rsidRDefault="00000000">
            <w:pPr>
              <w:pStyle w:val="afffffffffa"/>
              <w:ind w:firstLineChars="50" w:firstLine="90"/>
              <w:jc w:val="left"/>
            </w:pPr>
            <w:r>
              <w:rPr>
                <w:rFonts w:hint="eastAsia"/>
              </w:rPr>
              <w:t>7：对园区内现有资源利用高效。</w:t>
            </w:r>
          </w:p>
          <w:p w14:paraId="6CEEE6D9" w14:textId="77777777" w:rsidR="001C1095" w:rsidRDefault="00000000">
            <w:pPr>
              <w:pStyle w:val="afffffffffa"/>
              <w:ind w:firstLineChars="50" w:firstLine="90"/>
              <w:jc w:val="left"/>
            </w:pPr>
            <w:r>
              <w:rPr>
                <w:rFonts w:hint="eastAsia"/>
              </w:rPr>
              <w:t>8：对园区内现有资源利用深度整合。</w:t>
            </w:r>
          </w:p>
          <w:p w14:paraId="241B1177" w14:textId="77777777" w:rsidR="001C1095" w:rsidRDefault="00000000">
            <w:pPr>
              <w:pStyle w:val="afffffffffa"/>
              <w:ind w:firstLineChars="50" w:firstLine="90"/>
              <w:jc w:val="left"/>
            </w:pPr>
            <w:r>
              <w:rPr>
                <w:rFonts w:hint="eastAsia"/>
              </w:rPr>
              <w:t>9：对园区内现有资源利用最大化。</w:t>
            </w:r>
          </w:p>
          <w:p w14:paraId="3D79C032" w14:textId="77777777" w:rsidR="001C1095" w:rsidRDefault="00000000">
            <w:pPr>
              <w:pStyle w:val="afffffffffa"/>
              <w:ind w:firstLineChars="50" w:firstLine="90"/>
              <w:jc w:val="left"/>
            </w:pPr>
            <w:r>
              <w:rPr>
                <w:rFonts w:hint="eastAsia"/>
              </w:rPr>
              <w:t>10：对园区内现有资源利用极致优化。</w:t>
            </w:r>
          </w:p>
        </w:tc>
        <w:tc>
          <w:tcPr>
            <w:tcW w:w="2560" w:type="dxa"/>
            <w:vMerge/>
            <w:vAlign w:val="center"/>
          </w:tcPr>
          <w:p w14:paraId="02CF2053" w14:textId="77777777" w:rsidR="001C1095" w:rsidRDefault="001C1095">
            <w:pPr>
              <w:pStyle w:val="afffffffffa"/>
              <w:jc w:val="left"/>
            </w:pPr>
          </w:p>
        </w:tc>
      </w:tr>
      <w:tr w:rsidR="001C1095" w14:paraId="3FE3FA5D" w14:textId="77777777">
        <w:trPr>
          <w:jc w:val="center"/>
        </w:trPr>
        <w:tc>
          <w:tcPr>
            <w:tcW w:w="1144" w:type="dxa"/>
            <w:vMerge/>
            <w:vAlign w:val="center"/>
          </w:tcPr>
          <w:p w14:paraId="2D6E0C87" w14:textId="77777777" w:rsidR="001C1095" w:rsidRDefault="001C1095">
            <w:pPr>
              <w:pStyle w:val="afffffffffa"/>
            </w:pPr>
          </w:p>
        </w:tc>
        <w:tc>
          <w:tcPr>
            <w:tcW w:w="1701" w:type="dxa"/>
            <w:tcBorders>
              <w:top w:val="single" w:sz="8" w:space="0" w:color="auto"/>
            </w:tcBorders>
            <w:vAlign w:val="center"/>
          </w:tcPr>
          <w:p w14:paraId="71E35921" w14:textId="77777777" w:rsidR="001C1095" w:rsidRDefault="00000000">
            <w:pPr>
              <w:pStyle w:val="afffffffffa"/>
            </w:pPr>
            <w:r>
              <w:rPr>
                <w:rFonts w:hint="eastAsia"/>
              </w:rPr>
              <w:t>空间承载适应性</w:t>
            </w:r>
          </w:p>
        </w:tc>
        <w:tc>
          <w:tcPr>
            <w:tcW w:w="3969" w:type="dxa"/>
            <w:tcBorders>
              <w:top w:val="single" w:sz="8" w:space="0" w:color="auto"/>
            </w:tcBorders>
            <w:vAlign w:val="center"/>
          </w:tcPr>
          <w:p w14:paraId="39DF28C5" w14:textId="77777777" w:rsidR="001C1095" w:rsidRDefault="00000000">
            <w:pPr>
              <w:pStyle w:val="afffffffffa"/>
              <w:jc w:val="left"/>
            </w:pPr>
            <w:r>
              <w:rPr>
                <w:rFonts w:hint="eastAsia"/>
              </w:rPr>
              <w:t xml:space="preserve"> 0：在园区空间布局上的适应性为零。</w:t>
            </w:r>
          </w:p>
          <w:p w14:paraId="412BE90E" w14:textId="77777777" w:rsidR="001C1095" w:rsidRDefault="00000000">
            <w:pPr>
              <w:pStyle w:val="afffffffffa"/>
              <w:ind w:firstLineChars="50" w:firstLine="90"/>
              <w:jc w:val="left"/>
            </w:pPr>
            <w:r>
              <w:rPr>
                <w:rFonts w:hint="eastAsia"/>
              </w:rPr>
              <w:t>1：在园区空间布局上的适应性不明显。</w:t>
            </w:r>
          </w:p>
          <w:p w14:paraId="4C988F9C" w14:textId="77777777" w:rsidR="001C1095" w:rsidRDefault="00000000">
            <w:pPr>
              <w:pStyle w:val="afffffffffa"/>
              <w:ind w:firstLineChars="50" w:firstLine="90"/>
              <w:jc w:val="left"/>
            </w:pPr>
            <w:r>
              <w:rPr>
                <w:rFonts w:hint="eastAsia"/>
              </w:rPr>
              <w:t>2：在园区空间布局上的适应性较弱。</w:t>
            </w:r>
          </w:p>
          <w:p w14:paraId="13CA1F21" w14:textId="77777777" w:rsidR="001C1095" w:rsidRDefault="00000000">
            <w:pPr>
              <w:pStyle w:val="afffffffffa"/>
              <w:ind w:firstLineChars="50" w:firstLine="90"/>
              <w:jc w:val="left"/>
            </w:pPr>
            <w:r>
              <w:rPr>
                <w:rFonts w:hint="eastAsia"/>
              </w:rPr>
              <w:t>3：在园区空间布局上的适应性一般。</w:t>
            </w:r>
          </w:p>
          <w:p w14:paraId="4C18E518" w14:textId="77777777" w:rsidR="001C1095" w:rsidRDefault="00000000">
            <w:pPr>
              <w:pStyle w:val="afffffffffa"/>
              <w:ind w:firstLineChars="50" w:firstLine="90"/>
              <w:jc w:val="left"/>
            </w:pPr>
            <w:r>
              <w:rPr>
                <w:rFonts w:hint="eastAsia"/>
              </w:rPr>
              <w:t>4：在园区空间布局上的适应性较大。</w:t>
            </w:r>
          </w:p>
          <w:p w14:paraId="721994B8" w14:textId="77777777" w:rsidR="001C1095" w:rsidRDefault="00000000">
            <w:pPr>
              <w:pStyle w:val="afffffffffa"/>
              <w:ind w:firstLineChars="50" w:firstLine="90"/>
              <w:jc w:val="left"/>
            </w:pPr>
            <w:r>
              <w:rPr>
                <w:rFonts w:hint="eastAsia"/>
              </w:rPr>
              <w:t>5：在园区空间布局上的适应性显著。</w:t>
            </w:r>
          </w:p>
          <w:p w14:paraId="5A6B503A" w14:textId="77777777" w:rsidR="001C1095" w:rsidRDefault="00000000">
            <w:pPr>
              <w:pStyle w:val="afffffffffa"/>
              <w:ind w:firstLineChars="50" w:firstLine="90"/>
              <w:jc w:val="left"/>
            </w:pPr>
            <w:r>
              <w:rPr>
                <w:rFonts w:hint="eastAsia"/>
              </w:rPr>
              <w:t>6：在园区空间布局上的适应性较强。</w:t>
            </w:r>
          </w:p>
          <w:p w14:paraId="61F1A4CC" w14:textId="77777777" w:rsidR="001C1095" w:rsidRDefault="00000000">
            <w:pPr>
              <w:pStyle w:val="afffffffffa"/>
              <w:ind w:firstLineChars="50" w:firstLine="90"/>
              <w:jc w:val="left"/>
            </w:pPr>
            <w:r>
              <w:rPr>
                <w:rFonts w:hint="eastAsia"/>
              </w:rPr>
              <w:t>7：在园区空间布局上的适应性很高。</w:t>
            </w:r>
          </w:p>
          <w:p w14:paraId="0E4C1D40" w14:textId="77777777" w:rsidR="001C1095" w:rsidRDefault="00000000">
            <w:pPr>
              <w:pStyle w:val="afffffffffa"/>
              <w:ind w:firstLineChars="50" w:firstLine="90"/>
              <w:jc w:val="left"/>
            </w:pPr>
            <w:r>
              <w:rPr>
                <w:rFonts w:hint="eastAsia"/>
              </w:rPr>
              <w:t>8：在园区空间布局上的适应性很强。</w:t>
            </w:r>
          </w:p>
          <w:p w14:paraId="190ACC63" w14:textId="77777777" w:rsidR="001C1095" w:rsidRDefault="00000000">
            <w:pPr>
              <w:pStyle w:val="afffffffffa"/>
              <w:ind w:firstLineChars="50" w:firstLine="90"/>
              <w:jc w:val="left"/>
            </w:pPr>
            <w:r>
              <w:rPr>
                <w:rFonts w:hint="eastAsia"/>
              </w:rPr>
              <w:t>9：在园区空间布局上的适应性极强。</w:t>
            </w:r>
          </w:p>
          <w:p w14:paraId="4E4FA4EA" w14:textId="77777777" w:rsidR="001C1095" w:rsidRDefault="00000000">
            <w:pPr>
              <w:pStyle w:val="afffffffffa"/>
              <w:ind w:firstLineChars="50" w:firstLine="90"/>
              <w:jc w:val="left"/>
            </w:pPr>
            <w:r>
              <w:rPr>
                <w:rFonts w:hint="eastAsia"/>
              </w:rPr>
              <w:t>10：在园区空间布局上的适应性完美。</w:t>
            </w:r>
          </w:p>
        </w:tc>
        <w:tc>
          <w:tcPr>
            <w:tcW w:w="2560" w:type="dxa"/>
            <w:vMerge/>
            <w:vAlign w:val="center"/>
          </w:tcPr>
          <w:p w14:paraId="607692A0" w14:textId="77777777" w:rsidR="001C1095" w:rsidRDefault="001C1095">
            <w:pPr>
              <w:pStyle w:val="afffffffffa"/>
              <w:jc w:val="left"/>
            </w:pPr>
          </w:p>
        </w:tc>
      </w:tr>
      <w:tr w:rsidR="001C1095" w14:paraId="6679D5E5" w14:textId="77777777">
        <w:trPr>
          <w:jc w:val="center"/>
        </w:trPr>
        <w:tc>
          <w:tcPr>
            <w:tcW w:w="1144" w:type="dxa"/>
            <w:vMerge w:val="restart"/>
            <w:vAlign w:val="center"/>
          </w:tcPr>
          <w:p w14:paraId="28088D64" w14:textId="77777777" w:rsidR="001C1095" w:rsidRDefault="00000000">
            <w:pPr>
              <w:pStyle w:val="afffffffffa"/>
            </w:pPr>
            <w:r>
              <w:rPr>
                <w:rFonts w:hint="eastAsia"/>
              </w:rPr>
              <w:t>国际专利布局能力</w:t>
            </w:r>
          </w:p>
        </w:tc>
        <w:tc>
          <w:tcPr>
            <w:tcW w:w="1701" w:type="dxa"/>
            <w:vAlign w:val="center"/>
          </w:tcPr>
          <w:p w14:paraId="6B24F35E" w14:textId="77777777" w:rsidR="001C1095" w:rsidRDefault="00000000">
            <w:pPr>
              <w:pStyle w:val="afffffffffa"/>
            </w:pPr>
            <w:r>
              <w:rPr>
                <w:rFonts w:hint="eastAsia"/>
              </w:rPr>
              <w:t>专利数量与质量</w:t>
            </w:r>
          </w:p>
        </w:tc>
        <w:tc>
          <w:tcPr>
            <w:tcW w:w="3969" w:type="dxa"/>
            <w:vAlign w:val="center"/>
          </w:tcPr>
          <w:p w14:paraId="03994647" w14:textId="77777777" w:rsidR="001C1095" w:rsidRDefault="00000000">
            <w:pPr>
              <w:pStyle w:val="afffffffffa"/>
              <w:jc w:val="left"/>
            </w:pPr>
            <w:r>
              <w:rPr>
                <w:rFonts w:hint="eastAsia"/>
              </w:rPr>
              <w:t xml:space="preserve"> 0：没有国际上专利的申请和授权。</w:t>
            </w:r>
          </w:p>
          <w:p w14:paraId="2A29BF47" w14:textId="77777777" w:rsidR="001C1095" w:rsidRDefault="00000000">
            <w:pPr>
              <w:pStyle w:val="afffffffffa"/>
              <w:ind w:firstLineChars="50" w:firstLine="90"/>
              <w:jc w:val="left"/>
            </w:pPr>
            <w:r>
              <w:rPr>
                <w:rFonts w:hint="eastAsia"/>
              </w:rPr>
              <w:t>1：国际上专利的申请和授权较少，技术含量较弱。</w:t>
            </w:r>
          </w:p>
          <w:p w14:paraId="1E9BC416" w14:textId="77777777" w:rsidR="001C1095" w:rsidRDefault="00000000">
            <w:pPr>
              <w:pStyle w:val="afffffffffa"/>
              <w:ind w:firstLineChars="50" w:firstLine="90"/>
              <w:jc w:val="left"/>
            </w:pPr>
            <w:r>
              <w:rPr>
                <w:rFonts w:hint="eastAsia"/>
              </w:rPr>
              <w:t>2：国际上专利的申请和授权较少，技术含量一般。</w:t>
            </w:r>
          </w:p>
          <w:p w14:paraId="58BE49CC" w14:textId="77777777" w:rsidR="001C1095" w:rsidRDefault="00000000">
            <w:pPr>
              <w:pStyle w:val="afffffffffa"/>
              <w:ind w:firstLineChars="50" w:firstLine="90"/>
              <w:jc w:val="left"/>
            </w:pPr>
            <w:r>
              <w:rPr>
                <w:rFonts w:hint="eastAsia"/>
              </w:rPr>
              <w:t>3：国际上专利的申请和授权较多，技术含量较弱。</w:t>
            </w:r>
          </w:p>
          <w:p w14:paraId="1721EDBB" w14:textId="77777777" w:rsidR="001C1095" w:rsidRDefault="00000000">
            <w:pPr>
              <w:pStyle w:val="afffffffffa"/>
              <w:ind w:firstLineChars="50" w:firstLine="90"/>
              <w:jc w:val="left"/>
            </w:pPr>
            <w:r>
              <w:rPr>
                <w:rFonts w:hint="eastAsia"/>
              </w:rPr>
              <w:t>4：国际上专利的申请和授权较多，技术含量一般。</w:t>
            </w:r>
          </w:p>
          <w:p w14:paraId="0BA9D184" w14:textId="77777777" w:rsidR="001C1095" w:rsidRDefault="00000000">
            <w:pPr>
              <w:pStyle w:val="afffffffffa"/>
              <w:ind w:firstLineChars="50" w:firstLine="90"/>
              <w:jc w:val="left"/>
            </w:pPr>
            <w:r>
              <w:rPr>
                <w:rFonts w:hint="eastAsia"/>
              </w:rPr>
              <w:t>5：国际上专利的申请和授权多，技术含量强。</w:t>
            </w:r>
          </w:p>
          <w:p w14:paraId="0CD7595F" w14:textId="77777777" w:rsidR="001C1095" w:rsidRDefault="00000000">
            <w:pPr>
              <w:pStyle w:val="afffffffffa"/>
              <w:ind w:firstLineChars="50" w:firstLine="90"/>
              <w:jc w:val="left"/>
            </w:pPr>
            <w:r>
              <w:rPr>
                <w:rFonts w:hint="eastAsia"/>
              </w:rPr>
              <w:t>6：国际上专利的申请和授权多，技术含量很高。</w:t>
            </w:r>
          </w:p>
          <w:p w14:paraId="3C8C4FA1" w14:textId="77777777" w:rsidR="001C1095" w:rsidRDefault="00000000">
            <w:pPr>
              <w:pStyle w:val="afffffffffa"/>
              <w:ind w:firstLineChars="50" w:firstLine="90"/>
              <w:jc w:val="left"/>
            </w:pPr>
            <w:r>
              <w:rPr>
                <w:rFonts w:hint="eastAsia"/>
              </w:rPr>
              <w:t>7：国际上专利的申请和授权丰富，技术含量高。</w:t>
            </w:r>
          </w:p>
          <w:p w14:paraId="6DD79D37" w14:textId="77777777" w:rsidR="001C1095" w:rsidRDefault="00000000">
            <w:pPr>
              <w:pStyle w:val="afffffffffa"/>
              <w:ind w:firstLineChars="50" w:firstLine="90"/>
              <w:jc w:val="left"/>
            </w:pPr>
            <w:r>
              <w:rPr>
                <w:rFonts w:hint="eastAsia"/>
              </w:rPr>
              <w:t>8：国际上专利的申请和授权丰富，技术含量很高。</w:t>
            </w:r>
          </w:p>
          <w:p w14:paraId="03B73CFF" w14:textId="77777777" w:rsidR="001C1095" w:rsidRDefault="00000000">
            <w:pPr>
              <w:pStyle w:val="afffffffffa"/>
              <w:ind w:firstLineChars="50" w:firstLine="90"/>
              <w:jc w:val="left"/>
            </w:pPr>
            <w:r>
              <w:rPr>
                <w:rFonts w:hint="eastAsia"/>
              </w:rPr>
              <w:t>9：国际上专利的申请和授权极多，技术含量极高。</w:t>
            </w:r>
          </w:p>
          <w:p w14:paraId="27ABB969" w14:textId="77777777" w:rsidR="001C1095" w:rsidRDefault="00000000">
            <w:pPr>
              <w:pStyle w:val="afffffffffa"/>
              <w:ind w:firstLineChars="50" w:firstLine="90"/>
              <w:jc w:val="left"/>
            </w:pPr>
            <w:r>
              <w:rPr>
                <w:rFonts w:hint="eastAsia"/>
              </w:rPr>
              <w:t>10：国际上专利的申请和授权极多，技术含量顶尖。</w:t>
            </w:r>
          </w:p>
        </w:tc>
        <w:tc>
          <w:tcPr>
            <w:tcW w:w="2560" w:type="dxa"/>
            <w:vMerge w:val="restart"/>
            <w:vAlign w:val="center"/>
          </w:tcPr>
          <w:p w14:paraId="01F4C285" w14:textId="77777777" w:rsidR="001C1095" w:rsidRDefault="00000000">
            <w:pPr>
              <w:pStyle w:val="afffffffffa"/>
              <w:jc w:val="left"/>
            </w:pPr>
            <w:r>
              <w:rPr>
                <w:rFonts w:hint="eastAsia"/>
              </w:rPr>
              <w:t xml:space="preserve"> 第1级：国际专利布局能力不明显。</w:t>
            </w:r>
          </w:p>
          <w:p w14:paraId="25D725D6" w14:textId="77777777" w:rsidR="001C1095" w:rsidRDefault="00000000">
            <w:pPr>
              <w:pStyle w:val="afffffffffa"/>
              <w:jc w:val="left"/>
            </w:pPr>
            <w:r>
              <w:rPr>
                <w:rFonts w:hint="eastAsia"/>
              </w:rPr>
              <w:t>第2级：国际专利布局能力较弱。</w:t>
            </w:r>
          </w:p>
          <w:p w14:paraId="49D33B17" w14:textId="77777777" w:rsidR="001C1095" w:rsidRDefault="00000000">
            <w:pPr>
              <w:pStyle w:val="afffffffffa"/>
              <w:jc w:val="left"/>
            </w:pPr>
            <w:r>
              <w:rPr>
                <w:rFonts w:hint="eastAsia"/>
              </w:rPr>
              <w:t>第3级：国际专利布局能力一般。</w:t>
            </w:r>
          </w:p>
          <w:p w14:paraId="478EC29D" w14:textId="77777777" w:rsidR="001C1095" w:rsidRDefault="00000000">
            <w:pPr>
              <w:pStyle w:val="afffffffffa"/>
              <w:jc w:val="left"/>
            </w:pPr>
            <w:r>
              <w:rPr>
                <w:rFonts w:hint="eastAsia"/>
              </w:rPr>
              <w:t>第4级：国际专利布局能力较强。</w:t>
            </w:r>
          </w:p>
          <w:p w14:paraId="4ACCD208" w14:textId="77777777" w:rsidR="001C1095" w:rsidRDefault="00000000">
            <w:pPr>
              <w:pStyle w:val="afffffffffa"/>
              <w:jc w:val="left"/>
            </w:pPr>
            <w:r>
              <w:rPr>
                <w:rFonts w:hint="eastAsia"/>
              </w:rPr>
              <w:t>第5级：国际专利布局能力显著。</w:t>
            </w:r>
          </w:p>
          <w:p w14:paraId="2EA2644F" w14:textId="77777777" w:rsidR="001C1095" w:rsidRDefault="00000000">
            <w:pPr>
              <w:pStyle w:val="afffffffffa"/>
              <w:jc w:val="left"/>
            </w:pPr>
            <w:r>
              <w:rPr>
                <w:rFonts w:hint="eastAsia"/>
              </w:rPr>
              <w:t>第6级：国际专利布局能力高，能有效支持国际市场。</w:t>
            </w:r>
          </w:p>
          <w:p w14:paraId="26EEF7A7" w14:textId="77777777" w:rsidR="001C1095" w:rsidRDefault="00000000">
            <w:pPr>
              <w:pStyle w:val="afffffffffa"/>
              <w:jc w:val="left"/>
            </w:pPr>
            <w:r>
              <w:rPr>
                <w:rFonts w:hint="eastAsia"/>
              </w:rPr>
              <w:t>第7级：国际专利布局能力很高，覆盖主要市场。</w:t>
            </w:r>
          </w:p>
          <w:p w14:paraId="389F8A0D" w14:textId="77777777" w:rsidR="001C1095" w:rsidRDefault="00000000">
            <w:pPr>
              <w:pStyle w:val="afffffffffa"/>
              <w:jc w:val="left"/>
            </w:pPr>
            <w:r>
              <w:rPr>
                <w:rFonts w:hint="eastAsia"/>
              </w:rPr>
              <w:t>第8级：国际专利布局能力极高，全面覆盖关键市场。</w:t>
            </w:r>
          </w:p>
          <w:p w14:paraId="5B7FDA08" w14:textId="77777777" w:rsidR="001C1095" w:rsidRDefault="00000000">
            <w:pPr>
              <w:pStyle w:val="afffffffffa"/>
              <w:jc w:val="left"/>
            </w:pPr>
            <w:r>
              <w:rPr>
                <w:rFonts w:hint="eastAsia"/>
              </w:rPr>
              <w:t>第9级：国际专利布局能力极为突</w:t>
            </w:r>
            <w:r>
              <w:rPr>
                <w:rFonts w:hint="eastAsia"/>
              </w:rPr>
              <w:lastRenderedPageBreak/>
              <w:t>出，形成全球竞争优势。</w:t>
            </w:r>
          </w:p>
          <w:p w14:paraId="52DC3F6B" w14:textId="77777777" w:rsidR="001C1095" w:rsidRDefault="00000000">
            <w:pPr>
              <w:pStyle w:val="afffffffffa"/>
              <w:jc w:val="left"/>
            </w:pPr>
            <w:r>
              <w:rPr>
                <w:rFonts w:hint="eastAsia"/>
              </w:rPr>
              <w:t>第10级：国际专利布局能力完美，全面覆盖全球市场。</w:t>
            </w:r>
          </w:p>
        </w:tc>
      </w:tr>
      <w:tr w:rsidR="001C1095" w14:paraId="7CD99439" w14:textId="77777777">
        <w:trPr>
          <w:jc w:val="center"/>
        </w:trPr>
        <w:tc>
          <w:tcPr>
            <w:tcW w:w="1144" w:type="dxa"/>
            <w:vMerge/>
            <w:vAlign w:val="center"/>
          </w:tcPr>
          <w:p w14:paraId="6B0F8CDA" w14:textId="77777777" w:rsidR="001C1095" w:rsidRDefault="001C1095">
            <w:pPr>
              <w:pStyle w:val="afffffffffa"/>
            </w:pPr>
          </w:p>
        </w:tc>
        <w:tc>
          <w:tcPr>
            <w:tcW w:w="1701" w:type="dxa"/>
            <w:vAlign w:val="center"/>
          </w:tcPr>
          <w:p w14:paraId="4E9B7F28" w14:textId="77777777" w:rsidR="001C1095" w:rsidRDefault="00000000">
            <w:pPr>
              <w:pStyle w:val="afffffffffa"/>
            </w:pPr>
            <w:r>
              <w:rPr>
                <w:rFonts w:hint="eastAsia"/>
              </w:rPr>
              <w:t>布局范围与覆盖区域</w:t>
            </w:r>
          </w:p>
        </w:tc>
        <w:tc>
          <w:tcPr>
            <w:tcW w:w="3969" w:type="dxa"/>
            <w:vAlign w:val="center"/>
          </w:tcPr>
          <w:p w14:paraId="3E69F407" w14:textId="77777777" w:rsidR="001C1095" w:rsidRDefault="00000000">
            <w:pPr>
              <w:pStyle w:val="afffffffffa"/>
              <w:jc w:val="left"/>
            </w:pPr>
            <w:r>
              <w:rPr>
                <w:rFonts w:hint="eastAsia"/>
              </w:rPr>
              <w:t xml:space="preserve"> 0：专利布局没有涉及国际市场。</w:t>
            </w:r>
          </w:p>
          <w:p w14:paraId="01C389DD" w14:textId="77777777" w:rsidR="001C1095" w:rsidRDefault="00000000">
            <w:pPr>
              <w:pStyle w:val="afffffffffa"/>
              <w:ind w:firstLineChars="50" w:firstLine="90"/>
              <w:jc w:val="left"/>
            </w:pPr>
            <w:r>
              <w:rPr>
                <w:rFonts w:hint="eastAsia"/>
              </w:rPr>
              <w:lastRenderedPageBreak/>
              <w:t>1：专利布局覆盖主要国际市场不明显。</w:t>
            </w:r>
          </w:p>
          <w:p w14:paraId="458C842E" w14:textId="77777777" w:rsidR="001C1095" w:rsidRDefault="00000000">
            <w:pPr>
              <w:pStyle w:val="afffffffffa"/>
              <w:ind w:firstLineChars="50" w:firstLine="90"/>
              <w:jc w:val="left"/>
            </w:pPr>
            <w:r>
              <w:rPr>
                <w:rFonts w:hint="eastAsia"/>
              </w:rPr>
              <w:t>2：专利布局覆盖主要国际市场较小。</w:t>
            </w:r>
          </w:p>
          <w:p w14:paraId="3AB7A896" w14:textId="77777777" w:rsidR="001C1095" w:rsidRDefault="00000000">
            <w:pPr>
              <w:pStyle w:val="afffffffffa"/>
              <w:ind w:firstLineChars="50" w:firstLine="90"/>
              <w:jc w:val="left"/>
            </w:pPr>
            <w:r>
              <w:rPr>
                <w:rFonts w:hint="eastAsia"/>
              </w:rPr>
              <w:t>3：专利布局覆盖主要国际市场一般。</w:t>
            </w:r>
          </w:p>
          <w:p w14:paraId="32CB6519" w14:textId="77777777" w:rsidR="001C1095" w:rsidRDefault="00000000">
            <w:pPr>
              <w:pStyle w:val="afffffffffa"/>
              <w:ind w:firstLineChars="50" w:firstLine="90"/>
              <w:jc w:val="left"/>
            </w:pPr>
            <w:r>
              <w:rPr>
                <w:rFonts w:hint="eastAsia"/>
              </w:rPr>
              <w:t>4：专利布局覆盖主要国际市场较大。</w:t>
            </w:r>
          </w:p>
          <w:p w14:paraId="3FF24B6C" w14:textId="77777777" w:rsidR="001C1095" w:rsidRDefault="00000000">
            <w:pPr>
              <w:pStyle w:val="afffffffffa"/>
              <w:ind w:firstLineChars="50" w:firstLine="90"/>
              <w:jc w:val="left"/>
            </w:pPr>
            <w:r>
              <w:rPr>
                <w:rFonts w:hint="eastAsia"/>
              </w:rPr>
              <w:t>5：专利布局覆盖主要国际市场显著。</w:t>
            </w:r>
          </w:p>
          <w:p w14:paraId="4D4431D2" w14:textId="77777777" w:rsidR="001C1095" w:rsidRDefault="00000000">
            <w:pPr>
              <w:pStyle w:val="afffffffffa"/>
              <w:ind w:firstLineChars="50" w:firstLine="90"/>
              <w:jc w:val="left"/>
            </w:pPr>
            <w:r>
              <w:rPr>
                <w:rFonts w:hint="eastAsia"/>
              </w:rPr>
              <w:t>6：专利布局覆盖主要国际市场广泛。</w:t>
            </w:r>
          </w:p>
          <w:p w14:paraId="4C3818FC" w14:textId="77777777" w:rsidR="001C1095" w:rsidRDefault="00000000">
            <w:pPr>
              <w:pStyle w:val="afffffffffa"/>
              <w:ind w:firstLineChars="50" w:firstLine="90"/>
              <w:jc w:val="left"/>
            </w:pPr>
            <w:r>
              <w:rPr>
                <w:rFonts w:hint="eastAsia"/>
              </w:rPr>
              <w:t>7：专利布局覆盖全球主要市场。</w:t>
            </w:r>
          </w:p>
          <w:p w14:paraId="1F235144" w14:textId="77777777" w:rsidR="001C1095" w:rsidRDefault="00000000">
            <w:pPr>
              <w:pStyle w:val="afffffffffa"/>
              <w:ind w:firstLineChars="50" w:firstLine="90"/>
              <w:jc w:val="left"/>
            </w:pPr>
            <w:r>
              <w:rPr>
                <w:rFonts w:hint="eastAsia"/>
              </w:rPr>
              <w:t>8：专利布局覆盖全球多数市场。</w:t>
            </w:r>
          </w:p>
          <w:p w14:paraId="28F16FC0" w14:textId="77777777" w:rsidR="001C1095" w:rsidRDefault="00000000">
            <w:pPr>
              <w:pStyle w:val="afffffffffa"/>
              <w:ind w:firstLineChars="50" w:firstLine="90"/>
              <w:jc w:val="left"/>
            </w:pPr>
            <w:r>
              <w:rPr>
                <w:rFonts w:hint="eastAsia"/>
              </w:rPr>
              <w:t>9：专利布局覆盖全球主要市场且深入。</w:t>
            </w:r>
          </w:p>
          <w:p w14:paraId="5158EE9E" w14:textId="77777777" w:rsidR="001C1095" w:rsidRDefault="00000000">
            <w:pPr>
              <w:pStyle w:val="afffffffffa"/>
              <w:ind w:firstLineChars="50" w:firstLine="90"/>
              <w:jc w:val="left"/>
            </w:pPr>
            <w:r>
              <w:rPr>
                <w:rFonts w:hint="eastAsia"/>
              </w:rPr>
              <w:t>10：专利布局覆盖全球市场且全面深入。</w:t>
            </w:r>
          </w:p>
        </w:tc>
        <w:tc>
          <w:tcPr>
            <w:tcW w:w="2560" w:type="dxa"/>
            <w:vMerge/>
            <w:vAlign w:val="center"/>
          </w:tcPr>
          <w:p w14:paraId="5BC70361" w14:textId="77777777" w:rsidR="001C1095" w:rsidRDefault="001C1095">
            <w:pPr>
              <w:pStyle w:val="afffffffffa"/>
              <w:jc w:val="left"/>
            </w:pPr>
          </w:p>
        </w:tc>
      </w:tr>
      <w:tr w:rsidR="001C1095" w14:paraId="338AA968" w14:textId="77777777">
        <w:trPr>
          <w:jc w:val="center"/>
        </w:trPr>
        <w:tc>
          <w:tcPr>
            <w:tcW w:w="1144" w:type="dxa"/>
            <w:vMerge/>
            <w:vAlign w:val="center"/>
          </w:tcPr>
          <w:p w14:paraId="421855CE" w14:textId="77777777" w:rsidR="001C1095" w:rsidRDefault="001C1095">
            <w:pPr>
              <w:pStyle w:val="afffffffffa"/>
            </w:pPr>
          </w:p>
        </w:tc>
        <w:tc>
          <w:tcPr>
            <w:tcW w:w="1701" w:type="dxa"/>
            <w:vAlign w:val="center"/>
          </w:tcPr>
          <w:p w14:paraId="3AA0867E" w14:textId="77777777" w:rsidR="001C1095" w:rsidRDefault="00000000">
            <w:pPr>
              <w:pStyle w:val="afffffffffa"/>
            </w:pPr>
            <w:r>
              <w:rPr>
                <w:rFonts w:hint="eastAsia"/>
              </w:rPr>
              <w:t>专利运营与转化效果</w:t>
            </w:r>
          </w:p>
        </w:tc>
        <w:tc>
          <w:tcPr>
            <w:tcW w:w="3969" w:type="dxa"/>
            <w:vAlign w:val="center"/>
          </w:tcPr>
          <w:p w14:paraId="3B5474A1" w14:textId="77777777" w:rsidR="001C1095" w:rsidRDefault="00000000">
            <w:pPr>
              <w:pStyle w:val="afffffffffa"/>
              <w:jc w:val="left"/>
            </w:pPr>
            <w:r>
              <w:rPr>
                <w:rFonts w:hint="eastAsia"/>
              </w:rPr>
              <w:t xml:space="preserve"> 0：没有国际专利。</w:t>
            </w:r>
          </w:p>
          <w:p w14:paraId="320B0AB3" w14:textId="77777777" w:rsidR="001C1095" w:rsidRDefault="00000000">
            <w:pPr>
              <w:pStyle w:val="afffffffffa"/>
              <w:ind w:firstLineChars="50" w:firstLine="90"/>
              <w:jc w:val="left"/>
            </w:pPr>
            <w:r>
              <w:rPr>
                <w:rFonts w:hint="eastAsia"/>
              </w:rPr>
              <w:t>1：国际专利在运营和转化方面的成效不明显。</w:t>
            </w:r>
          </w:p>
          <w:p w14:paraId="6CA63012" w14:textId="77777777" w:rsidR="001C1095" w:rsidRDefault="00000000">
            <w:pPr>
              <w:pStyle w:val="afffffffffa"/>
              <w:ind w:firstLineChars="50" w:firstLine="90"/>
              <w:jc w:val="left"/>
            </w:pPr>
            <w:r>
              <w:rPr>
                <w:rFonts w:hint="eastAsia"/>
              </w:rPr>
              <w:t>2：国际专利在运营和转化方面的成效较小。</w:t>
            </w:r>
          </w:p>
          <w:p w14:paraId="3E8F0179" w14:textId="77777777" w:rsidR="001C1095" w:rsidRDefault="00000000">
            <w:pPr>
              <w:pStyle w:val="afffffffffa"/>
              <w:ind w:firstLineChars="50" w:firstLine="90"/>
              <w:jc w:val="left"/>
            </w:pPr>
            <w:r>
              <w:rPr>
                <w:rFonts w:hint="eastAsia"/>
              </w:rPr>
              <w:t>3：国际专利在运营和转化方面的成效一般。</w:t>
            </w:r>
          </w:p>
          <w:p w14:paraId="0F385E32" w14:textId="77777777" w:rsidR="001C1095" w:rsidRDefault="00000000">
            <w:pPr>
              <w:pStyle w:val="afffffffffa"/>
              <w:ind w:firstLineChars="50" w:firstLine="90"/>
              <w:jc w:val="left"/>
            </w:pPr>
            <w:r>
              <w:rPr>
                <w:rFonts w:hint="eastAsia"/>
              </w:rPr>
              <w:t>4：国际专利在运营和转化方面的成效较大。</w:t>
            </w:r>
          </w:p>
          <w:p w14:paraId="00825279" w14:textId="77777777" w:rsidR="001C1095" w:rsidRDefault="00000000">
            <w:pPr>
              <w:pStyle w:val="afffffffffa"/>
              <w:ind w:firstLineChars="50" w:firstLine="90"/>
              <w:jc w:val="left"/>
            </w:pPr>
            <w:r>
              <w:rPr>
                <w:rFonts w:hint="eastAsia"/>
              </w:rPr>
              <w:t>5：国际专利在运营和转化方面的成效显著。</w:t>
            </w:r>
          </w:p>
          <w:p w14:paraId="22A2A92D" w14:textId="77777777" w:rsidR="001C1095" w:rsidRDefault="00000000">
            <w:pPr>
              <w:pStyle w:val="afffffffffa"/>
              <w:ind w:firstLineChars="50" w:firstLine="90"/>
              <w:jc w:val="left"/>
            </w:pPr>
            <w:r>
              <w:rPr>
                <w:rFonts w:hint="eastAsia"/>
              </w:rPr>
              <w:t>6：国际专利在运营和转化方面成效突出。</w:t>
            </w:r>
          </w:p>
          <w:p w14:paraId="5540E62F" w14:textId="77777777" w:rsidR="001C1095" w:rsidRDefault="00000000">
            <w:pPr>
              <w:pStyle w:val="afffffffffa"/>
              <w:ind w:firstLineChars="50" w:firstLine="90"/>
              <w:jc w:val="left"/>
            </w:pPr>
            <w:r>
              <w:rPr>
                <w:rFonts w:hint="eastAsia"/>
              </w:rPr>
              <w:t>7：国际专利在运营和转化方面成效卓越。</w:t>
            </w:r>
          </w:p>
          <w:p w14:paraId="35CB7F51" w14:textId="77777777" w:rsidR="001C1095" w:rsidRDefault="00000000">
            <w:pPr>
              <w:pStyle w:val="afffffffffa"/>
              <w:ind w:firstLineChars="50" w:firstLine="90"/>
              <w:jc w:val="left"/>
            </w:pPr>
            <w:r>
              <w:rPr>
                <w:rFonts w:hint="eastAsia"/>
              </w:rPr>
              <w:t>8：国际专利在运营和转化方面成效极佳。</w:t>
            </w:r>
          </w:p>
          <w:p w14:paraId="5AE00750" w14:textId="77777777" w:rsidR="001C1095" w:rsidRDefault="00000000">
            <w:pPr>
              <w:pStyle w:val="afffffffffa"/>
              <w:ind w:firstLineChars="50" w:firstLine="90"/>
              <w:jc w:val="left"/>
            </w:pPr>
            <w:r>
              <w:rPr>
                <w:rFonts w:hint="eastAsia"/>
              </w:rPr>
              <w:t>9：国际专利在运营和转化方面成效非凡。</w:t>
            </w:r>
          </w:p>
          <w:p w14:paraId="5F856D70" w14:textId="77777777" w:rsidR="001C1095" w:rsidRDefault="00000000">
            <w:pPr>
              <w:pStyle w:val="afffffffffa"/>
              <w:ind w:firstLineChars="50" w:firstLine="90"/>
              <w:jc w:val="left"/>
            </w:pPr>
            <w:r>
              <w:rPr>
                <w:rFonts w:hint="eastAsia"/>
              </w:rPr>
              <w:t>10：国际专利在运营和转化方面成效顶尖。</w:t>
            </w:r>
          </w:p>
        </w:tc>
        <w:tc>
          <w:tcPr>
            <w:tcW w:w="2560" w:type="dxa"/>
            <w:vMerge/>
            <w:vAlign w:val="center"/>
          </w:tcPr>
          <w:p w14:paraId="1CC458AD" w14:textId="77777777" w:rsidR="001C1095" w:rsidRDefault="001C1095">
            <w:pPr>
              <w:pStyle w:val="afffffffffa"/>
              <w:jc w:val="left"/>
            </w:pPr>
          </w:p>
        </w:tc>
      </w:tr>
    </w:tbl>
    <w:p w14:paraId="6991DC56" w14:textId="77777777" w:rsidR="001C1095" w:rsidRDefault="001C1095">
      <w:pPr>
        <w:pStyle w:val="afffff6"/>
        <w:ind w:firstLine="420"/>
        <w:rPr>
          <w:highlight w:val="yellow"/>
        </w:rPr>
      </w:pPr>
    </w:p>
    <w:p w14:paraId="1BBEBC1E" w14:textId="77777777" w:rsidR="001C1095" w:rsidRDefault="001C1095">
      <w:pPr>
        <w:pStyle w:val="afffff6"/>
        <w:ind w:firstLine="420"/>
        <w:rPr>
          <w:highlight w:val="yellow"/>
        </w:rPr>
      </w:pPr>
    </w:p>
    <w:p w14:paraId="7F437B73" w14:textId="77777777" w:rsidR="001C1095" w:rsidRDefault="001C1095">
      <w:pPr>
        <w:pStyle w:val="afffff6"/>
        <w:ind w:firstLine="420"/>
        <w:rPr>
          <w:highlight w:val="yellow"/>
        </w:rPr>
      </w:pPr>
    </w:p>
    <w:p w14:paraId="5AE3DF97" w14:textId="77777777" w:rsidR="001C1095" w:rsidRDefault="001C1095">
      <w:pPr>
        <w:pStyle w:val="afffff6"/>
        <w:ind w:firstLine="420"/>
        <w:rPr>
          <w:highlight w:val="yellow"/>
        </w:rPr>
      </w:pPr>
    </w:p>
    <w:p w14:paraId="73058496" w14:textId="77777777" w:rsidR="001C1095" w:rsidRDefault="001C1095">
      <w:pPr>
        <w:pStyle w:val="afffff6"/>
        <w:ind w:firstLine="420"/>
        <w:rPr>
          <w:highlight w:val="yellow"/>
        </w:rPr>
        <w:sectPr w:rsidR="001C1095">
          <w:headerReference w:type="even" r:id="rId33"/>
          <w:headerReference w:type="default" r:id="rId34"/>
          <w:footerReference w:type="even" r:id="rId35"/>
          <w:footerReference w:type="default" r:id="rId36"/>
          <w:pgSz w:w="11906" w:h="16838"/>
          <w:pgMar w:top="2410" w:right="1134" w:bottom="1134" w:left="1134" w:header="1418" w:footer="1134" w:gutter="284"/>
          <w:cols w:space="425"/>
          <w:formProt w:val="0"/>
          <w:docGrid w:linePitch="312"/>
        </w:sectPr>
      </w:pPr>
    </w:p>
    <w:p w14:paraId="35BC5B70" w14:textId="77777777" w:rsidR="001C1095" w:rsidRDefault="001C1095">
      <w:pPr>
        <w:pStyle w:val="af8"/>
        <w:rPr>
          <w:rFonts w:hint="eastAsia"/>
          <w:vanish w:val="0"/>
        </w:rPr>
      </w:pPr>
    </w:p>
    <w:p w14:paraId="160CB5BA" w14:textId="77777777" w:rsidR="001C1095" w:rsidRDefault="001C1095">
      <w:pPr>
        <w:pStyle w:val="afe"/>
        <w:rPr>
          <w:vanish w:val="0"/>
        </w:rPr>
      </w:pPr>
    </w:p>
    <w:p w14:paraId="00A4527A" w14:textId="77777777" w:rsidR="001C1095" w:rsidRDefault="00000000">
      <w:pPr>
        <w:pStyle w:val="aff3"/>
        <w:spacing w:before="60" w:after="120"/>
      </w:pPr>
      <w:r>
        <w:br/>
      </w:r>
      <w:bookmarkStart w:id="174" w:name="_Toc201659055"/>
      <w:r>
        <w:rPr>
          <w:rFonts w:hint="eastAsia"/>
        </w:rPr>
        <w:t>（资料性）</w:t>
      </w:r>
      <w:r>
        <w:br/>
      </w:r>
      <w:bookmarkStart w:id="175" w:name="OLE_LINK148"/>
      <w:bookmarkStart w:id="176" w:name="OLE_LINK149"/>
      <w:r>
        <w:rPr>
          <w:rFonts w:hint="eastAsia"/>
        </w:rPr>
        <w:t>科技成果基础指标综合评级表</w:t>
      </w:r>
      <w:bookmarkEnd w:id="174"/>
      <w:bookmarkEnd w:id="175"/>
      <w:bookmarkEnd w:id="176"/>
    </w:p>
    <w:p w14:paraId="3AFCC4BF" w14:textId="77777777" w:rsidR="001C1095" w:rsidRDefault="00000000">
      <w:pPr>
        <w:pStyle w:val="afffff6"/>
        <w:ind w:firstLine="420"/>
      </w:pPr>
      <w:r>
        <w:t>科技成果基础指标综合评级表见表</w:t>
      </w:r>
      <w:r>
        <w:rPr>
          <w:rFonts w:hint="eastAsia"/>
        </w:rPr>
        <w:t xml:space="preserve"> C.1。</w:t>
      </w:r>
    </w:p>
    <w:p w14:paraId="0E14B699" w14:textId="77777777" w:rsidR="001C1095" w:rsidRDefault="00000000">
      <w:pPr>
        <w:pStyle w:val="aff"/>
        <w:spacing w:before="120" w:after="120"/>
      </w:pPr>
      <w:r>
        <w:rPr>
          <w:rFonts w:hint="eastAsia"/>
        </w:rPr>
        <w:t>科技成果基础指标综合评级表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42"/>
        <w:gridCol w:w="1042"/>
        <w:gridCol w:w="1041"/>
        <w:gridCol w:w="1041"/>
        <w:gridCol w:w="1041"/>
        <w:gridCol w:w="1041"/>
        <w:gridCol w:w="1042"/>
        <w:gridCol w:w="1042"/>
        <w:gridCol w:w="1042"/>
      </w:tblGrid>
      <w:tr w:rsidR="001C1095" w14:paraId="4710605A" w14:textId="77777777">
        <w:trPr>
          <w:tblHeader/>
          <w:jc w:val="center"/>
        </w:trPr>
        <w:tc>
          <w:tcPr>
            <w:tcW w:w="8332" w:type="dxa"/>
            <w:gridSpan w:val="8"/>
            <w:tcBorders>
              <w:top w:val="single" w:sz="8" w:space="0" w:color="auto"/>
              <w:bottom w:val="single" w:sz="8" w:space="0" w:color="auto"/>
            </w:tcBorders>
            <w:vAlign w:val="center"/>
          </w:tcPr>
          <w:p w14:paraId="4BADB70A" w14:textId="77777777" w:rsidR="001C1095" w:rsidRDefault="00000000">
            <w:pPr>
              <w:pStyle w:val="afffffffffa"/>
            </w:pPr>
            <w:r>
              <w:t>一级指标</w:t>
            </w:r>
          </w:p>
        </w:tc>
        <w:tc>
          <w:tcPr>
            <w:tcW w:w="1042" w:type="dxa"/>
            <w:vMerge w:val="restart"/>
            <w:tcBorders>
              <w:top w:val="single" w:sz="8" w:space="0" w:color="auto"/>
            </w:tcBorders>
            <w:vAlign w:val="center"/>
          </w:tcPr>
          <w:p w14:paraId="6253E1F5" w14:textId="77777777" w:rsidR="001C1095" w:rsidRDefault="00000000">
            <w:pPr>
              <w:pStyle w:val="afffffffffa"/>
            </w:pPr>
            <w:r>
              <w:t>综合评级</w:t>
            </w:r>
          </w:p>
        </w:tc>
      </w:tr>
      <w:tr w:rsidR="001C1095" w14:paraId="790AE4B1" w14:textId="77777777">
        <w:trPr>
          <w:jc w:val="center"/>
        </w:trPr>
        <w:tc>
          <w:tcPr>
            <w:tcW w:w="1042" w:type="dxa"/>
            <w:tcBorders>
              <w:top w:val="single" w:sz="8" w:space="0" w:color="auto"/>
            </w:tcBorders>
            <w:vAlign w:val="center"/>
          </w:tcPr>
          <w:p w14:paraId="5A4D2932" w14:textId="77777777" w:rsidR="001C1095" w:rsidRDefault="00000000">
            <w:pPr>
              <w:pStyle w:val="afffffffffa"/>
            </w:pPr>
            <w:r>
              <w:t>科学价值</w:t>
            </w:r>
          </w:p>
        </w:tc>
        <w:tc>
          <w:tcPr>
            <w:tcW w:w="1042" w:type="dxa"/>
            <w:tcBorders>
              <w:top w:val="single" w:sz="8" w:space="0" w:color="auto"/>
            </w:tcBorders>
            <w:vAlign w:val="center"/>
          </w:tcPr>
          <w:p w14:paraId="5D324E76" w14:textId="77777777" w:rsidR="001C1095" w:rsidRDefault="00000000">
            <w:pPr>
              <w:pStyle w:val="afffffffffa"/>
            </w:pPr>
            <w:r>
              <w:t>技术价值</w:t>
            </w:r>
          </w:p>
        </w:tc>
        <w:tc>
          <w:tcPr>
            <w:tcW w:w="1041" w:type="dxa"/>
            <w:tcBorders>
              <w:top w:val="single" w:sz="8" w:space="0" w:color="auto"/>
            </w:tcBorders>
            <w:vAlign w:val="center"/>
          </w:tcPr>
          <w:p w14:paraId="6DF8E2E6" w14:textId="77777777" w:rsidR="001C1095" w:rsidRDefault="00000000">
            <w:pPr>
              <w:pStyle w:val="afffffffffa"/>
            </w:pPr>
            <w:r>
              <w:t>经济价值</w:t>
            </w:r>
          </w:p>
        </w:tc>
        <w:tc>
          <w:tcPr>
            <w:tcW w:w="1041" w:type="dxa"/>
            <w:tcBorders>
              <w:top w:val="single" w:sz="8" w:space="0" w:color="auto"/>
            </w:tcBorders>
            <w:vAlign w:val="center"/>
          </w:tcPr>
          <w:p w14:paraId="00259030" w14:textId="77777777" w:rsidR="001C1095" w:rsidRDefault="00000000">
            <w:pPr>
              <w:pStyle w:val="afffffffffa"/>
            </w:pPr>
            <w:r>
              <w:t>社会价值</w:t>
            </w:r>
          </w:p>
        </w:tc>
        <w:tc>
          <w:tcPr>
            <w:tcW w:w="1041" w:type="dxa"/>
            <w:tcBorders>
              <w:top w:val="single" w:sz="8" w:space="0" w:color="auto"/>
            </w:tcBorders>
            <w:vAlign w:val="center"/>
          </w:tcPr>
          <w:p w14:paraId="3C193404" w14:textId="77777777" w:rsidR="001C1095" w:rsidRDefault="00000000">
            <w:pPr>
              <w:pStyle w:val="afffffffffa"/>
            </w:pPr>
            <w:r>
              <w:t>文化价值</w:t>
            </w:r>
          </w:p>
        </w:tc>
        <w:tc>
          <w:tcPr>
            <w:tcW w:w="1041" w:type="dxa"/>
            <w:tcBorders>
              <w:top w:val="single" w:sz="8" w:space="0" w:color="auto"/>
            </w:tcBorders>
            <w:vAlign w:val="center"/>
          </w:tcPr>
          <w:p w14:paraId="2DED483C" w14:textId="77777777" w:rsidR="001C1095" w:rsidRDefault="00000000">
            <w:pPr>
              <w:pStyle w:val="afffffffffa"/>
            </w:pPr>
            <w:r>
              <w:t>应用推广</w:t>
            </w:r>
          </w:p>
        </w:tc>
        <w:tc>
          <w:tcPr>
            <w:tcW w:w="1042" w:type="dxa"/>
            <w:tcBorders>
              <w:top w:val="single" w:sz="8" w:space="0" w:color="auto"/>
            </w:tcBorders>
            <w:vAlign w:val="center"/>
          </w:tcPr>
          <w:p w14:paraId="02F8F24D" w14:textId="77777777" w:rsidR="001C1095" w:rsidRDefault="00000000">
            <w:pPr>
              <w:pStyle w:val="afffffffffa"/>
            </w:pPr>
            <w:r>
              <w:t>风险</w:t>
            </w:r>
          </w:p>
        </w:tc>
        <w:tc>
          <w:tcPr>
            <w:tcW w:w="1042" w:type="dxa"/>
            <w:tcBorders>
              <w:top w:val="single" w:sz="8" w:space="0" w:color="auto"/>
            </w:tcBorders>
            <w:vAlign w:val="center"/>
          </w:tcPr>
          <w:p w14:paraId="237438E9" w14:textId="77777777" w:rsidR="001C1095" w:rsidRDefault="00000000">
            <w:pPr>
              <w:pStyle w:val="afffffffffa"/>
            </w:pPr>
            <w:r>
              <w:t>安全影响</w:t>
            </w:r>
          </w:p>
        </w:tc>
        <w:tc>
          <w:tcPr>
            <w:tcW w:w="1042" w:type="dxa"/>
            <w:vMerge/>
            <w:vAlign w:val="center"/>
          </w:tcPr>
          <w:p w14:paraId="3CB7FA52" w14:textId="77777777" w:rsidR="001C1095" w:rsidRDefault="001C1095">
            <w:pPr>
              <w:pStyle w:val="afffffffffa"/>
            </w:pPr>
          </w:p>
        </w:tc>
      </w:tr>
      <w:tr w:rsidR="001C1095" w14:paraId="3C90295B" w14:textId="77777777">
        <w:trPr>
          <w:jc w:val="center"/>
        </w:trPr>
        <w:tc>
          <w:tcPr>
            <w:tcW w:w="1042" w:type="dxa"/>
            <w:vAlign w:val="center"/>
          </w:tcPr>
          <w:p w14:paraId="31F45064" w14:textId="77777777" w:rsidR="001C1095" w:rsidRDefault="00000000">
            <w:pPr>
              <w:pStyle w:val="afffffffffa"/>
            </w:pPr>
            <w:r>
              <w:rPr>
                <w:rFonts w:hint="eastAsia"/>
              </w:rPr>
              <w:t>第1级：科学价值不明显</w:t>
            </w:r>
          </w:p>
        </w:tc>
        <w:tc>
          <w:tcPr>
            <w:tcW w:w="1042" w:type="dxa"/>
            <w:vAlign w:val="center"/>
          </w:tcPr>
          <w:p w14:paraId="04BCCA00" w14:textId="77777777" w:rsidR="001C1095" w:rsidRDefault="00000000">
            <w:pPr>
              <w:pStyle w:val="afffffffffa"/>
            </w:pPr>
            <w:r>
              <w:rPr>
                <w:rFonts w:hint="eastAsia"/>
              </w:rPr>
              <w:t>第1级：国内一般技术</w:t>
            </w:r>
          </w:p>
        </w:tc>
        <w:tc>
          <w:tcPr>
            <w:tcW w:w="1041" w:type="dxa"/>
            <w:vAlign w:val="center"/>
          </w:tcPr>
          <w:p w14:paraId="599E01EB" w14:textId="77777777" w:rsidR="001C1095" w:rsidRDefault="00000000">
            <w:pPr>
              <w:pStyle w:val="afffffffffa"/>
            </w:pPr>
            <w:r>
              <w:rPr>
                <w:rFonts w:hint="eastAsia"/>
              </w:rPr>
              <w:t>第1级：经济贡献微小</w:t>
            </w:r>
          </w:p>
        </w:tc>
        <w:tc>
          <w:tcPr>
            <w:tcW w:w="1041" w:type="dxa"/>
            <w:vAlign w:val="center"/>
          </w:tcPr>
          <w:p w14:paraId="1DBC7CC0" w14:textId="77777777" w:rsidR="001C1095" w:rsidRDefault="00000000">
            <w:pPr>
              <w:pStyle w:val="afffffffffa"/>
            </w:pPr>
            <w:r>
              <w:rPr>
                <w:rFonts w:hint="eastAsia"/>
              </w:rPr>
              <w:t>第1级：社会效益微小</w:t>
            </w:r>
          </w:p>
        </w:tc>
        <w:tc>
          <w:tcPr>
            <w:tcW w:w="1041" w:type="dxa"/>
            <w:vAlign w:val="center"/>
          </w:tcPr>
          <w:p w14:paraId="630A8633" w14:textId="77777777" w:rsidR="001C1095" w:rsidRDefault="00000000">
            <w:pPr>
              <w:pStyle w:val="afffffffffa"/>
            </w:pPr>
            <w:r>
              <w:rPr>
                <w:rFonts w:hint="eastAsia"/>
              </w:rPr>
              <w:t>第1级：文化价值不明显</w:t>
            </w:r>
          </w:p>
        </w:tc>
        <w:tc>
          <w:tcPr>
            <w:tcW w:w="1041" w:type="dxa"/>
            <w:vAlign w:val="center"/>
          </w:tcPr>
          <w:p w14:paraId="25CB3210" w14:textId="77777777" w:rsidR="001C1095" w:rsidRDefault="00000000">
            <w:pPr>
              <w:pStyle w:val="afffffffffa"/>
            </w:pPr>
            <w:r>
              <w:rPr>
                <w:rFonts w:hint="eastAsia"/>
              </w:rPr>
              <w:t>第1级：推广价值较小，较易推广</w:t>
            </w:r>
          </w:p>
        </w:tc>
        <w:tc>
          <w:tcPr>
            <w:tcW w:w="1042" w:type="dxa"/>
            <w:vAlign w:val="center"/>
          </w:tcPr>
          <w:p w14:paraId="7F4C59FD" w14:textId="77777777" w:rsidR="001C1095" w:rsidRDefault="00000000">
            <w:pPr>
              <w:pStyle w:val="afffffffffa"/>
            </w:pPr>
            <w:r>
              <w:rPr>
                <w:rFonts w:hint="eastAsia"/>
              </w:rPr>
              <w:t>第1级：存在一定风险</w:t>
            </w:r>
          </w:p>
        </w:tc>
        <w:tc>
          <w:tcPr>
            <w:tcW w:w="1042" w:type="dxa"/>
            <w:vAlign w:val="center"/>
          </w:tcPr>
          <w:p w14:paraId="2F25385F" w14:textId="77777777" w:rsidR="001C1095" w:rsidRDefault="00000000">
            <w:pPr>
              <w:pStyle w:val="afffffffffa"/>
            </w:pPr>
            <w:r>
              <w:rPr>
                <w:rFonts w:hint="eastAsia"/>
              </w:rPr>
              <w:t>第1级：提高综合安全水平不明</w:t>
            </w:r>
          </w:p>
        </w:tc>
        <w:tc>
          <w:tcPr>
            <w:tcW w:w="1042" w:type="dxa"/>
            <w:vAlign w:val="center"/>
          </w:tcPr>
          <w:p w14:paraId="41F058EC" w14:textId="77777777" w:rsidR="001C1095" w:rsidRDefault="00000000">
            <w:pPr>
              <w:pStyle w:val="afffffffffa"/>
            </w:pPr>
            <w:r>
              <w:rPr>
                <w:rFonts w:hint="eastAsia"/>
              </w:rPr>
              <w:t>第1级：形成初期</w:t>
            </w:r>
          </w:p>
        </w:tc>
      </w:tr>
      <w:tr w:rsidR="001C1095" w14:paraId="6F1AE89F" w14:textId="77777777">
        <w:trPr>
          <w:jc w:val="center"/>
        </w:trPr>
        <w:tc>
          <w:tcPr>
            <w:tcW w:w="1042" w:type="dxa"/>
            <w:vAlign w:val="center"/>
          </w:tcPr>
          <w:p w14:paraId="018F56D0" w14:textId="77777777" w:rsidR="001C1095" w:rsidRDefault="00000000">
            <w:pPr>
              <w:pStyle w:val="afffffffffa"/>
            </w:pPr>
            <w:r>
              <w:rPr>
                <w:rFonts w:hint="eastAsia"/>
              </w:rPr>
              <w:t>第2级：科学价值较小</w:t>
            </w:r>
          </w:p>
        </w:tc>
        <w:tc>
          <w:tcPr>
            <w:tcW w:w="1042" w:type="dxa"/>
            <w:vAlign w:val="center"/>
          </w:tcPr>
          <w:p w14:paraId="7302195D" w14:textId="77777777" w:rsidR="001C1095" w:rsidRDefault="00000000">
            <w:pPr>
              <w:pStyle w:val="afffffffffa"/>
            </w:pPr>
            <w:r>
              <w:rPr>
                <w:rFonts w:hint="eastAsia"/>
              </w:rPr>
              <w:t>第2级：国内比较重要技术</w:t>
            </w:r>
          </w:p>
        </w:tc>
        <w:tc>
          <w:tcPr>
            <w:tcW w:w="1041" w:type="dxa"/>
            <w:vAlign w:val="center"/>
          </w:tcPr>
          <w:p w14:paraId="329400A5" w14:textId="77777777" w:rsidR="001C1095" w:rsidRDefault="00000000">
            <w:pPr>
              <w:pStyle w:val="afffffffffa"/>
            </w:pPr>
            <w:r>
              <w:rPr>
                <w:rFonts w:hint="eastAsia"/>
              </w:rPr>
              <w:t>第2级：经济贡献很小</w:t>
            </w:r>
          </w:p>
        </w:tc>
        <w:tc>
          <w:tcPr>
            <w:tcW w:w="1041" w:type="dxa"/>
            <w:vAlign w:val="center"/>
          </w:tcPr>
          <w:p w14:paraId="72E982B2" w14:textId="77777777" w:rsidR="001C1095" w:rsidRDefault="00000000">
            <w:pPr>
              <w:pStyle w:val="afffffffffa"/>
            </w:pPr>
            <w:r>
              <w:rPr>
                <w:rFonts w:hint="eastAsia"/>
              </w:rPr>
              <w:t>第2级：社会效益很小</w:t>
            </w:r>
          </w:p>
        </w:tc>
        <w:tc>
          <w:tcPr>
            <w:tcW w:w="1041" w:type="dxa"/>
            <w:vAlign w:val="center"/>
          </w:tcPr>
          <w:p w14:paraId="0347CED2" w14:textId="77777777" w:rsidR="001C1095" w:rsidRDefault="00000000">
            <w:pPr>
              <w:pStyle w:val="afffffffffa"/>
            </w:pPr>
            <w:r>
              <w:rPr>
                <w:rFonts w:hint="eastAsia"/>
              </w:rPr>
              <w:t>第2级：文化价值较小</w:t>
            </w:r>
          </w:p>
        </w:tc>
        <w:tc>
          <w:tcPr>
            <w:tcW w:w="1041" w:type="dxa"/>
            <w:vAlign w:val="center"/>
          </w:tcPr>
          <w:p w14:paraId="74D5EDFB" w14:textId="77777777" w:rsidR="001C1095" w:rsidRDefault="00000000">
            <w:pPr>
              <w:pStyle w:val="afffffffffa"/>
            </w:pPr>
            <w:r>
              <w:rPr>
                <w:rFonts w:hint="eastAsia"/>
              </w:rPr>
              <w:t>第2级：推广价值较小，易于推广</w:t>
            </w:r>
          </w:p>
        </w:tc>
        <w:tc>
          <w:tcPr>
            <w:tcW w:w="1042" w:type="dxa"/>
            <w:vAlign w:val="center"/>
          </w:tcPr>
          <w:p w14:paraId="4E17B005" w14:textId="77777777" w:rsidR="001C1095" w:rsidRDefault="00000000">
            <w:pPr>
              <w:pStyle w:val="afffffffffa"/>
            </w:pPr>
            <w:r>
              <w:rPr>
                <w:rFonts w:hint="eastAsia"/>
              </w:rPr>
              <w:t>第2级：次要部分有风险</w:t>
            </w:r>
          </w:p>
        </w:tc>
        <w:tc>
          <w:tcPr>
            <w:tcW w:w="1042" w:type="dxa"/>
            <w:vAlign w:val="center"/>
          </w:tcPr>
          <w:p w14:paraId="7DC887B4" w14:textId="77777777" w:rsidR="001C1095" w:rsidRDefault="00000000">
            <w:pPr>
              <w:pStyle w:val="afffffffffa"/>
            </w:pPr>
            <w:r>
              <w:rPr>
                <w:rFonts w:hint="eastAsia"/>
              </w:rPr>
              <w:t>第2级：提高综合安全水平略显成效</w:t>
            </w:r>
          </w:p>
        </w:tc>
        <w:tc>
          <w:tcPr>
            <w:tcW w:w="1042" w:type="dxa"/>
            <w:vAlign w:val="center"/>
          </w:tcPr>
          <w:p w14:paraId="110B0712" w14:textId="77777777" w:rsidR="001C1095" w:rsidRDefault="00000000">
            <w:pPr>
              <w:pStyle w:val="afffffffffa"/>
            </w:pPr>
            <w:r>
              <w:rPr>
                <w:rFonts w:hint="eastAsia"/>
              </w:rPr>
              <w:t>第2级：形成中</w:t>
            </w:r>
          </w:p>
        </w:tc>
      </w:tr>
      <w:tr w:rsidR="001C1095" w14:paraId="5DF5FF32" w14:textId="77777777">
        <w:trPr>
          <w:jc w:val="center"/>
        </w:trPr>
        <w:tc>
          <w:tcPr>
            <w:tcW w:w="1042" w:type="dxa"/>
            <w:vAlign w:val="center"/>
          </w:tcPr>
          <w:p w14:paraId="765B069B" w14:textId="77777777" w:rsidR="001C1095" w:rsidRDefault="00000000">
            <w:pPr>
              <w:pStyle w:val="afffffffffa"/>
            </w:pPr>
            <w:r>
              <w:rPr>
                <w:rFonts w:hint="eastAsia"/>
              </w:rPr>
              <w:t>第3级：科学价值一般</w:t>
            </w:r>
          </w:p>
        </w:tc>
        <w:tc>
          <w:tcPr>
            <w:tcW w:w="1042" w:type="dxa"/>
            <w:vAlign w:val="center"/>
          </w:tcPr>
          <w:p w14:paraId="1D19696A" w14:textId="77777777" w:rsidR="001C1095" w:rsidRDefault="00000000">
            <w:pPr>
              <w:pStyle w:val="afffffffffa"/>
            </w:pPr>
            <w:r>
              <w:rPr>
                <w:rFonts w:hint="eastAsia"/>
              </w:rPr>
              <w:t>第3级：国内重要技术</w:t>
            </w:r>
          </w:p>
        </w:tc>
        <w:tc>
          <w:tcPr>
            <w:tcW w:w="1041" w:type="dxa"/>
            <w:vAlign w:val="center"/>
          </w:tcPr>
          <w:p w14:paraId="72EDB9C8" w14:textId="77777777" w:rsidR="001C1095" w:rsidRDefault="00000000">
            <w:pPr>
              <w:pStyle w:val="afffffffffa"/>
            </w:pPr>
            <w:r>
              <w:rPr>
                <w:rFonts w:hint="eastAsia"/>
              </w:rPr>
              <w:t>第3级：经济贡献较小</w:t>
            </w:r>
          </w:p>
        </w:tc>
        <w:tc>
          <w:tcPr>
            <w:tcW w:w="1041" w:type="dxa"/>
            <w:vAlign w:val="center"/>
          </w:tcPr>
          <w:p w14:paraId="24FD294A" w14:textId="77777777" w:rsidR="001C1095" w:rsidRDefault="00000000">
            <w:pPr>
              <w:pStyle w:val="afffffffffa"/>
            </w:pPr>
            <w:r>
              <w:rPr>
                <w:rFonts w:hint="eastAsia"/>
              </w:rPr>
              <w:t>第3级：社会效益较小</w:t>
            </w:r>
          </w:p>
        </w:tc>
        <w:tc>
          <w:tcPr>
            <w:tcW w:w="1041" w:type="dxa"/>
            <w:vAlign w:val="center"/>
          </w:tcPr>
          <w:p w14:paraId="1F25CAA3" w14:textId="77777777" w:rsidR="001C1095" w:rsidRDefault="00000000">
            <w:pPr>
              <w:pStyle w:val="afffffffffa"/>
            </w:pPr>
            <w:r>
              <w:rPr>
                <w:rFonts w:hint="eastAsia"/>
              </w:rPr>
              <w:t>第3级：文化价值一般</w:t>
            </w:r>
          </w:p>
        </w:tc>
        <w:tc>
          <w:tcPr>
            <w:tcW w:w="1041" w:type="dxa"/>
            <w:vAlign w:val="center"/>
          </w:tcPr>
          <w:p w14:paraId="07DB7F06" w14:textId="77777777" w:rsidR="001C1095" w:rsidRDefault="00000000">
            <w:pPr>
              <w:pStyle w:val="afffffffffa"/>
            </w:pPr>
            <w:r>
              <w:rPr>
                <w:rFonts w:hint="eastAsia"/>
              </w:rPr>
              <w:t>第3级：推广价值一般，较易推广</w:t>
            </w:r>
          </w:p>
        </w:tc>
        <w:tc>
          <w:tcPr>
            <w:tcW w:w="1042" w:type="dxa"/>
            <w:vAlign w:val="center"/>
          </w:tcPr>
          <w:p w14:paraId="0AA4B850" w14:textId="77777777" w:rsidR="001C1095" w:rsidRDefault="00000000">
            <w:pPr>
              <w:pStyle w:val="afffffffffa"/>
            </w:pPr>
            <w:r>
              <w:rPr>
                <w:rFonts w:hint="eastAsia"/>
              </w:rPr>
              <w:t>第3级：风险较小</w:t>
            </w:r>
          </w:p>
        </w:tc>
        <w:tc>
          <w:tcPr>
            <w:tcW w:w="1042" w:type="dxa"/>
            <w:vAlign w:val="center"/>
          </w:tcPr>
          <w:p w14:paraId="6C3F9234" w14:textId="77777777" w:rsidR="001C1095" w:rsidRDefault="00000000">
            <w:pPr>
              <w:pStyle w:val="afffffffffa"/>
            </w:pPr>
            <w:r>
              <w:rPr>
                <w:rFonts w:hint="eastAsia"/>
              </w:rPr>
              <w:t>第3级：提高综合安全水平较小</w:t>
            </w:r>
          </w:p>
        </w:tc>
        <w:tc>
          <w:tcPr>
            <w:tcW w:w="1042" w:type="dxa"/>
            <w:vAlign w:val="center"/>
          </w:tcPr>
          <w:p w14:paraId="5DD8B71F" w14:textId="77777777" w:rsidR="001C1095" w:rsidRDefault="00000000">
            <w:pPr>
              <w:pStyle w:val="afffffffffa"/>
            </w:pPr>
            <w:r>
              <w:rPr>
                <w:rFonts w:hint="eastAsia"/>
              </w:rPr>
              <w:t>第3级：初步</w:t>
            </w:r>
          </w:p>
        </w:tc>
      </w:tr>
      <w:tr w:rsidR="001C1095" w14:paraId="620131EB" w14:textId="77777777">
        <w:trPr>
          <w:jc w:val="center"/>
        </w:trPr>
        <w:tc>
          <w:tcPr>
            <w:tcW w:w="1042" w:type="dxa"/>
            <w:vAlign w:val="center"/>
          </w:tcPr>
          <w:p w14:paraId="414C0053" w14:textId="77777777" w:rsidR="001C1095" w:rsidRDefault="00000000">
            <w:pPr>
              <w:pStyle w:val="afffffffffa"/>
            </w:pPr>
            <w:r>
              <w:rPr>
                <w:rFonts w:hint="eastAsia"/>
              </w:rPr>
              <w:t>第4级：科学价值明显</w:t>
            </w:r>
          </w:p>
        </w:tc>
        <w:tc>
          <w:tcPr>
            <w:tcW w:w="1042" w:type="dxa"/>
            <w:vAlign w:val="center"/>
          </w:tcPr>
          <w:p w14:paraId="1BB53DDB" w14:textId="77777777" w:rsidR="001C1095" w:rsidRDefault="00000000">
            <w:pPr>
              <w:pStyle w:val="afffffffffa"/>
            </w:pPr>
            <w:r>
              <w:rPr>
                <w:rFonts w:hint="eastAsia"/>
              </w:rPr>
              <w:t>第4级：国内重要先进技术</w:t>
            </w:r>
          </w:p>
        </w:tc>
        <w:tc>
          <w:tcPr>
            <w:tcW w:w="1041" w:type="dxa"/>
            <w:vAlign w:val="center"/>
          </w:tcPr>
          <w:p w14:paraId="1312BBE6" w14:textId="77777777" w:rsidR="001C1095" w:rsidRDefault="00000000">
            <w:pPr>
              <w:pStyle w:val="afffffffffa"/>
            </w:pPr>
            <w:r>
              <w:rPr>
                <w:rFonts w:hint="eastAsia"/>
              </w:rPr>
              <w:t>第4级：经济贡献一般</w:t>
            </w:r>
          </w:p>
        </w:tc>
        <w:tc>
          <w:tcPr>
            <w:tcW w:w="1041" w:type="dxa"/>
            <w:vAlign w:val="center"/>
          </w:tcPr>
          <w:p w14:paraId="50BF2904" w14:textId="77777777" w:rsidR="001C1095" w:rsidRDefault="00000000">
            <w:pPr>
              <w:pStyle w:val="afffffffffa"/>
            </w:pPr>
            <w:r>
              <w:rPr>
                <w:rFonts w:hint="eastAsia"/>
              </w:rPr>
              <w:t>第4级：社会效益明显</w:t>
            </w:r>
          </w:p>
        </w:tc>
        <w:tc>
          <w:tcPr>
            <w:tcW w:w="1041" w:type="dxa"/>
            <w:vAlign w:val="center"/>
          </w:tcPr>
          <w:p w14:paraId="50955CB6" w14:textId="77777777" w:rsidR="001C1095" w:rsidRDefault="00000000">
            <w:pPr>
              <w:pStyle w:val="afffffffffa"/>
            </w:pPr>
            <w:r>
              <w:rPr>
                <w:rFonts w:hint="eastAsia"/>
              </w:rPr>
              <w:t>第4级：文化价值明显</w:t>
            </w:r>
          </w:p>
        </w:tc>
        <w:tc>
          <w:tcPr>
            <w:tcW w:w="1041" w:type="dxa"/>
            <w:vAlign w:val="center"/>
          </w:tcPr>
          <w:p w14:paraId="0D129F4B" w14:textId="77777777" w:rsidR="001C1095" w:rsidRDefault="00000000">
            <w:pPr>
              <w:pStyle w:val="afffffffffa"/>
            </w:pPr>
            <w:r>
              <w:rPr>
                <w:rFonts w:hint="eastAsia"/>
              </w:rPr>
              <w:t>第4级：推广价值一般，易于推广</w:t>
            </w:r>
          </w:p>
        </w:tc>
        <w:tc>
          <w:tcPr>
            <w:tcW w:w="1042" w:type="dxa"/>
            <w:vAlign w:val="center"/>
          </w:tcPr>
          <w:p w14:paraId="1E75A650" w14:textId="77777777" w:rsidR="001C1095" w:rsidRDefault="00000000">
            <w:pPr>
              <w:pStyle w:val="afffffffffa"/>
            </w:pPr>
            <w:r>
              <w:rPr>
                <w:rFonts w:hint="eastAsia"/>
              </w:rPr>
              <w:t>第4级：风险很小</w:t>
            </w:r>
          </w:p>
        </w:tc>
        <w:tc>
          <w:tcPr>
            <w:tcW w:w="1042" w:type="dxa"/>
            <w:vAlign w:val="center"/>
          </w:tcPr>
          <w:p w14:paraId="227A0908" w14:textId="77777777" w:rsidR="001C1095" w:rsidRDefault="00000000">
            <w:pPr>
              <w:pStyle w:val="afffffffffa"/>
            </w:pPr>
            <w:r>
              <w:rPr>
                <w:rFonts w:hint="eastAsia"/>
              </w:rPr>
              <w:t>第4级：提高综合安全水平一般</w:t>
            </w:r>
          </w:p>
        </w:tc>
        <w:tc>
          <w:tcPr>
            <w:tcW w:w="1042" w:type="dxa"/>
            <w:vAlign w:val="center"/>
          </w:tcPr>
          <w:p w14:paraId="3EB933B3" w14:textId="77777777" w:rsidR="001C1095" w:rsidRDefault="00000000">
            <w:pPr>
              <w:pStyle w:val="afffffffffa"/>
            </w:pPr>
            <w:r>
              <w:rPr>
                <w:rFonts w:hint="eastAsia"/>
              </w:rPr>
              <w:t>第4级：一般</w:t>
            </w:r>
          </w:p>
        </w:tc>
      </w:tr>
      <w:tr w:rsidR="001C1095" w14:paraId="6ABEF07C" w14:textId="77777777">
        <w:trPr>
          <w:jc w:val="center"/>
        </w:trPr>
        <w:tc>
          <w:tcPr>
            <w:tcW w:w="1042" w:type="dxa"/>
            <w:vAlign w:val="center"/>
          </w:tcPr>
          <w:p w14:paraId="62E4E0AE" w14:textId="77777777" w:rsidR="001C1095" w:rsidRDefault="00000000">
            <w:pPr>
              <w:pStyle w:val="afffffffffa"/>
            </w:pPr>
            <w:r>
              <w:rPr>
                <w:rFonts w:hint="eastAsia"/>
              </w:rPr>
              <w:t>第5级：科学价值显著</w:t>
            </w:r>
          </w:p>
        </w:tc>
        <w:tc>
          <w:tcPr>
            <w:tcW w:w="1042" w:type="dxa"/>
            <w:vAlign w:val="center"/>
          </w:tcPr>
          <w:p w14:paraId="018C6B07" w14:textId="77777777" w:rsidR="001C1095" w:rsidRDefault="00000000">
            <w:pPr>
              <w:pStyle w:val="afffffffffa"/>
            </w:pPr>
            <w:r>
              <w:rPr>
                <w:rFonts w:hint="eastAsia"/>
              </w:rPr>
              <w:t>第5级：国内重要成熟技术</w:t>
            </w:r>
          </w:p>
        </w:tc>
        <w:tc>
          <w:tcPr>
            <w:tcW w:w="1041" w:type="dxa"/>
            <w:vAlign w:val="center"/>
          </w:tcPr>
          <w:p w14:paraId="02F289AB" w14:textId="77777777" w:rsidR="001C1095" w:rsidRDefault="00000000">
            <w:pPr>
              <w:pStyle w:val="afffffffffa"/>
            </w:pPr>
            <w:r>
              <w:rPr>
                <w:rFonts w:hint="eastAsia"/>
              </w:rPr>
              <w:t>第5级：经济贡献明显</w:t>
            </w:r>
          </w:p>
        </w:tc>
        <w:tc>
          <w:tcPr>
            <w:tcW w:w="1041" w:type="dxa"/>
            <w:vAlign w:val="center"/>
          </w:tcPr>
          <w:p w14:paraId="2D981959" w14:textId="77777777" w:rsidR="001C1095" w:rsidRDefault="00000000">
            <w:pPr>
              <w:pStyle w:val="afffffffffa"/>
            </w:pPr>
            <w:r>
              <w:rPr>
                <w:rFonts w:hint="eastAsia"/>
              </w:rPr>
              <w:t>第5级：社会效益一般</w:t>
            </w:r>
          </w:p>
        </w:tc>
        <w:tc>
          <w:tcPr>
            <w:tcW w:w="1041" w:type="dxa"/>
            <w:vAlign w:val="center"/>
          </w:tcPr>
          <w:p w14:paraId="3F114176" w14:textId="77777777" w:rsidR="001C1095" w:rsidRDefault="00000000">
            <w:pPr>
              <w:pStyle w:val="afffffffffa"/>
            </w:pPr>
            <w:r>
              <w:rPr>
                <w:rFonts w:hint="eastAsia"/>
              </w:rPr>
              <w:t>第5级：文化价值显著</w:t>
            </w:r>
          </w:p>
        </w:tc>
        <w:tc>
          <w:tcPr>
            <w:tcW w:w="1041" w:type="dxa"/>
            <w:vAlign w:val="center"/>
          </w:tcPr>
          <w:p w14:paraId="14091A0F" w14:textId="77777777" w:rsidR="001C1095" w:rsidRDefault="00000000">
            <w:pPr>
              <w:pStyle w:val="afffffffffa"/>
            </w:pPr>
            <w:r>
              <w:rPr>
                <w:rFonts w:hint="eastAsia"/>
              </w:rPr>
              <w:t>第5级：推广价值较大，较易推广</w:t>
            </w:r>
          </w:p>
        </w:tc>
        <w:tc>
          <w:tcPr>
            <w:tcW w:w="1042" w:type="dxa"/>
            <w:vAlign w:val="center"/>
          </w:tcPr>
          <w:p w14:paraId="3C396680" w14:textId="77777777" w:rsidR="001C1095" w:rsidRDefault="00000000">
            <w:pPr>
              <w:pStyle w:val="afffffffffa"/>
            </w:pPr>
            <w:r>
              <w:rPr>
                <w:rFonts w:hint="eastAsia"/>
              </w:rPr>
              <w:t>第5级：有潜在风险</w:t>
            </w:r>
          </w:p>
        </w:tc>
        <w:tc>
          <w:tcPr>
            <w:tcW w:w="1042" w:type="dxa"/>
            <w:vAlign w:val="center"/>
          </w:tcPr>
          <w:p w14:paraId="011E070F" w14:textId="77777777" w:rsidR="001C1095" w:rsidRDefault="00000000">
            <w:pPr>
              <w:pStyle w:val="afffffffffa"/>
            </w:pPr>
            <w:r>
              <w:rPr>
                <w:rFonts w:hint="eastAsia"/>
              </w:rPr>
              <w:t>第5级：提高综合安全水平比较明显</w:t>
            </w:r>
          </w:p>
        </w:tc>
        <w:tc>
          <w:tcPr>
            <w:tcW w:w="1042" w:type="dxa"/>
            <w:vAlign w:val="center"/>
          </w:tcPr>
          <w:p w14:paraId="780173A8" w14:textId="77777777" w:rsidR="001C1095" w:rsidRDefault="00000000">
            <w:pPr>
              <w:pStyle w:val="afffffffffa"/>
            </w:pPr>
            <w:r>
              <w:rPr>
                <w:rFonts w:hint="eastAsia"/>
              </w:rPr>
              <w:t>第5级：比较重要</w:t>
            </w:r>
          </w:p>
        </w:tc>
      </w:tr>
      <w:tr w:rsidR="001C1095" w14:paraId="578C96FB" w14:textId="77777777">
        <w:trPr>
          <w:jc w:val="center"/>
        </w:trPr>
        <w:tc>
          <w:tcPr>
            <w:tcW w:w="1042" w:type="dxa"/>
            <w:vAlign w:val="center"/>
          </w:tcPr>
          <w:p w14:paraId="3A1CC58D" w14:textId="77777777" w:rsidR="001C1095" w:rsidRDefault="00000000">
            <w:pPr>
              <w:pStyle w:val="afffffffffa"/>
            </w:pPr>
            <w:r>
              <w:rPr>
                <w:rFonts w:hint="eastAsia"/>
              </w:rPr>
              <w:t>第6级：科学价值较强</w:t>
            </w:r>
          </w:p>
        </w:tc>
        <w:tc>
          <w:tcPr>
            <w:tcW w:w="1042" w:type="dxa"/>
            <w:vAlign w:val="center"/>
          </w:tcPr>
          <w:p w14:paraId="7CD37967" w14:textId="77777777" w:rsidR="001C1095" w:rsidRDefault="00000000">
            <w:pPr>
              <w:pStyle w:val="afffffffffa"/>
            </w:pPr>
            <w:r>
              <w:rPr>
                <w:rFonts w:hint="eastAsia"/>
              </w:rPr>
              <w:t>第6级：国内重大成熟技术</w:t>
            </w:r>
          </w:p>
        </w:tc>
        <w:tc>
          <w:tcPr>
            <w:tcW w:w="1041" w:type="dxa"/>
            <w:vAlign w:val="center"/>
          </w:tcPr>
          <w:p w14:paraId="57E553AF" w14:textId="77777777" w:rsidR="001C1095" w:rsidRDefault="00000000">
            <w:pPr>
              <w:pStyle w:val="afffffffffa"/>
            </w:pPr>
            <w:r>
              <w:rPr>
                <w:rFonts w:hint="eastAsia"/>
              </w:rPr>
              <w:t>第6级：经济贡献较大</w:t>
            </w:r>
          </w:p>
        </w:tc>
        <w:tc>
          <w:tcPr>
            <w:tcW w:w="1041" w:type="dxa"/>
            <w:vAlign w:val="center"/>
          </w:tcPr>
          <w:p w14:paraId="13C856BD" w14:textId="77777777" w:rsidR="001C1095" w:rsidRDefault="00000000">
            <w:pPr>
              <w:pStyle w:val="afffffffffa"/>
            </w:pPr>
            <w:r>
              <w:rPr>
                <w:rFonts w:hint="eastAsia"/>
              </w:rPr>
              <w:t>第6级：社会效益较大</w:t>
            </w:r>
          </w:p>
        </w:tc>
        <w:tc>
          <w:tcPr>
            <w:tcW w:w="1041" w:type="dxa"/>
            <w:vAlign w:val="center"/>
          </w:tcPr>
          <w:p w14:paraId="07B4554C" w14:textId="77777777" w:rsidR="001C1095" w:rsidRDefault="00000000">
            <w:pPr>
              <w:pStyle w:val="afffffffffa"/>
            </w:pPr>
            <w:r>
              <w:rPr>
                <w:rFonts w:hint="eastAsia"/>
              </w:rPr>
              <w:t>第6级：文化价值较为突出</w:t>
            </w:r>
          </w:p>
        </w:tc>
        <w:tc>
          <w:tcPr>
            <w:tcW w:w="1041" w:type="dxa"/>
            <w:vAlign w:val="center"/>
          </w:tcPr>
          <w:p w14:paraId="2C3906C6" w14:textId="77777777" w:rsidR="001C1095" w:rsidRDefault="00000000">
            <w:pPr>
              <w:pStyle w:val="afffffffffa"/>
            </w:pPr>
            <w:r>
              <w:rPr>
                <w:rFonts w:hint="eastAsia"/>
              </w:rPr>
              <w:t>第6级：推广价值较大，易于推广</w:t>
            </w:r>
          </w:p>
        </w:tc>
        <w:tc>
          <w:tcPr>
            <w:tcW w:w="1042" w:type="dxa"/>
            <w:vAlign w:val="center"/>
          </w:tcPr>
          <w:p w14:paraId="22C59C51" w14:textId="77777777" w:rsidR="001C1095" w:rsidRDefault="00000000">
            <w:pPr>
              <w:pStyle w:val="afffffffffa"/>
            </w:pPr>
            <w:r>
              <w:rPr>
                <w:rFonts w:hint="eastAsia"/>
              </w:rPr>
              <w:t>第6级：基本无风险</w:t>
            </w:r>
          </w:p>
        </w:tc>
        <w:tc>
          <w:tcPr>
            <w:tcW w:w="1042" w:type="dxa"/>
            <w:vAlign w:val="center"/>
          </w:tcPr>
          <w:p w14:paraId="120AA6B8" w14:textId="77777777" w:rsidR="001C1095" w:rsidRDefault="00000000">
            <w:pPr>
              <w:pStyle w:val="afffffffffa"/>
            </w:pPr>
            <w:r>
              <w:rPr>
                <w:rFonts w:hint="eastAsia"/>
              </w:rPr>
              <w:t>第6级：明显提高综合安全水平</w:t>
            </w:r>
          </w:p>
        </w:tc>
        <w:tc>
          <w:tcPr>
            <w:tcW w:w="1042" w:type="dxa"/>
            <w:vAlign w:val="center"/>
          </w:tcPr>
          <w:p w14:paraId="3DAAABC6" w14:textId="77777777" w:rsidR="001C1095" w:rsidRDefault="00000000">
            <w:pPr>
              <w:pStyle w:val="afffffffffa"/>
            </w:pPr>
            <w:r>
              <w:rPr>
                <w:rFonts w:hint="eastAsia"/>
              </w:rPr>
              <w:t>第6级：重要</w:t>
            </w:r>
          </w:p>
        </w:tc>
      </w:tr>
      <w:tr w:rsidR="001C1095" w14:paraId="40CCC561" w14:textId="77777777">
        <w:trPr>
          <w:jc w:val="center"/>
        </w:trPr>
        <w:tc>
          <w:tcPr>
            <w:tcW w:w="1042" w:type="dxa"/>
            <w:vAlign w:val="center"/>
          </w:tcPr>
          <w:p w14:paraId="47890309" w14:textId="77777777" w:rsidR="001C1095" w:rsidRDefault="00000000">
            <w:pPr>
              <w:pStyle w:val="afffffffffa"/>
            </w:pPr>
            <w:r>
              <w:rPr>
                <w:rFonts w:hint="eastAsia"/>
              </w:rPr>
              <w:t>第7级：科学价值非常强</w:t>
            </w:r>
          </w:p>
        </w:tc>
        <w:tc>
          <w:tcPr>
            <w:tcW w:w="1042" w:type="dxa"/>
            <w:vAlign w:val="center"/>
          </w:tcPr>
          <w:p w14:paraId="6E4640AA" w14:textId="77777777" w:rsidR="001C1095" w:rsidRDefault="00000000">
            <w:pPr>
              <w:pStyle w:val="afffffffffa"/>
            </w:pPr>
            <w:r>
              <w:rPr>
                <w:rFonts w:hint="eastAsia"/>
              </w:rPr>
              <w:t>第7级：国际重要技术</w:t>
            </w:r>
          </w:p>
        </w:tc>
        <w:tc>
          <w:tcPr>
            <w:tcW w:w="1041" w:type="dxa"/>
            <w:vAlign w:val="center"/>
          </w:tcPr>
          <w:p w14:paraId="182BB624" w14:textId="77777777" w:rsidR="001C1095" w:rsidRDefault="00000000">
            <w:pPr>
              <w:pStyle w:val="afffffffffa"/>
            </w:pPr>
            <w:r>
              <w:rPr>
                <w:rFonts w:hint="eastAsia"/>
              </w:rPr>
              <w:t>第7级：经济贡献比较显著</w:t>
            </w:r>
          </w:p>
        </w:tc>
        <w:tc>
          <w:tcPr>
            <w:tcW w:w="1041" w:type="dxa"/>
            <w:vAlign w:val="center"/>
          </w:tcPr>
          <w:p w14:paraId="5FF74AA2" w14:textId="77777777" w:rsidR="001C1095" w:rsidRDefault="00000000">
            <w:pPr>
              <w:pStyle w:val="afffffffffa"/>
            </w:pPr>
            <w:r>
              <w:rPr>
                <w:rFonts w:hint="eastAsia"/>
              </w:rPr>
              <w:t>第7级：社会效益比较显著</w:t>
            </w:r>
          </w:p>
        </w:tc>
        <w:tc>
          <w:tcPr>
            <w:tcW w:w="1041" w:type="dxa"/>
            <w:vAlign w:val="center"/>
          </w:tcPr>
          <w:p w14:paraId="2CF7149A" w14:textId="77777777" w:rsidR="001C1095" w:rsidRDefault="00000000">
            <w:pPr>
              <w:pStyle w:val="afffffffffa"/>
            </w:pPr>
            <w:r>
              <w:rPr>
                <w:rFonts w:hint="eastAsia"/>
              </w:rPr>
              <w:t>第7级：文化价值相当重要</w:t>
            </w:r>
          </w:p>
        </w:tc>
        <w:tc>
          <w:tcPr>
            <w:tcW w:w="1041" w:type="dxa"/>
            <w:vAlign w:val="center"/>
          </w:tcPr>
          <w:p w14:paraId="1DDE1311" w14:textId="77777777" w:rsidR="001C1095" w:rsidRDefault="00000000">
            <w:pPr>
              <w:pStyle w:val="afffffffffa"/>
            </w:pPr>
            <w:r>
              <w:rPr>
                <w:rFonts w:hint="eastAsia"/>
              </w:rPr>
              <w:t>第7级：推广价值大，较易推广</w:t>
            </w:r>
          </w:p>
        </w:tc>
        <w:tc>
          <w:tcPr>
            <w:tcW w:w="1042" w:type="dxa"/>
            <w:vAlign w:val="center"/>
          </w:tcPr>
          <w:p w14:paraId="6B8E32B6" w14:textId="77777777" w:rsidR="001C1095" w:rsidRDefault="00000000">
            <w:pPr>
              <w:pStyle w:val="afffffffffa"/>
            </w:pPr>
            <w:r>
              <w:rPr>
                <w:rFonts w:hint="eastAsia"/>
              </w:rPr>
              <w:t>第7级：近期无风险</w:t>
            </w:r>
          </w:p>
        </w:tc>
        <w:tc>
          <w:tcPr>
            <w:tcW w:w="1042" w:type="dxa"/>
            <w:vAlign w:val="center"/>
          </w:tcPr>
          <w:p w14:paraId="493C7185" w14:textId="77777777" w:rsidR="001C1095" w:rsidRDefault="00000000">
            <w:pPr>
              <w:pStyle w:val="afffffffffa"/>
            </w:pPr>
            <w:r>
              <w:rPr>
                <w:rFonts w:hint="eastAsia"/>
              </w:rPr>
              <w:t>第7级：提高综合安全水平比较有效</w:t>
            </w:r>
          </w:p>
        </w:tc>
        <w:tc>
          <w:tcPr>
            <w:tcW w:w="1042" w:type="dxa"/>
            <w:vAlign w:val="center"/>
          </w:tcPr>
          <w:p w14:paraId="2EDBC978" w14:textId="77777777" w:rsidR="001C1095" w:rsidRDefault="00000000">
            <w:pPr>
              <w:pStyle w:val="afffffffffa"/>
            </w:pPr>
            <w:r>
              <w:rPr>
                <w:rFonts w:hint="eastAsia"/>
              </w:rPr>
              <w:t>第7级：比较优秀</w:t>
            </w:r>
          </w:p>
        </w:tc>
      </w:tr>
      <w:tr w:rsidR="001C1095" w14:paraId="67914C61" w14:textId="77777777">
        <w:trPr>
          <w:jc w:val="center"/>
        </w:trPr>
        <w:tc>
          <w:tcPr>
            <w:tcW w:w="1042" w:type="dxa"/>
            <w:vAlign w:val="center"/>
          </w:tcPr>
          <w:p w14:paraId="0ABCEA57" w14:textId="77777777" w:rsidR="001C1095" w:rsidRDefault="00000000">
            <w:pPr>
              <w:pStyle w:val="afffffffffa"/>
            </w:pPr>
            <w:r>
              <w:rPr>
                <w:rFonts w:hint="eastAsia"/>
              </w:rPr>
              <w:t>第8级：科学价值卓越</w:t>
            </w:r>
          </w:p>
        </w:tc>
        <w:tc>
          <w:tcPr>
            <w:tcW w:w="1042" w:type="dxa"/>
            <w:vAlign w:val="center"/>
          </w:tcPr>
          <w:p w14:paraId="0C76C5C1" w14:textId="77777777" w:rsidR="001C1095" w:rsidRDefault="00000000">
            <w:pPr>
              <w:pStyle w:val="afffffffffa"/>
            </w:pPr>
            <w:r>
              <w:rPr>
                <w:rFonts w:hint="eastAsia"/>
              </w:rPr>
              <w:t>第8级：国际重要成熟技术</w:t>
            </w:r>
          </w:p>
        </w:tc>
        <w:tc>
          <w:tcPr>
            <w:tcW w:w="1041" w:type="dxa"/>
            <w:vAlign w:val="center"/>
          </w:tcPr>
          <w:p w14:paraId="438D2ECA" w14:textId="77777777" w:rsidR="001C1095" w:rsidRDefault="00000000">
            <w:pPr>
              <w:pStyle w:val="afffffffffa"/>
            </w:pPr>
            <w:r>
              <w:rPr>
                <w:rFonts w:hint="eastAsia"/>
              </w:rPr>
              <w:t>第8级：经济贡献显著</w:t>
            </w:r>
          </w:p>
        </w:tc>
        <w:tc>
          <w:tcPr>
            <w:tcW w:w="1041" w:type="dxa"/>
            <w:vAlign w:val="center"/>
          </w:tcPr>
          <w:p w14:paraId="1A48E5A2" w14:textId="77777777" w:rsidR="001C1095" w:rsidRDefault="00000000">
            <w:pPr>
              <w:pStyle w:val="afffffffffa"/>
            </w:pPr>
            <w:r>
              <w:rPr>
                <w:rFonts w:hint="eastAsia"/>
              </w:rPr>
              <w:t>第8级：社会效益显著</w:t>
            </w:r>
          </w:p>
        </w:tc>
        <w:tc>
          <w:tcPr>
            <w:tcW w:w="1041" w:type="dxa"/>
            <w:vAlign w:val="center"/>
          </w:tcPr>
          <w:p w14:paraId="799E410E" w14:textId="77777777" w:rsidR="001C1095" w:rsidRDefault="00000000">
            <w:pPr>
              <w:pStyle w:val="afffffffffa"/>
            </w:pPr>
            <w:r>
              <w:rPr>
                <w:rFonts w:hint="eastAsia"/>
              </w:rPr>
              <w:t>第8级：文化价值具有广泛影响力</w:t>
            </w:r>
          </w:p>
        </w:tc>
        <w:tc>
          <w:tcPr>
            <w:tcW w:w="1041" w:type="dxa"/>
            <w:vAlign w:val="center"/>
          </w:tcPr>
          <w:p w14:paraId="4732A1AF" w14:textId="77777777" w:rsidR="001C1095" w:rsidRDefault="00000000">
            <w:pPr>
              <w:pStyle w:val="afffffffffa"/>
            </w:pPr>
            <w:r>
              <w:rPr>
                <w:rFonts w:hint="eastAsia"/>
              </w:rPr>
              <w:t>第8级：推广价值大，易于推广</w:t>
            </w:r>
          </w:p>
        </w:tc>
        <w:tc>
          <w:tcPr>
            <w:tcW w:w="1042" w:type="dxa"/>
            <w:vAlign w:val="center"/>
          </w:tcPr>
          <w:p w14:paraId="7C718A1E" w14:textId="77777777" w:rsidR="001C1095" w:rsidRDefault="00000000">
            <w:pPr>
              <w:pStyle w:val="afffffffffa"/>
            </w:pPr>
            <w:r>
              <w:rPr>
                <w:rFonts w:hint="eastAsia"/>
              </w:rPr>
              <w:t>第8级：总体无风险</w:t>
            </w:r>
          </w:p>
        </w:tc>
        <w:tc>
          <w:tcPr>
            <w:tcW w:w="1042" w:type="dxa"/>
            <w:vAlign w:val="center"/>
          </w:tcPr>
          <w:p w14:paraId="2ACC8F0B" w14:textId="77777777" w:rsidR="001C1095" w:rsidRDefault="00000000">
            <w:pPr>
              <w:pStyle w:val="afffffffffa"/>
            </w:pPr>
            <w:r>
              <w:rPr>
                <w:rFonts w:hint="eastAsia"/>
              </w:rPr>
              <w:t>第8级：有效提高综合安全水平</w:t>
            </w:r>
          </w:p>
        </w:tc>
        <w:tc>
          <w:tcPr>
            <w:tcW w:w="1042" w:type="dxa"/>
            <w:vAlign w:val="center"/>
          </w:tcPr>
          <w:p w14:paraId="04987370" w14:textId="77777777" w:rsidR="001C1095" w:rsidRDefault="00000000">
            <w:pPr>
              <w:pStyle w:val="afffffffffa"/>
            </w:pPr>
            <w:r>
              <w:rPr>
                <w:rFonts w:hint="eastAsia"/>
              </w:rPr>
              <w:t>第8级：优秀</w:t>
            </w:r>
          </w:p>
        </w:tc>
      </w:tr>
      <w:tr w:rsidR="001C1095" w14:paraId="769478D1" w14:textId="77777777">
        <w:trPr>
          <w:jc w:val="center"/>
        </w:trPr>
        <w:tc>
          <w:tcPr>
            <w:tcW w:w="1042" w:type="dxa"/>
            <w:vAlign w:val="center"/>
          </w:tcPr>
          <w:p w14:paraId="4C2C0406" w14:textId="77777777" w:rsidR="001C1095" w:rsidRDefault="00000000">
            <w:pPr>
              <w:pStyle w:val="afffffffffa"/>
            </w:pPr>
            <w:r>
              <w:rPr>
                <w:rFonts w:hint="eastAsia"/>
              </w:rPr>
              <w:t>第9级：科学价值无与伦比</w:t>
            </w:r>
          </w:p>
        </w:tc>
        <w:tc>
          <w:tcPr>
            <w:tcW w:w="1042" w:type="dxa"/>
            <w:vAlign w:val="center"/>
          </w:tcPr>
          <w:p w14:paraId="4FA32B67" w14:textId="77777777" w:rsidR="001C1095" w:rsidRDefault="00000000">
            <w:pPr>
              <w:pStyle w:val="afffffffffa"/>
            </w:pPr>
            <w:r>
              <w:rPr>
                <w:rFonts w:hint="eastAsia"/>
              </w:rPr>
              <w:t>第9级：国际重大成熟技术</w:t>
            </w:r>
          </w:p>
        </w:tc>
        <w:tc>
          <w:tcPr>
            <w:tcW w:w="1041" w:type="dxa"/>
            <w:vAlign w:val="center"/>
          </w:tcPr>
          <w:p w14:paraId="41C4E45C" w14:textId="77777777" w:rsidR="001C1095" w:rsidRDefault="00000000">
            <w:pPr>
              <w:pStyle w:val="afffffffffa"/>
            </w:pPr>
            <w:r>
              <w:rPr>
                <w:rFonts w:hint="eastAsia"/>
              </w:rPr>
              <w:t>第9级：经济贡献非常显著</w:t>
            </w:r>
          </w:p>
        </w:tc>
        <w:tc>
          <w:tcPr>
            <w:tcW w:w="1041" w:type="dxa"/>
            <w:vAlign w:val="center"/>
          </w:tcPr>
          <w:p w14:paraId="39798460" w14:textId="77777777" w:rsidR="001C1095" w:rsidRDefault="00000000">
            <w:pPr>
              <w:pStyle w:val="afffffffffa"/>
            </w:pPr>
            <w:r>
              <w:rPr>
                <w:rFonts w:hint="eastAsia"/>
              </w:rPr>
              <w:t>第9级：社会效益非常显著</w:t>
            </w:r>
          </w:p>
        </w:tc>
        <w:tc>
          <w:tcPr>
            <w:tcW w:w="1041" w:type="dxa"/>
            <w:vAlign w:val="center"/>
          </w:tcPr>
          <w:p w14:paraId="05D82062" w14:textId="77777777" w:rsidR="001C1095" w:rsidRDefault="00000000">
            <w:pPr>
              <w:pStyle w:val="afffffffffa"/>
            </w:pPr>
            <w:r>
              <w:rPr>
                <w:rFonts w:hint="eastAsia"/>
              </w:rPr>
              <w:t>第9级：文化价值极为显著且深远</w:t>
            </w:r>
          </w:p>
        </w:tc>
        <w:tc>
          <w:tcPr>
            <w:tcW w:w="1041" w:type="dxa"/>
            <w:vAlign w:val="center"/>
          </w:tcPr>
          <w:p w14:paraId="4F5F0A58" w14:textId="77777777" w:rsidR="001C1095" w:rsidRDefault="00000000">
            <w:pPr>
              <w:pStyle w:val="afffffffffa"/>
            </w:pPr>
            <w:r>
              <w:rPr>
                <w:rFonts w:hint="eastAsia"/>
              </w:rPr>
              <w:t>第9级：推广价值很大，较易推广</w:t>
            </w:r>
          </w:p>
        </w:tc>
        <w:tc>
          <w:tcPr>
            <w:tcW w:w="1042" w:type="dxa"/>
            <w:vAlign w:val="center"/>
          </w:tcPr>
          <w:p w14:paraId="0C1CBB65" w14:textId="77777777" w:rsidR="001C1095" w:rsidRDefault="00000000">
            <w:pPr>
              <w:pStyle w:val="afffffffffa"/>
            </w:pPr>
            <w:r>
              <w:rPr>
                <w:rFonts w:hint="eastAsia"/>
              </w:rPr>
              <w:t>第9级：能自我化解风险</w:t>
            </w:r>
          </w:p>
        </w:tc>
        <w:tc>
          <w:tcPr>
            <w:tcW w:w="1042" w:type="dxa"/>
            <w:vAlign w:val="center"/>
          </w:tcPr>
          <w:p w14:paraId="454DDAF9" w14:textId="77777777" w:rsidR="001C1095" w:rsidRDefault="00000000">
            <w:pPr>
              <w:pStyle w:val="afffffffffa"/>
            </w:pPr>
            <w:r>
              <w:rPr>
                <w:rFonts w:hint="eastAsia"/>
              </w:rPr>
              <w:t>第9级：比较显著提高综合安全水平</w:t>
            </w:r>
          </w:p>
        </w:tc>
        <w:tc>
          <w:tcPr>
            <w:tcW w:w="1042" w:type="dxa"/>
            <w:vAlign w:val="center"/>
          </w:tcPr>
          <w:p w14:paraId="56D64EA8" w14:textId="77777777" w:rsidR="001C1095" w:rsidRDefault="00000000">
            <w:pPr>
              <w:pStyle w:val="afffffffffa"/>
            </w:pPr>
            <w:r>
              <w:rPr>
                <w:rFonts w:hint="eastAsia"/>
              </w:rPr>
              <w:t>第9级：高优</w:t>
            </w:r>
          </w:p>
        </w:tc>
      </w:tr>
      <w:tr w:rsidR="001C1095" w14:paraId="173AA465" w14:textId="77777777">
        <w:trPr>
          <w:jc w:val="center"/>
        </w:trPr>
        <w:tc>
          <w:tcPr>
            <w:tcW w:w="1042" w:type="dxa"/>
            <w:vAlign w:val="center"/>
          </w:tcPr>
          <w:p w14:paraId="38EBD872" w14:textId="77777777" w:rsidR="001C1095" w:rsidRDefault="00000000">
            <w:pPr>
              <w:pStyle w:val="afffffffffa"/>
            </w:pPr>
            <w:r>
              <w:rPr>
                <w:rFonts w:hint="eastAsia"/>
              </w:rPr>
              <w:t>第10级：科学价值达到了前所未有的高度</w:t>
            </w:r>
          </w:p>
        </w:tc>
        <w:tc>
          <w:tcPr>
            <w:tcW w:w="1042" w:type="dxa"/>
            <w:vAlign w:val="center"/>
          </w:tcPr>
          <w:p w14:paraId="4ADB6441" w14:textId="77777777" w:rsidR="001C1095" w:rsidRDefault="00000000">
            <w:pPr>
              <w:pStyle w:val="afffffffffa"/>
            </w:pPr>
            <w:r>
              <w:rPr>
                <w:rFonts w:hint="eastAsia"/>
              </w:rPr>
              <w:t>第10级：国际顶级成熟技术</w:t>
            </w:r>
          </w:p>
        </w:tc>
        <w:tc>
          <w:tcPr>
            <w:tcW w:w="1041" w:type="dxa"/>
            <w:vAlign w:val="center"/>
          </w:tcPr>
          <w:p w14:paraId="5DA1FF75" w14:textId="77777777" w:rsidR="001C1095" w:rsidRDefault="00000000">
            <w:pPr>
              <w:pStyle w:val="afffffffffa"/>
            </w:pPr>
            <w:r>
              <w:rPr>
                <w:rFonts w:hint="eastAsia"/>
              </w:rPr>
              <w:t>第10级：经济贡献特别显著</w:t>
            </w:r>
          </w:p>
        </w:tc>
        <w:tc>
          <w:tcPr>
            <w:tcW w:w="1041" w:type="dxa"/>
            <w:vAlign w:val="center"/>
          </w:tcPr>
          <w:p w14:paraId="2AD21049" w14:textId="77777777" w:rsidR="001C1095" w:rsidRDefault="00000000">
            <w:pPr>
              <w:pStyle w:val="afffffffffa"/>
            </w:pPr>
            <w:r>
              <w:rPr>
                <w:rFonts w:hint="eastAsia"/>
              </w:rPr>
              <w:t>第10级：社会效益特别显著</w:t>
            </w:r>
          </w:p>
        </w:tc>
        <w:tc>
          <w:tcPr>
            <w:tcW w:w="1041" w:type="dxa"/>
            <w:vAlign w:val="center"/>
          </w:tcPr>
          <w:p w14:paraId="57C77FC2" w14:textId="77777777" w:rsidR="001C1095" w:rsidRDefault="00000000">
            <w:pPr>
              <w:pStyle w:val="afffffffffa"/>
            </w:pPr>
            <w:r>
              <w:rPr>
                <w:rFonts w:hint="eastAsia"/>
              </w:rPr>
              <w:t>第10级：文化价值无可估量，具有极高的历史与现实意义</w:t>
            </w:r>
          </w:p>
        </w:tc>
        <w:tc>
          <w:tcPr>
            <w:tcW w:w="1041" w:type="dxa"/>
            <w:vAlign w:val="center"/>
          </w:tcPr>
          <w:p w14:paraId="1B7D1B02" w14:textId="77777777" w:rsidR="001C1095" w:rsidRDefault="00000000">
            <w:pPr>
              <w:pStyle w:val="afffffffffa"/>
            </w:pPr>
            <w:r>
              <w:rPr>
                <w:rFonts w:hint="eastAsia"/>
              </w:rPr>
              <w:t>第10级：推广价值巨大，易于推广</w:t>
            </w:r>
          </w:p>
        </w:tc>
        <w:tc>
          <w:tcPr>
            <w:tcW w:w="1042" w:type="dxa"/>
            <w:vAlign w:val="center"/>
          </w:tcPr>
          <w:p w14:paraId="2981D3ED" w14:textId="77777777" w:rsidR="001C1095" w:rsidRDefault="00000000">
            <w:pPr>
              <w:pStyle w:val="afffffffffa"/>
            </w:pPr>
            <w:r>
              <w:rPr>
                <w:rFonts w:hint="eastAsia"/>
              </w:rPr>
              <w:t>第10级：没有任何风险</w:t>
            </w:r>
          </w:p>
        </w:tc>
        <w:tc>
          <w:tcPr>
            <w:tcW w:w="1042" w:type="dxa"/>
            <w:vAlign w:val="center"/>
          </w:tcPr>
          <w:p w14:paraId="74ABE769" w14:textId="77777777" w:rsidR="001C1095" w:rsidRDefault="00000000">
            <w:pPr>
              <w:pStyle w:val="afffffffffa"/>
            </w:pPr>
            <w:r>
              <w:rPr>
                <w:rFonts w:hint="eastAsia"/>
              </w:rPr>
              <w:t>第10级：综合安全水平显著提高</w:t>
            </w:r>
          </w:p>
        </w:tc>
        <w:tc>
          <w:tcPr>
            <w:tcW w:w="1042" w:type="dxa"/>
            <w:vAlign w:val="center"/>
          </w:tcPr>
          <w:p w14:paraId="01D9AFD1" w14:textId="77777777" w:rsidR="001C1095" w:rsidRDefault="00000000">
            <w:pPr>
              <w:pStyle w:val="afffffffffa"/>
            </w:pPr>
            <w:r>
              <w:rPr>
                <w:rFonts w:hint="eastAsia"/>
              </w:rPr>
              <w:t>第10级：最优</w:t>
            </w:r>
          </w:p>
        </w:tc>
      </w:tr>
    </w:tbl>
    <w:p w14:paraId="3FC16466" w14:textId="77777777" w:rsidR="001C1095" w:rsidRDefault="001C1095">
      <w:pPr>
        <w:pStyle w:val="afffff6"/>
        <w:ind w:firstLine="420"/>
      </w:pPr>
    </w:p>
    <w:p w14:paraId="79358640" w14:textId="77777777" w:rsidR="001C1095" w:rsidRDefault="001C1095">
      <w:pPr>
        <w:pStyle w:val="afffff6"/>
        <w:ind w:firstLine="420"/>
      </w:pPr>
    </w:p>
    <w:p w14:paraId="156C465B" w14:textId="77777777" w:rsidR="001C1095" w:rsidRDefault="001C1095">
      <w:pPr>
        <w:pStyle w:val="afffff6"/>
        <w:ind w:firstLine="420"/>
      </w:pPr>
    </w:p>
    <w:p w14:paraId="75D3C355" w14:textId="77777777" w:rsidR="001C1095" w:rsidRDefault="001C1095">
      <w:pPr>
        <w:pStyle w:val="afffff6"/>
        <w:ind w:firstLine="420"/>
      </w:pPr>
    </w:p>
    <w:p w14:paraId="57F98F82" w14:textId="77777777" w:rsidR="001C1095" w:rsidRDefault="001C1095">
      <w:pPr>
        <w:pStyle w:val="afffff6"/>
        <w:ind w:firstLine="420"/>
        <w:sectPr w:rsidR="001C1095">
          <w:headerReference w:type="even" r:id="rId37"/>
          <w:headerReference w:type="default" r:id="rId38"/>
          <w:footerReference w:type="even" r:id="rId39"/>
          <w:footerReference w:type="default" r:id="rId40"/>
          <w:pgSz w:w="11906" w:h="16838"/>
          <w:pgMar w:top="2410" w:right="1134" w:bottom="1134" w:left="1134" w:header="1418" w:footer="1134" w:gutter="284"/>
          <w:cols w:space="425"/>
          <w:formProt w:val="0"/>
          <w:docGrid w:linePitch="312"/>
        </w:sectPr>
      </w:pPr>
    </w:p>
    <w:p w14:paraId="1C036358" w14:textId="77777777" w:rsidR="001C1095" w:rsidRDefault="001C1095">
      <w:pPr>
        <w:pStyle w:val="af8"/>
        <w:rPr>
          <w:rFonts w:hint="eastAsia"/>
          <w:vanish w:val="0"/>
        </w:rPr>
      </w:pPr>
    </w:p>
    <w:p w14:paraId="4906D6C6" w14:textId="77777777" w:rsidR="001C1095" w:rsidRDefault="001C1095">
      <w:pPr>
        <w:pStyle w:val="afe"/>
        <w:rPr>
          <w:vanish w:val="0"/>
        </w:rPr>
      </w:pPr>
    </w:p>
    <w:p w14:paraId="266A3F6D" w14:textId="77777777" w:rsidR="001C1095" w:rsidRDefault="00000000">
      <w:pPr>
        <w:pStyle w:val="aff3"/>
        <w:spacing w:before="60" w:after="120"/>
      </w:pPr>
      <w:r>
        <w:br/>
      </w:r>
      <w:bookmarkStart w:id="177" w:name="_Toc201659056"/>
      <w:r>
        <w:rPr>
          <w:rFonts w:hint="eastAsia"/>
        </w:rPr>
        <w:t>（资料性）</w:t>
      </w:r>
      <w:r>
        <w:br/>
      </w:r>
      <w:bookmarkStart w:id="178" w:name="OLE_LINK165"/>
      <w:bookmarkStart w:id="179" w:name="OLE_LINK166"/>
      <w:r>
        <w:rPr>
          <w:rFonts w:hint="eastAsia"/>
        </w:rPr>
        <w:t>科技成果特色指标综合评价表</w:t>
      </w:r>
      <w:bookmarkEnd w:id="177"/>
      <w:bookmarkEnd w:id="178"/>
      <w:bookmarkEnd w:id="179"/>
    </w:p>
    <w:p w14:paraId="550FF5BD" w14:textId="77777777" w:rsidR="001C1095" w:rsidRDefault="00000000">
      <w:pPr>
        <w:pStyle w:val="afffff6"/>
        <w:ind w:firstLine="420"/>
      </w:pPr>
      <w:r>
        <w:t>科技成果特色指标综合评价表见表</w:t>
      </w:r>
      <w:r>
        <w:rPr>
          <w:rFonts w:hint="eastAsia"/>
        </w:rPr>
        <w:t xml:space="preserve"> D.1。</w:t>
      </w:r>
    </w:p>
    <w:p w14:paraId="605335E4" w14:textId="77777777" w:rsidR="001C1095" w:rsidRDefault="00000000">
      <w:pPr>
        <w:pStyle w:val="aff"/>
        <w:spacing w:before="120" w:after="120"/>
      </w:pPr>
      <w:r>
        <w:rPr>
          <w:rFonts w:hint="eastAsia"/>
        </w:rPr>
        <w:t>科技成果特色指标综合评价表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79"/>
        <w:gridCol w:w="3686"/>
        <w:gridCol w:w="1709"/>
      </w:tblGrid>
      <w:tr w:rsidR="001C1095" w14:paraId="253C35E3" w14:textId="77777777">
        <w:trPr>
          <w:tblHeader/>
          <w:jc w:val="center"/>
        </w:trPr>
        <w:tc>
          <w:tcPr>
            <w:tcW w:w="7665" w:type="dxa"/>
            <w:gridSpan w:val="2"/>
            <w:tcBorders>
              <w:top w:val="single" w:sz="8" w:space="0" w:color="auto"/>
              <w:bottom w:val="single" w:sz="8" w:space="0" w:color="auto"/>
            </w:tcBorders>
            <w:vAlign w:val="center"/>
          </w:tcPr>
          <w:p w14:paraId="73474AAF" w14:textId="77777777" w:rsidR="001C1095" w:rsidRDefault="00000000">
            <w:pPr>
              <w:pStyle w:val="afffffffffa"/>
            </w:pPr>
            <w:r>
              <w:t>一级指标</w:t>
            </w:r>
          </w:p>
        </w:tc>
        <w:tc>
          <w:tcPr>
            <w:tcW w:w="1709" w:type="dxa"/>
            <w:vMerge w:val="restart"/>
            <w:tcBorders>
              <w:top w:val="single" w:sz="8" w:space="0" w:color="auto"/>
            </w:tcBorders>
            <w:vAlign w:val="center"/>
          </w:tcPr>
          <w:p w14:paraId="11091A22" w14:textId="77777777" w:rsidR="001C1095" w:rsidRDefault="00000000">
            <w:pPr>
              <w:pStyle w:val="afffffffffa"/>
            </w:pPr>
            <w:r>
              <w:t>综合评级</w:t>
            </w:r>
          </w:p>
        </w:tc>
      </w:tr>
      <w:tr w:rsidR="001C1095" w14:paraId="0949E7AB" w14:textId="77777777">
        <w:trPr>
          <w:jc w:val="center"/>
        </w:trPr>
        <w:tc>
          <w:tcPr>
            <w:tcW w:w="3979" w:type="dxa"/>
            <w:tcBorders>
              <w:top w:val="single" w:sz="8" w:space="0" w:color="auto"/>
            </w:tcBorders>
            <w:vAlign w:val="center"/>
          </w:tcPr>
          <w:p w14:paraId="11EC0D66" w14:textId="77777777" w:rsidR="001C1095" w:rsidRDefault="00000000">
            <w:pPr>
              <w:pStyle w:val="afffffffffa"/>
            </w:pPr>
            <w:r>
              <w:t>产业园适配度</w:t>
            </w:r>
          </w:p>
        </w:tc>
        <w:tc>
          <w:tcPr>
            <w:tcW w:w="3686" w:type="dxa"/>
            <w:tcBorders>
              <w:top w:val="single" w:sz="8" w:space="0" w:color="auto"/>
            </w:tcBorders>
            <w:vAlign w:val="center"/>
          </w:tcPr>
          <w:p w14:paraId="27CAC3EB" w14:textId="77777777" w:rsidR="001C1095" w:rsidRDefault="00000000">
            <w:pPr>
              <w:pStyle w:val="afffffffffa"/>
            </w:pPr>
            <w:r>
              <w:t>国际专利布局能力</w:t>
            </w:r>
          </w:p>
        </w:tc>
        <w:tc>
          <w:tcPr>
            <w:tcW w:w="1709" w:type="dxa"/>
            <w:vMerge/>
            <w:vAlign w:val="center"/>
          </w:tcPr>
          <w:p w14:paraId="28CADB40" w14:textId="77777777" w:rsidR="001C1095" w:rsidRDefault="001C1095">
            <w:pPr>
              <w:pStyle w:val="afffffffffa"/>
            </w:pPr>
          </w:p>
        </w:tc>
      </w:tr>
      <w:tr w:rsidR="001C1095" w14:paraId="4158400E" w14:textId="77777777">
        <w:trPr>
          <w:jc w:val="center"/>
        </w:trPr>
        <w:tc>
          <w:tcPr>
            <w:tcW w:w="3979" w:type="dxa"/>
            <w:vAlign w:val="center"/>
          </w:tcPr>
          <w:p w14:paraId="73492E2F" w14:textId="77777777" w:rsidR="001C1095" w:rsidRDefault="00000000">
            <w:pPr>
              <w:pStyle w:val="afffffffffa"/>
            </w:pPr>
            <w:r>
              <w:rPr>
                <w:rFonts w:hint="eastAsia"/>
              </w:rPr>
              <w:t>第1级：产业园适配度不明显</w:t>
            </w:r>
          </w:p>
        </w:tc>
        <w:tc>
          <w:tcPr>
            <w:tcW w:w="3686" w:type="dxa"/>
            <w:vAlign w:val="center"/>
          </w:tcPr>
          <w:p w14:paraId="597DC193" w14:textId="77777777" w:rsidR="001C1095" w:rsidRDefault="00000000">
            <w:pPr>
              <w:pStyle w:val="afffffffffa"/>
            </w:pPr>
            <w:r>
              <w:rPr>
                <w:rFonts w:hint="eastAsia"/>
              </w:rPr>
              <w:t>第1级：国际专利布局能力不明显</w:t>
            </w:r>
          </w:p>
        </w:tc>
        <w:tc>
          <w:tcPr>
            <w:tcW w:w="1709" w:type="dxa"/>
            <w:vAlign w:val="center"/>
          </w:tcPr>
          <w:p w14:paraId="48781206" w14:textId="77777777" w:rsidR="001C1095" w:rsidRDefault="00000000">
            <w:pPr>
              <w:pStyle w:val="afffffffffa"/>
            </w:pPr>
            <w:r>
              <w:rPr>
                <w:rFonts w:hint="eastAsia"/>
              </w:rPr>
              <w:t>第1级：形成初期</w:t>
            </w:r>
          </w:p>
        </w:tc>
      </w:tr>
      <w:tr w:rsidR="001C1095" w14:paraId="48C0DBB4" w14:textId="77777777">
        <w:trPr>
          <w:jc w:val="center"/>
        </w:trPr>
        <w:tc>
          <w:tcPr>
            <w:tcW w:w="3979" w:type="dxa"/>
            <w:vAlign w:val="center"/>
          </w:tcPr>
          <w:p w14:paraId="719E24B0" w14:textId="77777777" w:rsidR="001C1095" w:rsidRDefault="00000000">
            <w:pPr>
              <w:pStyle w:val="afffffffffa"/>
            </w:pPr>
            <w:r>
              <w:rPr>
                <w:rFonts w:hint="eastAsia"/>
              </w:rPr>
              <w:t>第2级：产业园适配度较弱</w:t>
            </w:r>
          </w:p>
        </w:tc>
        <w:tc>
          <w:tcPr>
            <w:tcW w:w="3686" w:type="dxa"/>
            <w:vAlign w:val="center"/>
          </w:tcPr>
          <w:p w14:paraId="5AF25857" w14:textId="77777777" w:rsidR="001C1095" w:rsidRDefault="00000000">
            <w:pPr>
              <w:pStyle w:val="afffffffffa"/>
            </w:pPr>
            <w:r>
              <w:rPr>
                <w:rFonts w:hint="eastAsia"/>
              </w:rPr>
              <w:t>第2级：国际专利布局能力较弱</w:t>
            </w:r>
          </w:p>
        </w:tc>
        <w:tc>
          <w:tcPr>
            <w:tcW w:w="1709" w:type="dxa"/>
            <w:vAlign w:val="center"/>
          </w:tcPr>
          <w:p w14:paraId="1E33EABB" w14:textId="77777777" w:rsidR="001C1095" w:rsidRDefault="00000000">
            <w:pPr>
              <w:pStyle w:val="afffffffffa"/>
            </w:pPr>
            <w:r>
              <w:rPr>
                <w:rFonts w:hint="eastAsia"/>
              </w:rPr>
              <w:t>第2级：形成中</w:t>
            </w:r>
          </w:p>
        </w:tc>
      </w:tr>
      <w:tr w:rsidR="001C1095" w14:paraId="337F2675" w14:textId="77777777">
        <w:trPr>
          <w:jc w:val="center"/>
        </w:trPr>
        <w:tc>
          <w:tcPr>
            <w:tcW w:w="3979" w:type="dxa"/>
            <w:vAlign w:val="center"/>
          </w:tcPr>
          <w:p w14:paraId="29B96514" w14:textId="77777777" w:rsidR="001C1095" w:rsidRDefault="00000000">
            <w:pPr>
              <w:pStyle w:val="afffffffffa"/>
            </w:pPr>
            <w:r>
              <w:rPr>
                <w:rFonts w:hint="eastAsia"/>
              </w:rPr>
              <w:t>第3级：产业园适配度一般</w:t>
            </w:r>
          </w:p>
        </w:tc>
        <w:tc>
          <w:tcPr>
            <w:tcW w:w="3686" w:type="dxa"/>
            <w:vAlign w:val="center"/>
          </w:tcPr>
          <w:p w14:paraId="48677E31" w14:textId="77777777" w:rsidR="001C1095" w:rsidRDefault="00000000">
            <w:pPr>
              <w:pStyle w:val="afffffffffa"/>
            </w:pPr>
            <w:r>
              <w:t>第3级：国际专利布局能力一般</w:t>
            </w:r>
          </w:p>
        </w:tc>
        <w:tc>
          <w:tcPr>
            <w:tcW w:w="1709" w:type="dxa"/>
            <w:vAlign w:val="center"/>
          </w:tcPr>
          <w:p w14:paraId="4560F40B" w14:textId="77777777" w:rsidR="001C1095" w:rsidRDefault="00000000">
            <w:pPr>
              <w:pStyle w:val="afffffffffa"/>
            </w:pPr>
            <w:r>
              <w:rPr>
                <w:rFonts w:hint="eastAsia"/>
              </w:rPr>
              <w:t>第3级：初步</w:t>
            </w:r>
          </w:p>
        </w:tc>
      </w:tr>
      <w:tr w:rsidR="001C1095" w14:paraId="30491C53" w14:textId="77777777">
        <w:trPr>
          <w:jc w:val="center"/>
        </w:trPr>
        <w:tc>
          <w:tcPr>
            <w:tcW w:w="3979" w:type="dxa"/>
            <w:vAlign w:val="center"/>
          </w:tcPr>
          <w:p w14:paraId="2FF335E4" w14:textId="77777777" w:rsidR="001C1095" w:rsidRDefault="00000000">
            <w:pPr>
              <w:pStyle w:val="afffffffffa"/>
            </w:pPr>
            <w:r>
              <w:rPr>
                <w:rFonts w:hint="eastAsia"/>
              </w:rPr>
              <w:t>第4级：产业园适配度较大</w:t>
            </w:r>
          </w:p>
        </w:tc>
        <w:tc>
          <w:tcPr>
            <w:tcW w:w="3686" w:type="dxa"/>
            <w:vAlign w:val="center"/>
          </w:tcPr>
          <w:p w14:paraId="20672813" w14:textId="77777777" w:rsidR="001C1095" w:rsidRDefault="00000000">
            <w:pPr>
              <w:pStyle w:val="afffffffffa"/>
            </w:pPr>
            <w:r>
              <w:rPr>
                <w:rFonts w:hint="eastAsia"/>
              </w:rPr>
              <w:t>第4级：国际专利布局能力较强</w:t>
            </w:r>
          </w:p>
        </w:tc>
        <w:tc>
          <w:tcPr>
            <w:tcW w:w="1709" w:type="dxa"/>
            <w:vAlign w:val="center"/>
          </w:tcPr>
          <w:p w14:paraId="307915E1" w14:textId="77777777" w:rsidR="001C1095" w:rsidRDefault="00000000">
            <w:pPr>
              <w:pStyle w:val="afffffffffa"/>
            </w:pPr>
            <w:r>
              <w:rPr>
                <w:rFonts w:hint="eastAsia"/>
              </w:rPr>
              <w:t>第4级：一般</w:t>
            </w:r>
          </w:p>
        </w:tc>
      </w:tr>
      <w:tr w:rsidR="001C1095" w14:paraId="4B564902" w14:textId="77777777">
        <w:trPr>
          <w:jc w:val="center"/>
        </w:trPr>
        <w:tc>
          <w:tcPr>
            <w:tcW w:w="3979" w:type="dxa"/>
            <w:vAlign w:val="center"/>
          </w:tcPr>
          <w:p w14:paraId="7FD06FD8" w14:textId="77777777" w:rsidR="001C1095" w:rsidRDefault="00000000">
            <w:pPr>
              <w:pStyle w:val="afffffffffa"/>
            </w:pPr>
            <w:r>
              <w:rPr>
                <w:rFonts w:hint="eastAsia"/>
              </w:rPr>
              <w:t>第5级：产业园完全适配</w:t>
            </w:r>
          </w:p>
        </w:tc>
        <w:tc>
          <w:tcPr>
            <w:tcW w:w="3686" w:type="dxa"/>
            <w:vAlign w:val="center"/>
          </w:tcPr>
          <w:p w14:paraId="7A5FAD8C" w14:textId="77777777" w:rsidR="001C1095" w:rsidRDefault="00000000">
            <w:pPr>
              <w:pStyle w:val="afffffffffa"/>
            </w:pPr>
            <w:r>
              <w:rPr>
                <w:rFonts w:hint="eastAsia"/>
              </w:rPr>
              <w:t>第5级：国际专利布局能力显著</w:t>
            </w:r>
          </w:p>
        </w:tc>
        <w:tc>
          <w:tcPr>
            <w:tcW w:w="1709" w:type="dxa"/>
            <w:vAlign w:val="center"/>
          </w:tcPr>
          <w:p w14:paraId="4391CC45" w14:textId="77777777" w:rsidR="001C1095" w:rsidRDefault="00000000">
            <w:pPr>
              <w:pStyle w:val="afffffffffa"/>
            </w:pPr>
            <w:r>
              <w:rPr>
                <w:rFonts w:hint="eastAsia"/>
              </w:rPr>
              <w:t>第5级：比较重要</w:t>
            </w:r>
          </w:p>
        </w:tc>
      </w:tr>
      <w:tr w:rsidR="001C1095" w14:paraId="530EB0EA" w14:textId="77777777">
        <w:trPr>
          <w:jc w:val="center"/>
        </w:trPr>
        <w:tc>
          <w:tcPr>
            <w:tcW w:w="3979" w:type="dxa"/>
            <w:vAlign w:val="center"/>
          </w:tcPr>
          <w:p w14:paraId="483BB8AE" w14:textId="77777777" w:rsidR="001C1095" w:rsidRDefault="00000000">
            <w:pPr>
              <w:pStyle w:val="afffffffffa"/>
            </w:pPr>
            <w:r>
              <w:rPr>
                <w:rFonts w:hint="eastAsia"/>
              </w:rPr>
              <w:t>第6级：产业园适配度高，能有效支持产业发展</w:t>
            </w:r>
          </w:p>
        </w:tc>
        <w:tc>
          <w:tcPr>
            <w:tcW w:w="3686" w:type="dxa"/>
            <w:vAlign w:val="center"/>
          </w:tcPr>
          <w:p w14:paraId="3628B4B7" w14:textId="77777777" w:rsidR="001C1095" w:rsidRDefault="00000000">
            <w:pPr>
              <w:pStyle w:val="afffffffffa"/>
            </w:pPr>
            <w:r>
              <w:rPr>
                <w:rFonts w:hint="eastAsia"/>
              </w:rPr>
              <w:t>第6级：国际专利布局能力高，能有效支持国际市场</w:t>
            </w:r>
          </w:p>
        </w:tc>
        <w:tc>
          <w:tcPr>
            <w:tcW w:w="1709" w:type="dxa"/>
            <w:vAlign w:val="center"/>
          </w:tcPr>
          <w:p w14:paraId="52A9B196" w14:textId="77777777" w:rsidR="001C1095" w:rsidRDefault="00000000">
            <w:pPr>
              <w:pStyle w:val="afffffffffa"/>
            </w:pPr>
            <w:r>
              <w:rPr>
                <w:rFonts w:hint="eastAsia"/>
              </w:rPr>
              <w:t>第6级：重要</w:t>
            </w:r>
          </w:p>
        </w:tc>
      </w:tr>
      <w:tr w:rsidR="001C1095" w14:paraId="020114CB" w14:textId="77777777">
        <w:trPr>
          <w:jc w:val="center"/>
        </w:trPr>
        <w:tc>
          <w:tcPr>
            <w:tcW w:w="3979" w:type="dxa"/>
            <w:vAlign w:val="center"/>
          </w:tcPr>
          <w:p w14:paraId="75A5F0A6" w14:textId="77777777" w:rsidR="001C1095" w:rsidRDefault="00000000">
            <w:pPr>
              <w:pStyle w:val="afffffffffa"/>
            </w:pPr>
            <w:r>
              <w:rPr>
                <w:rFonts w:hint="eastAsia"/>
              </w:rPr>
              <w:t>第7级：产业园适配度很高，对产业发展有显著推动</w:t>
            </w:r>
          </w:p>
        </w:tc>
        <w:tc>
          <w:tcPr>
            <w:tcW w:w="3686" w:type="dxa"/>
            <w:vAlign w:val="center"/>
          </w:tcPr>
          <w:p w14:paraId="7A0E02DE" w14:textId="77777777" w:rsidR="001C1095" w:rsidRDefault="00000000">
            <w:pPr>
              <w:pStyle w:val="afffffffffa"/>
            </w:pPr>
            <w:r>
              <w:rPr>
                <w:rFonts w:hint="eastAsia"/>
              </w:rPr>
              <w:t>第7级：国际专利布局能力很高，覆盖主要市场</w:t>
            </w:r>
          </w:p>
        </w:tc>
        <w:tc>
          <w:tcPr>
            <w:tcW w:w="1709" w:type="dxa"/>
            <w:vAlign w:val="center"/>
          </w:tcPr>
          <w:p w14:paraId="0690F484" w14:textId="77777777" w:rsidR="001C1095" w:rsidRDefault="00000000">
            <w:pPr>
              <w:pStyle w:val="afffffffffa"/>
            </w:pPr>
            <w:r>
              <w:rPr>
                <w:rFonts w:hint="eastAsia"/>
              </w:rPr>
              <w:t>第7级：比较优秀</w:t>
            </w:r>
          </w:p>
        </w:tc>
      </w:tr>
      <w:tr w:rsidR="001C1095" w14:paraId="01DF3B68" w14:textId="77777777">
        <w:trPr>
          <w:jc w:val="center"/>
        </w:trPr>
        <w:tc>
          <w:tcPr>
            <w:tcW w:w="3979" w:type="dxa"/>
            <w:vAlign w:val="center"/>
          </w:tcPr>
          <w:p w14:paraId="7E8762FE" w14:textId="77777777" w:rsidR="001C1095" w:rsidRDefault="00000000">
            <w:pPr>
              <w:pStyle w:val="afffffffffa"/>
            </w:pPr>
            <w:r>
              <w:rPr>
                <w:rFonts w:hint="eastAsia"/>
              </w:rPr>
              <w:t>第8级：产业园适配度极高，全面支持产业生态</w:t>
            </w:r>
          </w:p>
        </w:tc>
        <w:tc>
          <w:tcPr>
            <w:tcW w:w="3686" w:type="dxa"/>
            <w:vAlign w:val="center"/>
          </w:tcPr>
          <w:p w14:paraId="2AEDB3C5" w14:textId="77777777" w:rsidR="001C1095" w:rsidRDefault="00000000">
            <w:pPr>
              <w:pStyle w:val="afffffffffa"/>
            </w:pPr>
            <w:r>
              <w:rPr>
                <w:rFonts w:hint="eastAsia"/>
              </w:rPr>
              <w:t>第8级：国际专利布局能力极高，全面覆盖关键市场</w:t>
            </w:r>
          </w:p>
        </w:tc>
        <w:tc>
          <w:tcPr>
            <w:tcW w:w="1709" w:type="dxa"/>
            <w:vAlign w:val="center"/>
          </w:tcPr>
          <w:p w14:paraId="7C1662F5" w14:textId="77777777" w:rsidR="001C1095" w:rsidRDefault="00000000">
            <w:pPr>
              <w:pStyle w:val="afffffffffa"/>
            </w:pPr>
            <w:r>
              <w:rPr>
                <w:rFonts w:hint="eastAsia"/>
              </w:rPr>
              <w:t>第8级：优秀</w:t>
            </w:r>
          </w:p>
        </w:tc>
      </w:tr>
      <w:tr w:rsidR="001C1095" w14:paraId="351275D5" w14:textId="77777777">
        <w:trPr>
          <w:jc w:val="center"/>
        </w:trPr>
        <w:tc>
          <w:tcPr>
            <w:tcW w:w="3979" w:type="dxa"/>
            <w:vAlign w:val="center"/>
          </w:tcPr>
          <w:p w14:paraId="6BF6B58F" w14:textId="77777777" w:rsidR="001C1095" w:rsidRDefault="00000000">
            <w:pPr>
              <w:pStyle w:val="afffffffffa"/>
            </w:pPr>
            <w:r>
              <w:rPr>
                <w:rFonts w:hint="eastAsia"/>
              </w:rPr>
              <w:t>第9级：产业园适配度极为突出，引领产业发展</w:t>
            </w:r>
          </w:p>
        </w:tc>
        <w:tc>
          <w:tcPr>
            <w:tcW w:w="3686" w:type="dxa"/>
            <w:vAlign w:val="center"/>
          </w:tcPr>
          <w:p w14:paraId="72A0124E" w14:textId="77777777" w:rsidR="001C1095" w:rsidRDefault="00000000">
            <w:pPr>
              <w:pStyle w:val="afffffffffa"/>
            </w:pPr>
            <w:r>
              <w:rPr>
                <w:rFonts w:hint="eastAsia"/>
              </w:rPr>
              <w:t>第9级：国际专利布局能力极为突出，形成全球竞争优势</w:t>
            </w:r>
          </w:p>
        </w:tc>
        <w:tc>
          <w:tcPr>
            <w:tcW w:w="1709" w:type="dxa"/>
            <w:vAlign w:val="center"/>
          </w:tcPr>
          <w:p w14:paraId="01EB25B6" w14:textId="77777777" w:rsidR="001C1095" w:rsidRDefault="00000000">
            <w:pPr>
              <w:pStyle w:val="afffffffffa"/>
            </w:pPr>
            <w:r>
              <w:rPr>
                <w:rFonts w:hint="eastAsia"/>
              </w:rPr>
              <w:t>第9级：高优</w:t>
            </w:r>
          </w:p>
        </w:tc>
      </w:tr>
      <w:tr w:rsidR="001C1095" w14:paraId="5CEFAA93" w14:textId="77777777">
        <w:trPr>
          <w:jc w:val="center"/>
        </w:trPr>
        <w:tc>
          <w:tcPr>
            <w:tcW w:w="3979" w:type="dxa"/>
            <w:vAlign w:val="center"/>
          </w:tcPr>
          <w:p w14:paraId="203F477F" w14:textId="77777777" w:rsidR="001C1095" w:rsidRDefault="00000000">
            <w:pPr>
              <w:pStyle w:val="afffffffffa"/>
            </w:pPr>
            <w:r>
              <w:rPr>
                <w:rFonts w:hint="eastAsia"/>
              </w:rPr>
              <w:t>第10级：产业园适配度完美，成为产业发展的核心驱动力</w:t>
            </w:r>
          </w:p>
        </w:tc>
        <w:tc>
          <w:tcPr>
            <w:tcW w:w="3686" w:type="dxa"/>
            <w:vAlign w:val="center"/>
          </w:tcPr>
          <w:p w14:paraId="36A698D2" w14:textId="77777777" w:rsidR="001C1095" w:rsidRDefault="00000000">
            <w:pPr>
              <w:pStyle w:val="afffffffffa"/>
            </w:pPr>
            <w:r>
              <w:rPr>
                <w:rFonts w:hint="eastAsia"/>
              </w:rPr>
              <w:t>第10级：国际专利布局能力完美，全面覆盖全球市场</w:t>
            </w:r>
          </w:p>
        </w:tc>
        <w:tc>
          <w:tcPr>
            <w:tcW w:w="1709" w:type="dxa"/>
            <w:vAlign w:val="center"/>
          </w:tcPr>
          <w:p w14:paraId="30418748" w14:textId="77777777" w:rsidR="001C1095" w:rsidRDefault="00000000">
            <w:pPr>
              <w:pStyle w:val="afffffffffa"/>
            </w:pPr>
            <w:r>
              <w:rPr>
                <w:rFonts w:hint="eastAsia"/>
              </w:rPr>
              <w:t>第10级：最优</w:t>
            </w:r>
          </w:p>
        </w:tc>
      </w:tr>
    </w:tbl>
    <w:p w14:paraId="716FA5F0" w14:textId="77777777" w:rsidR="001C1095" w:rsidRDefault="001C1095">
      <w:pPr>
        <w:pStyle w:val="afffff6"/>
        <w:ind w:firstLine="420"/>
      </w:pPr>
    </w:p>
    <w:p w14:paraId="633DCE8A" w14:textId="77777777" w:rsidR="001C1095" w:rsidRDefault="001C1095">
      <w:pPr>
        <w:pStyle w:val="afffff6"/>
        <w:ind w:firstLine="420"/>
      </w:pPr>
    </w:p>
    <w:p w14:paraId="552962C4" w14:textId="77777777" w:rsidR="001C1095" w:rsidRDefault="001C1095">
      <w:pPr>
        <w:pStyle w:val="afffff6"/>
        <w:ind w:firstLine="420"/>
      </w:pPr>
    </w:p>
    <w:p w14:paraId="2FBEE2DA" w14:textId="77777777" w:rsidR="001C1095" w:rsidRDefault="001C1095">
      <w:pPr>
        <w:pStyle w:val="afffff6"/>
        <w:ind w:firstLine="420"/>
      </w:pPr>
    </w:p>
    <w:p w14:paraId="4911A361" w14:textId="77777777" w:rsidR="001C1095" w:rsidRDefault="001C1095">
      <w:pPr>
        <w:pStyle w:val="afffff6"/>
        <w:ind w:firstLine="420"/>
      </w:pPr>
    </w:p>
    <w:p w14:paraId="44B5A671" w14:textId="77777777" w:rsidR="001C1095" w:rsidRDefault="001C1095">
      <w:pPr>
        <w:pStyle w:val="afffff6"/>
        <w:ind w:firstLine="420"/>
        <w:sectPr w:rsidR="001C1095">
          <w:headerReference w:type="even" r:id="rId41"/>
          <w:headerReference w:type="default" r:id="rId42"/>
          <w:footerReference w:type="even" r:id="rId43"/>
          <w:footerReference w:type="default" r:id="rId44"/>
          <w:pgSz w:w="11906" w:h="16838"/>
          <w:pgMar w:top="2410" w:right="1134" w:bottom="1134" w:left="1134" w:header="1418" w:footer="1134" w:gutter="284"/>
          <w:cols w:space="425"/>
          <w:formProt w:val="0"/>
          <w:docGrid w:linePitch="312"/>
        </w:sectPr>
      </w:pPr>
    </w:p>
    <w:p w14:paraId="07BF0D9A" w14:textId="77777777" w:rsidR="001C1095" w:rsidRDefault="001C1095">
      <w:pPr>
        <w:pStyle w:val="af8"/>
        <w:rPr>
          <w:rFonts w:hint="eastAsia"/>
          <w:vanish w:val="0"/>
        </w:rPr>
      </w:pPr>
    </w:p>
    <w:p w14:paraId="47798A89" w14:textId="77777777" w:rsidR="001C1095" w:rsidRDefault="001C1095">
      <w:pPr>
        <w:pStyle w:val="afe"/>
        <w:rPr>
          <w:vanish w:val="0"/>
        </w:rPr>
      </w:pPr>
    </w:p>
    <w:p w14:paraId="1CC48F73" w14:textId="77777777" w:rsidR="001C1095" w:rsidRDefault="00000000">
      <w:pPr>
        <w:pStyle w:val="aff3"/>
        <w:spacing w:before="60" w:after="120"/>
      </w:pPr>
      <w:r>
        <w:br/>
      </w:r>
      <w:bookmarkStart w:id="180" w:name="_Toc201659057"/>
      <w:r>
        <w:rPr>
          <w:rFonts w:hint="eastAsia"/>
        </w:rPr>
        <w:t>（资料性）</w:t>
      </w:r>
      <w:r>
        <w:br/>
      </w:r>
      <w:bookmarkStart w:id="181" w:name="OLE_LINK150"/>
      <w:bookmarkStart w:id="182" w:name="OLE_LINK151"/>
      <w:r>
        <w:rPr>
          <w:rFonts w:hint="eastAsia"/>
        </w:rPr>
        <w:t>科技成果宏观指标综合评级表</w:t>
      </w:r>
      <w:bookmarkEnd w:id="180"/>
      <w:bookmarkEnd w:id="181"/>
      <w:bookmarkEnd w:id="182"/>
    </w:p>
    <w:p w14:paraId="3BBFF4E9" w14:textId="77777777" w:rsidR="001C1095" w:rsidRDefault="00000000">
      <w:pPr>
        <w:pStyle w:val="afffff6"/>
        <w:ind w:firstLine="420"/>
      </w:pPr>
      <w:r>
        <w:t>科技成果宏观指标综合评级表见表</w:t>
      </w:r>
      <w:r>
        <w:rPr>
          <w:rFonts w:hint="eastAsia"/>
        </w:rPr>
        <w:t xml:space="preserve"> E.1</w:t>
      </w:r>
      <w:r>
        <w:t>。</w:t>
      </w:r>
    </w:p>
    <w:p w14:paraId="4E236915" w14:textId="77777777" w:rsidR="001C1095" w:rsidRDefault="00000000">
      <w:pPr>
        <w:pStyle w:val="aff"/>
        <w:spacing w:before="120" w:after="120"/>
      </w:pPr>
      <w:r>
        <w:rPr>
          <w:rFonts w:hint="eastAsia"/>
        </w:rPr>
        <w:t>科技成果宏观指标综合评级表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8"/>
        <w:gridCol w:w="1873"/>
        <w:gridCol w:w="1873"/>
        <w:gridCol w:w="1873"/>
        <w:gridCol w:w="1877"/>
      </w:tblGrid>
      <w:tr w:rsidR="001C1095" w14:paraId="0F15A7A6" w14:textId="77777777">
        <w:trPr>
          <w:tblHeader/>
          <w:jc w:val="center"/>
        </w:trPr>
        <w:tc>
          <w:tcPr>
            <w:tcW w:w="7497" w:type="dxa"/>
            <w:gridSpan w:val="4"/>
            <w:tcBorders>
              <w:top w:val="single" w:sz="8" w:space="0" w:color="auto"/>
              <w:bottom w:val="single" w:sz="8" w:space="0" w:color="auto"/>
            </w:tcBorders>
            <w:vAlign w:val="center"/>
          </w:tcPr>
          <w:p w14:paraId="3F832DAF" w14:textId="77777777" w:rsidR="001C1095" w:rsidRDefault="00000000">
            <w:pPr>
              <w:pStyle w:val="afffffffffa"/>
            </w:pPr>
            <w:r>
              <w:t>宏观指标</w:t>
            </w:r>
          </w:p>
        </w:tc>
        <w:tc>
          <w:tcPr>
            <w:tcW w:w="1877" w:type="dxa"/>
            <w:vMerge w:val="restart"/>
            <w:tcBorders>
              <w:top w:val="single" w:sz="8" w:space="0" w:color="auto"/>
            </w:tcBorders>
            <w:vAlign w:val="center"/>
          </w:tcPr>
          <w:p w14:paraId="267C715C" w14:textId="77777777" w:rsidR="001C1095" w:rsidRDefault="00000000">
            <w:pPr>
              <w:pStyle w:val="afffffffffa"/>
            </w:pPr>
            <w:r>
              <w:t>综合评级</w:t>
            </w:r>
          </w:p>
        </w:tc>
      </w:tr>
      <w:tr w:rsidR="001C1095" w14:paraId="5EEADDEB" w14:textId="77777777">
        <w:trPr>
          <w:jc w:val="center"/>
        </w:trPr>
        <w:tc>
          <w:tcPr>
            <w:tcW w:w="1878" w:type="dxa"/>
            <w:tcBorders>
              <w:top w:val="single" w:sz="8" w:space="0" w:color="auto"/>
            </w:tcBorders>
            <w:vAlign w:val="center"/>
          </w:tcPr>
          <w:p w14:paraId="4CCD3AE2" w14:textId="77777777" w:rsidR="001C1095" w:rsidRDefault="00000000">
            <w:pPr>
              <w:pStyle w:val="afffffffffa"/>
            </w:pPr>
            <w:bookmarkStart w:id="183" w:name="_Hlk201571792"/>
            <w:r>
              <w:t>成果地位</w:t>
            </w:r>
          </w:p>
        </w:tc>
        <w:tc>
          <w:tcPr>
            <w:tcW w:w="1873" w:type="dxa"/>
            <w:tcBorders>
              <w:top w:val="single" w:sz="8" w:space="0" w:color="auto"/>
            </w:tcBorders>
            <w:vAlign w:val="center"/>
          </w:tcPr>
          <w:p w14:paraId="7858D70D" w14:textId="77777777" w:rsidR="001C1095" w:rsidRDefault="00000000">
            <w:pPr>
              <w:pStyle w:val="afffffffffa"/>
            </w:pPr>
            <w:r>
              <w:t>创新层级</w:t>
            </w:r>
          </w:p>
        </w:tc>
        <w:tc>
          <w:tcPr>
            <w:tcW w:w="1873" w:type="dxa"/>
            <w:tcBorders>
              <w:top w:val="single" w:sz="8" w:space="0" w:color="auto"/>
            </w:tcBorders>
            <w:vAlign w:val="center"/>
          </w:tcPr>
          <w:p w14:paraId="033EFD98" w14:textId="77777777" w:rsidR="001C1095" w:rsidRDefault="00000000">
            <w:pPr>
              <w:pStyle w:val="afffffffffa"/>
            </w:pPr>
            <w:r>
              <w:t>成熟程度</w:t>
            </w:r>
          </w:p>
        </w:tc>
        <w:tc>
          <w:tcPr>
            <w:tcW w:w="1873" w:type="dxa"/>
            <w:tcBorders>
              <w:top w:val="single" w:sz="8" w:space="0" w:color="auto"/>
            </w:tcBorders>
            <w:vAlign w:val="center"/>
          </w:tcPr>
          <w:p w14:paraId="22936B0A" w14:textId="77777777" w:rsidR="001C1095" w:rsidRDefault="00000000">
            <w:pPr>
              <w:pStyle w:val="afffffffffa"/>
            </w:pPr>
            <w:r>
              <w:t>经济贡献</w:t>
            </w:r>
          </w:p>
        </w:tc>
        <w:tc>
          <w:tcPr>
            <w:tcW w:w="1877" w:type="dxa"/>
            <w:vMerge/>
            <w:vAlign w:val="center"/>
          </w:tcPr>
          <w:p w14:paraId="0C7E28AB" w14:textId="77777777" w:rsidR="001C1095" w:rsidRDefault="001C1095">
            <w:pPr>
              <w:pStyle w:val="afffffffffa"/>
            </w:pPr>
          </w:p>
        </w:tc>
      </w:tr>
      <w:bookmarkEnd w:id="183"/>
      <w:tr w:rsidR="001C1095" w14:paraId="1B7578DF" w14:textId="77777777">
        <w:trPr>
          <w:jc w:val="center"/>
        </w:trPr>
        <w:tc>
          <w:tcPr>
            <w:tcW w:w="1878" w:type="dxa"/>
            <w:vAlign w:val="center"/>
          </w:tcPr>
          <w:p w14:paraId="73506A3E" w14:textId="77777777" w:rsidR="001C1095" w:rsidRDefault="00000000">
            <w:pPr>
              <w:pStyle w:val="afffffffffa"/>
            </w:pPr>
            <w:r>
              <w:rPr>
                <w:rFonts w:hint="eastAsia"/>
              </w:rPr>
              <w:t>第1级：国内行业性初步成果</w:t>
            </w:r>
          </w:p>
        </w:tc>
        <w:tc>
          <w:tcPr>
            <w:tcW w:w="1873" w:type="dxa"/>
            <w:vAlign w:val="center"/>
          </w:tcPr>
          <w:p w14:paraId="6F08BF9C" w14:textId="77777777" w:rsidR="001C1095" w:rsidRDefault="00000000">
            <w:pPr>
              <w:pStyle w:val="afffffffffa"/>
            </w:pPr>
            <w:r>
              <w:rPr>
                <w:rFonts w:hint="eastAsia"/>
              </w:rPr>
              <w:t>第1级：创新不明显</w:t>
            </w:r>
          </w:p>
        </w:tc>
        <w:tc>
          <w:tcPr>
            <w:tcW w:w="1873" w:type="dxa"/>
            <w:vAlign w:val="center"/>
          </w:tcPr>
          <w:p w14:paraId="3DABC3E0" w14:textId="77777777" w:rsidR="001C1095" w:rsidRDefault="00000000">
            <w:pPr>
              <w:pStyle w:val="afffffffffa"/>
            </w:pPr>
            <w:r>
              <w:rPr>
                <w:rFonts w:hint="eastAsia"/>
              </w:rPr>
              <w:t>第1级：方案级</w:t>
            </w:r>
          </w:p>
        </w:tc>
        <w:tc>
          <w:tcPr>
            <w:tcW w:w="1873" w:type="dxa"/>
            <w:vAlign w:val="center"/>
          </w:tcPr>
          <w:p w14:paraId="01863A20" w14:textId="77777777" w:rsidR="001C1095" w:rsidRDefault="00000000">
            <w:pPr>
              <w:pStyle w:val="afffffffffa"/>
            </w:pPr>
            <w:r>
              <w:rPr>
                <w:rFonts w:hint="eastAsia"/>
              </w:rPr>
              <w:t>第1级：对经济增长贡献不明显</w:t>
            </w:r>
          </w:p>
        </w:tc>
        <w:tc>
          <w:tcPr>
            <w:tcW w:w="1877" w:type="dxa"/>
            <w:vAlign w:val="center"/>
          </w:tcPr>
          <w:p w14:paraId="1570979F" w14:textId="77777777" w:rsidR="001C1095" w:rsidRDefault="00000000">
            <w:pPr>
              <w:pStyle w:val="afffffffffa"/>
            </w:pPr>
            <w:r>
              <w:rPr>
                <w:rFonts w:hint="eastAsia"/>
              </w:rPr>
              <w:t>第1级：苗头性成果</w:t>
            </w:r>
          </w:p>
        </w:tc>
      </w:tr>
      <w:tr w:rsidR="001C1095" w14:paraId="7B9C4CDD" w14:textId="77777777">
        <w:trPr>
          <w:jc w:val="center"/>
        </w:trPr>
        <w:tc>
          <w:tcPr>
            <w:tcW w:w="1878" w:type="dxa"/>
            <w:vAlign w:val="center"/>
          </w:tcPr>
          <w:p w14:paraId="04AAB448" w14:textId="77777777" w:rsidR="001C1095" w:rsidRDefault="00000000">
            <w:pPr>
              <w:pStyle w:val="afffffffffa"/>
            </w:pPr>
            <w:r>
              <w:rPr>
                <w:rFonts w:hint="eastAsia"/>
              </w:rPr>
              <w:t>第2级：国内行业性一般成果</w:t>
            </w:r>
          </w:p>
        </w:tc>
        <w:tc>
          <w:tcPr>
            <w:tcW w:w="1873" w:type="dxa"/>
            <w:vAlign w:val="center"/>
          </w:tcPr>
          <w:p w14:paraId="23D2DEE6" w14:textId="77777777" w:rsidR="001C1095" w:rsidRDefault="00000000">
            <w:pPr>
              <w:pStyle w:val="afffffffffa"/>
            </w:pPr>
            <w:r>
              <w:rPr>
                <w:rFonts w:hint="eastAsia"/>
              </w:rPr>
              <w:t>第2级：在局部区域有所创新</w:t>
            </w:r>
          </w:p>
        </w:tc>
        <w:tc>
          <w:tcPr>
            <w:tcW w:w="1873" w:type="dxa"/>
            <w:vAlign w:val="center"/>
          </w:tcPr>
          <w:p w14:paraId="6BBDEA3E" w14:textId="77777777" w:rsidR="001C1095" w:rsidRDefault="00000000">
            <w:pPr>
              <w:pStyle w:val="afffffffffa"/>
            </w:pPr>
            <w:r>
              <w:rPr>
                <w:rFonts w:hint="eastAsia"/>
              </w:rPr>
              <w:t>第2级：功能级</w:t>
            </w:r>
          </w:p>
        </w:tc>
        <w:tc>
          <w:tcPr>
            <w:tcW w:w="1873" w:type="dxa"/>
            <w:vAlign w:val="center"/>
          </w:tcPr>
          <w:p w14:paraId="6FD0360F" w14:textId="77777777" w:rsidR="001C1095" w:rsidRDefault="00000000">
            <w:pPr>
              <w:pStyle w:val="afffffffffa"/>
            </w:pPr>
            <w:r>
              <w:rPr>
                <w:rFonts w:hint="eastAsia"/>
              </w:rPr>
              <w:t>第2级：对省域经济增长贡献较大</w:t>
            </w:r>
          </w:p>
        </w:tc>
        <w:tc>
          <w:tcPr>
            <w:tcW w:w="1877" w:type="dxa"/>
            <w:vAlign w:val="center"/>
          </w:tcPr>
          <w:p w14:paraId="21B6C47A" w14:textId="77777777" w:rsidR="001C1095" w:rsidRDefault="00000000">
            <w:pPr>
              <w:pStyle w:val="afffffffffa"/>
            </w:pPr>
            <w:r>
              <w:rPr>
                <w:rFonts w:hint="eastAsia"/>
              </w:rPr>
              <w:t>第2级：形成中成果</w:t>
            </w:r>
          </w:p>
        </w:tc>
      </w:tr>
      <w:tr w:rsidR="001C1095" w14:paraId="7F27319D" w14:textId="77777777">
        <w:trPr>
          <w:jc w:val="center"/>
        </w:trPr>
        <w:tc>
          <w:tcPr>
            <w:tcW w:w="1878" w:type="dxa"/>
            <w:vAlign w:val="center"/>
          </w:tcPr>
          <w:p w14:paraId="363DC49B" w14:textId="77777777" w:rsidR="001C1095" w:rsidRDefault="00000000">
            <w:pPr>
              <w:pStyle w:val="afffffffffa"/>
            </w:pPr>
            <w:r>
              <w:rPr>
                <w:rFonts w:hint="eastAsia"/>
              </w:rPr>
              <w:t>第3级：国内行业性重要成果</w:t>
            </w:r>
          </w:p>
        </w:tc>
        <w:tc>
          <w:tcPr>
            <w:tcW w:w="1873" w:type="dxa"/>
            <w:vAlign w:val="center"/>
          </w:tcPr>
          <w:p w14:paraId="7AAC2DC5" w14:textId="77777777" w:rsidR="001C1095" w:rsidRDefault="00000000">
            <w:pPr>
              <w:pStyle w:val="afffffffffa"/>
            </w:pPr>
            <w:r>
              <w:rPr>
                <w:rFonts w:hint="eastAsia"/>
              </w:rPr>
              <w:t>第3级：个别非核心技术是国内首创</w:t>
            </w:r>
          </w:p>
        </w:tc>
        <w:tc>
          <w:tcPr>
            <w:tcW w:w="1873" w:type="dxa"/>
            <w:vAlign w:val="center"/>
          </w:tcPr>
          <w:p w14:paraId="3A64D900" w14:textId="77777777" w:rsidR="001C1095" w:rsidRDefault="00000000">
            <w:pPr>
              <w:pStyle w:val="afffffffffa"/>
            </w:pPr>
            <w:r>
              <w:rPr>
                <w:rFonts w:hint="eastAsia"/>
              </w:rPr>
              <w:t>第3级：初试级</w:t>
            </w:r>
          </w:p>
        </w:tc>
        <w:tc>
          <w:tcPr>
            <w:tcW w:w="1873" w:type="dxa"/>
            <w:vAlign w:val="center"/>
          </w:tcPr>
          <w:p w14:paraId="49E5A759" w14:textId="77777777" w:rsidR="001C1095" w:rsidRDefault="00000000">
            <w:pPr>
              <w:pStyle w:val="afffffffffa"/>
            </w:pPr>
            <w:r>
              <w:rPr>
                <w:rFonts w:hint="eastAsia"/>
              </w:rPr>
              <w:t>第3级：对省域经济增长贡献显著</w:t>
            </w:r>
          </w:p>
        </w:tc>
        <w:tc>
          <w:tcPr>
            <w:tcW w:w="1877" w:type="dxa"/>
            <w:vAlign w:val="center"/>
          </w:tcPr>
          <w:p w14:paraId="0A51CCB7" w14:textId="77777777" w:rsidR="001C1095" w:rsidRDefault="00000000">
            <w:pPr>
              <w:pStyle w:val="afffffffffa"/>
            </w:pPr>
            <w:r>
              <w:rPr>
                <w:rFonts w:hint="eastAsia"/>
              </w:rPr>
              <w:t>第3级：初步成果</w:t>
            </w:r>
          </w:p>
        </w:tc>
      </w:tr>
      <w:tr w:rsidR="001C1095" w14:paraId="00785DDC" w14:textId="77777777">
        <w:trPr>
          <w:jc w:val="center"/>
        </w:trPr>
        <w:tc>
          <w:tcPr>
            <w:tcW w:w="1878" w:type="dxa"/>
            <w:vAlign w:val="center"/>
          </w:tcPr>
          <w:p w14:paraId="1DA74986" w14:textId="77777777" w:rsidR="001C1095" w:rsidRDefault="00000000">
            <w:pPr>
              <w:pStyle w:val="afffffffffa"/>
            </w:pPr>
            <w:r>
              <w:rPr>
                <w:rFonts w:hint="eastAsia"/>
              </w:rPr>
              <w:t>第4级：国内一般成果</w:t>
            </w:r>
          </w:p>
        </w:tc>
        <w:tc>
          <w:tcPr>
            <w:tcW w:w="1873" w:type="dxa"/>
            <w:vAlign w:val="center"/>
          </w:tcPr>
          <w:p w14:paraId="35BC6C54" w14:textId="77777777" w:rsidR="001C1095" w:rsidRDefault="00000000">
            <w:pPr>
              <w:pStyle w:val="afffffffffa"/>
            </w:pPr>
            <w:r>
              <w:rPr>
                <w:rFonts w:hint="eastAsia"/>
              </w:rPr>
              <w:t>第4级：非核心部分是国内首创</w:t>
            </w:r>
          </w:p>
        </w:tc>
        <w:tc>
          <w:tcPr>
            <w:tcW w:w="1873" w:type="dxa"/>
            <w:vAlign w:val="center"/>
          </w:tcPr>
          <w:p w14:paraId="18949368" w14:textId="77777777" w:rsidR="001C1095" w:rsidRDefault="00000000">
            <w:pPr>
              <w:pStyle w:val="afffffffffa"/>
            </w:pPr>
            <w:r>
              <w:rPr>
                <w:rFonts w:hint="eastAsia"/>
              </w:rPr>
              <w:t>第4级：中试级</w:t>
            </w:r>
          </w:p>
        </w:tc>
        <w:tc>
          <w:tcPr>
            <w:tcW w:w="1873" w:type="dxa"/>
            <w:vAlign w:val="center"/>
          </w:tcPr>
          <w:p w14:paraId="16E7BBCC" w14:textId="77777777" w:rsidR="001C1095" w:rsidRDefault="00000000">
            <w:pPr>
              <w:pStyle w:val="afffffffffa"/>
            </w:pPr>
            <w:r>
              <w:rPr>
                <w:rFonts w:hint="eastAsia"/>
              </w:rPr>
              <w:t>第4级：对产业经济增长贡献明显</w:t>
            </w:r>
          </w:p>
        </w:tc>
        <w:tc>
          <w:tcPr>
            <w:tcW w:w="1877" w:type="dxa"/>
            <w:vAlign w:val="center"/>
          </w:tcPr>
          <w:p w14:paraId="531C51BB" w14:textId="77777777" w:rsidR="001C1095" w:rsidRDefault="00000000">
            <w:pPr>
              <w:pStyle w:val="afffffffffa"/>
            </w:pPr>
            <w:r>
              <w:rPr>
                <w:rFonts w:hint="eastAsia"/>
              </w:rPr>
              <w:t>第4级：一般成果</w:t>
            </w:r>
          </w:p>
        </w:tc>
      </w:tr>
      <w:tr w:rsidR="001C1095" w14:paraId="426B6CFA" w14:textId="77777777">
        <w:trPr>
          <w:jc w:val="center"/>
        </w:trPr>
        <w:tc>
          <w:tcPr>
            <w:tcW w:w="1878" w:type="dxa"/>
            <w:vAlign w:val="center"/>
          </w:tcPr>
          <w:p w14:paraId="24B57C1E" w14:textId="77777777" w:rsidR="001C1095" w:rsidRDefault="00000000">
            <w:pPr>
              <w:pStyle w:val="afffffffffa"/>
            </w:pPr>
            <w:r>
              <w:rPr>
                <w:rFonts w:hint="eastAsia"/>
              </w:rPr>
              <w:t>第5级：国内较重要成果</w:t>
            </w:r>
          </w:p>
        </w:tc>
        <w:tc>
          <w:tcPr>
            <w:tcW w:w="1873" w:type="dxa"/>
            <w:vAlign w:val="center"/>
          </w:tcPr>
          <w:p w14:paraId="61675168" w14:textId="77777777" w:rsidR="001C1095" w:rsidRDefault="00000000">
            <w:pPr>
              <w:pStyle w:val="afffffffffa"/>
            </w:pPr>
            <w:r>
              <w:rPr>
                <w:rFonts w:hint="eastAsia"/>
              </w:rPr>
              <w:t>第5级：核心部分是国内首创</w:t>
            </w:r>
          </w:p>
        </w:tc>
        <w:tc>
          <w:tcPr>
            <w:tcW w:w="1873" w:type="dxa"/>
            <w:vAlign w:val="center"/>
          </w:tcPr>
          <w:p w14:paraId="53AAE533" w14:textId="77777777" w:rsidR="001C1095" w:rsidRDefault="00000000">
            <w:pPr>
              <w:pStyle w:val="afffffffffa"/>
            </w:pPr>
            <w:r>
              <w:rPr>
                <w:rFonts w:hint="eastAsia"/>
              </w:rPr>
              <w:t>第5级：定型级</w:t>
            </w:r>
          </w:p>
        </w:tc>
        <w:tc>
          <w:tcPr>
            <w:tcW w:w="1873" w:type="dxa"/>
            <w:vAlign w:val="center"/>
          </w:tcPr>
          <w:p w14:paraId="5E27B296" w14:textId="77777777" w:rsidR="001C1095" w:rsidRDefault="00000000">
            <w:pPr>
              <w:pStyle w:val="afffffffffa"/>
            </w:pPr>
            <w:r>
              <w:rPr>
                <w:rFonts w:hint="eastAsia"/>
              </w:rPr>
              <w:t>第5级：对产业经济增长贡献较大</w:t>
            </w:r>
          </w:p>
        </w:tc>
        <w:tc>
          <w:tcPr>
            <w:tcW w:w="1877" w:type="dxa"/>
            <w:vAlign w:val="center"/>
          </w:tcPr>
          <w:p w14:paraId="33FB1543" w14:textId="77777777" w:rsidR="001C1095" w:rsidRDefault="00000000">
            <w:pPr>
              <w:pStyle w:val="afffffffffa"/>
            </w:pPr>
            <w:r>
              <w:rPr>
                <w:rFonts w:hint="eastAsia"/>
              </w:rPr>
              <w:t>第5级：比较重要成果</w:t>
            </w:r>
          </w:p>
        </w:tc>
      </w:tr>
      <w:tr w:rsidR="001C1095" w14:paraId="008661BE" w14:textId="77777777">
        <w:trPr>
          <w:jc w:val="center"/>
        </w:trPr>
        <w:tc>
          <w:tcPr>
            <w:tcW w:w="1878" w:type="dxa"/>
            <w:vAlign w:val="center"/>
          </w:tcPr>
          <w:p w14:paraId="2E409128" w14:textId="77777777" w:rsidR="001C1095" w:rsidRDefault="00000000">
            <w:pPr>
              <w:pStyle w:val="afffffffffa"/>
            </w:pPr>
            <w:r>
              <w:rPr>
                <w:rFonts w:hint="eastAsia"/>
              </w:rPr>
              <w:t>第6级：国内重要成果</w:t>
            </w:r>
          </w:p>
        </w:tc>
        <w:tc>
          <w:tcPr>
            <w:tcW w:w="1873" w:type="dxa"/>
            <w:vAlign w:val="center"/>
          </w:tcPr>
          <w:p w14:paraId="7E0D794E" w14:textId="77777777" w:rsidR="001C1095" w:rsidRDefault="00000000">
            <w:pPr>
              <w:pStyle w:val="afffffffffa"/>
            </w:pPr>
            <w:r>
              <w:rPr>
                <w:rFonts w:hint="eastAsia"/>
              </w:rPr>
              <w:t>第6级：整体属国内首创</w:t>
            </w:r>
          </w:p>
        </w:tc>
        <w:tc>
          <w:tcPr>
            <w:tcW w:w="1873" w:type="dxa"/>
            <w:vAlign w:val="center"/>
          </w:tcPr>
          <w:p w14:paraId="65F39401" w14:textId="77777777" w:rsidR="001C1095" w:rsidRDefault="00000000">
            <w:pPr>
              <w:pStyle w:val="afffffffffa"/>
            </w:pPr>
            <w:r>
              <w:rPr>
                <w:rFonts w:hint="eastAsia"/>
              </w:rPr>
              <w:t>第6级：成品级</w:t>
            </w:r>
          </w:p>
        </w:tc>
        <w:tc>
          <w:tcPr>
            <w:tcW w:w="1873" w:type="dxa"/>
            <w:vAlign w:val="center"/>
          </w:tcPr>
          <w:p w14:paraId="4C81CF24" w14:textId="77777777" w:rsidR="001C1095" w:rsidRDefault="00000000">
            <w:pPr>
              <w:pStyle w:val="afffffffffa"/>
            </w:pPr>
            <w:r>
              <w:rPr>
                <w:rFonts w:hint="eastAsia"/>
              </w:rPr>
              <w:t>第6级：对产业经济增长贡献显著</w:t>
            </w:r>
          </w:p>
        </w:tc>
        <w:tc>
          <w:tcPr>
            <w:tcW w:w="1877" w:type="dxa"/>
            <w:vAlign w:val="center"/>
          </w:tcPr>
          <w:p w14:paraId="2AF47DAF" w14:textId="77777777" w:rsidR="001C1095" w:rsidRDefault="00000000">
            <w:pPr>
              <w:pStyle w:val="afffffffffa"/>
            </w:pPr>
            <w:r>
              <w:rPr>
                <w:rFonts w:hint="eastAsia"/>
              </w:rPr>
              <w:t>第6级：重要成果</w:t>
            </w:r>
          </w:p>
        </w:tc>
      </w:tr>
      <w:tr w:rsidR="001C1095" w14:paraId="68DE06A2" w14:textId="77777777">
        <w:trPr>
          <w:jc w:val="center"/>
        </w:trPr>
        <w:tc>
          <w:tcPr>
            <w:tcW w:w="1878" w:type="dxa"/>
            <w:vAlign w:val="center"/>
          </w:tcPr>
          <w:p w14:paraId="3E606E38" w14:textId="77777777" w:rsidR="001C1095" w:rsidRDefault="00000000">
            <w:pPr>
              <w:pStyle w:val="afffffffffa"/>
            </w:pPr>
            <w:r>
              <w:rPr>
                <w:rFonts w:hint="eastAsia"/>
              </w:rPr>
              <w:t>第7级：国内重大成果</w:t>
            </w:r>
          </w:p>
        </w:tc>
        <w:tc>
          <w:tcPr>
            <w:tcW w:w="1873" w:type="dxa"/>
            <w:vAlign w:val="center"/>
          </w:tcPr>
          <w:p w14:paraId="14713D07" w14:textId="77777777" w:rsidR="001C1095" w:rsidRDefault="00000000">
            <w:pPr>
              <w:pStyle w:val="afffffffffa"/>
            </w:pPr>
            <w:r>
              <w:rPr>
                <w:rFonts w:hint="eastAsia"/>
              </w:rPr>
              <w:t>第7级：个别非核心技术是世界首创</w:t>
            </w:r>
          </w:p>
        </w:tc>
        <w:tc>
          <w:tcPr>
            <w:tcW w:w="1873" w:type="dxa"/>
            <w:vAlign w:val="center"/>
          </w:tcPr>
          <w:p w14:paraId="573EFCF3" w14:textId="77777777" w:rsidR="001C1095" w:rsidRDefault="00000000">
            <w:pPr>
              <w:pStyle w:val="afffffffffa"/>
            </w:pPr>
            <w:r>
              <w:rPr>
                <w:rFonts w:hint="eastAsia"/>
              </w:rPr>
              <w:t>第7级：精品级</w:t>
            </w:r>
          </w:p>
        </w:tc>
        <w:tc>
          <w:tcPr>
            <w:tcW w:w="1873" w:type="dxa"/>
            <w:vAlign w:val="center"/>
          </w:tcPr>
          <w:p w14:paraId="267AD417" w14:textId="77777777" w:rsidR="001C1095" w:rsidRDefault="00000000">
            <w:pPr>
              <w:pStyle w:val="afffffffffa"/>
            </w:pPr>
            <w:r>
              <w:rPr>
                <w:rFonts w:hint="eastAsia"/>
              </w:rPr>
              <w:t>第7级：对国民经济增长贡献明显</w:t>
            </w:r>
          </w:p>
        </w:tc>
        <w:tc>
          <w:tcPr>
            <w:tcW w:w="1877" w:type="dxa"/>
            <w:vAlign w:val="center"/>
          </w:tcPr>
          <w:p w14:paraId="512739B7" w14:textId="77777777" w:rsidR="001C1095" w:rsidRDefault="00000000">
            <w:pPr>
              <w:pStyle w:val="afffffffffa"/>
            </w:pPr>
            <w:r>
              <w:rPr>
                <w:rFonts w:hint="eastAsia"/>
              </w:rPr>
              <w:t>第7级：比较优秀成果</w:t>
            </w:r>
          </w:p>
        </w:tc>
      </w:tr>
      <w:tr w:rsidR="001C1095" w14:paraId="488A8A94" w14:textId="77777777">
        <w:trPr>
          <w:jc w:val="center"/>
        </w:trPr>
        <w:tc>
          <w:tcPr>
            <w:tcW w:w="1878" w:type="dxa"/>
            <w:vAlign w:val="center"/>
          </w:tcPr>
          <w:p w14:paraId="28B156EF" w14:textId="77777777" w:rsidR="001C1095" w:rsidRDefault="00000000">
            <w:pPr>
              <w:pStyle w:val="afffffffffa"/>
            </w:pPr>
            <w:r>
              <w:rPr>
                <w:rFonts w:hint="eastAsia"/>
              </w:rPr>
              <w:t>第8级：国际性一般成果</w:t>
            </w:r>
          </w:p>
        </w:tc>
        <w:tc>
          <w:tcPr>
            <w:tcW w:w="1873" w:type="dxa"/>
            <w:vAlign w:val="center"/>
          </w:tcPr>
          <w:p w14:paraId="3660DFBF" w14:textId="77777777" w:rsidR="001C1095" w:rsidRDefault="00000000">
            <w:pPr>
              <w:pStyle w:val="afffffffffa"/>
            </w:pPr>
            <w:r>
              <w:rPr>
                <w:rFonts w:hint="eastAsia"/>
              </w:rPr>
              <w:t>第8级：非核心部分技术是世界首创</w:t>
            </w:r>
          </w:p>
        </w:tc>
        <w:tc>
          <w:tcPr>
            <w:tcW w:w="1873" w:type="dxa"/>
            <w:vAlign w:val="center"/>
          </w:tcPr>
          <w:p w14:paraId="3D7482D2" w14:textId="77777777" w:rsidR="001C1095" w:rsidRDefault="00000000">
            <w:pPr>
              <w:pStyle w:val="afffffffffa"/>
            </w:pPr>
            <w:r>
              <w:rPr>
                <w:rFonts w:hint="eastAsia"/>
              </w:rPr>
              <w:t>第8级：行标级</w:t>
            </w:r>
          </w:p>
        </w:tc>
        <w:tc>
          <w:tcPr>
            <w:tcW w:w="1873" w:type="dxa"/>
            <w:vAlign w:val="center"/>
          </w:tcPr>
          <w:p w14:paraId="39CB835D" w14:textId="77777777" w:rsidR="001C1095" w:rsidRDefault="00000000">
            <w:pPr>
              <w:pStyle w:val="afffffffffa"/>
            </w:pPr>
            <w:r>
              <w:rPr>
                <w:rFonts w:hint="eastAsia"/>
              </w:rPr>
              <w:t>第8级：对国民经济增长贡献较大</w:t>
            </w:r>
          </w:p>
        </w:tc>
        <w:tc>
          <w:tcPr>
            <w:tcW w:w="1877" w:type="dxa"/>
            <w:vAlign w:val="center"/>
          </w:tcPr>
          <w:p w14:paraId="4F7B4ECA" w14:textId="77777777" w:rsidR="001C1095" w:rsidRDefault="00000000">
            <w:pPr>
              <w:pStyle w:val="afffffffffa"/>
            </w:pPr>
            <w:r>
              <w:rPr>
                <w:rFonts w:hint="eastAsia"/>
              </w:rPr>
              <w:t>第8级：优秀成果</w:t>
            </w:r>
          </w:p>
        </w:tc>
      </w:tr>
      <w:tr w:rsidR="001C1095" w14:paraId="194DB6D6" w14:textId="77777777">
        <w:trPr>
          <w:jc w:val="center"/>
        </w:trPr>
        <w:tc>
          <w:tcPr>
            <w:tcW w:w="1878" w:type="dxa"/>
            <w:vAlign w:val="center"/>
          </w:tcPr>
          <w:p w14:paraId="05F31886" w14:textId="77777777" w:rsidR="001C1095" w:rsidRDefault="00000000">
            <w:pPr>
              <w:pStyle w:val="afffffffffa"/>
            </w:pPr>
            <w:r>
              <w:rPr>
                <w:rFonts w:hint="eastAsia"/>
              </w:rPr>
              <w:t>第9级：国际性重要成果</w:t>
            </w:r>
          </w:p>
        </w:tc>
        <w:tc>
          <w:tcPr>
            <w:tcW w:w="1873" w:type="dxa"/>
            <w:vAlign w:val="center"/>
          </w:tcPr>
          <w:p w14:paraId="5A008E77" w14:textId="77777777" w:rsidR="001C1095" w:rsidRDefault="00000000">
            <w:pPr>
              <w:pStyle w:val="afffffffffa"/>
            </w:pPr>
            <w:r>
              <w:rPr>
                <w:rFonts w:hint="eastAsia"/>
              </w:rPr>
              <w:t>第9级：核心部分是世界首创</w:t>
            </w:r>
          </w:p>
        </w:tc>
        <w:tc>
          <w:tcPr>
            <w:tcW w:w="1873" w:type="dxa"/>
            <w:vAlign w:val="center"/>
          </w:tcPr>
          <w:p w14:paraId="62665780" w14:textId="77777777" w:rsidR="001C1095" w:rsidRDefault="00000000">
            <w:pPr>
              <w:pStyle w:val="afffffffffa"/>
            </w:pPr>
            <w:r>
              <w:rPr>
                <w:rFonts w:hint="eastAsia"/>
              </w:rPr>
              <w:t>第9级：国标级</w:t>
            </w:r>
          </w:p>
        </w:tc>
        <w:tc>
          <w:tcPr>
            <w:tcW w:w="1873" w:type="dxa"/>
            <w:vAlign w:val="center"/>
          </w:tcPr>
          <w:p w14:paraId="0B37B566" w14:textId="77777777" w:rsidR="001C1095" w:rsidRDefault="00000000">
            <w:pPr>
              <w:pStyle w:val="afffffffffa"/>
            </w:pPr>
            <w:r>
              <w:rPr>
                <w:rFonts w:hint="eastAsia"/>
              </w:rPr>
              <w:t>第9级：对国民经济增长贡献显著</w:t>
            </w:r>
          </w:p>
        </w:tc>
        <w:tc>
          <w:tcPr>
            <w:tcW w:w="1877" w:type="dxa"/>
            <w:vAlign w:val="center"/>
          </w:tcPr>
          <w:p w14:paraId="7336D31B" w14:textId="77777777" w:rsidR="001C1095" w:rsidRDefault="00000000">
            <w:pPr>
              <w:pStyle w:val="afffffffffa"/>
            </w:pPr>
            <w:r>
              <w:rPr>
                <w:rFonts w:hint="eastAsia"/>
              </w:rPr>
              <w:t>第9级：重大成果</w:t>
            </w:r>
          </w:p>
        </w:tc>
      </w:tr>
      <w:tr w:rsidR="001C1095" w14:paraId="4059C13B" w14:textId="77777777">
        <w:trPr>
          <w:jc w:val="center"/>
        </w:trPr>
        <w:tc>
          <w:tcPr>
            <w:tcW w:w="1878" w:type="dxa"/>
            <w:vAlign w:val="center"/>
          </w:tcPr>
          <w:p w14:paraId="556BE551" w14:textId="77777777" w:rsidR="001C1095" w:rsidRDefault="00000000">
            <w:pPr>
              <w:pStyle w:val="afffffffffa"/>
            </w:pPr>
            <w:r>
              <w:rPr>
                <w:rFonts w:hint="eastAsia"/>
              </w:rPr>
              <w:t>第10级：国际性重大成果</w:t>
            </w:r>
          </w:p>
        </w:tc>
        <w:tc>
          <w:tcPr>
            <w:tcW w:w="1873" w:type="dxa"/>
            <w:vAlign w:val="center"/>
          </w:tcPr>
          <w:p w14:paraId="27492965" w14:textId="77777777" w:rsidR="001C1095" w:rsidRDefault="00000000">
            <w:pPr>
              <w:pStyle w:val="afffffffffa"/>
            </w:pPr>
            <w:r>
              <w:rPr>
                <w:rFonts w:hint="eastAsia"/>
              </w:rPr>
              <w:t>第10级：整体属世界首创</w:t>
            </w:r>
          </w:p>
        </w:tc>
        <w:tc>
          <w:tcPr>
            <w:tcW w:w="1873" w:type="dxa"/>
            <w:vAlign w:val="center"/>
          </w:tcPr>
          <w:p w14:paraId="3CC5E0C8" w14:textId="77777777" w:rsidR="001C1095" w:rsidRDefault="00000000">
            <w:pPr>
              <w:pStyle w:val="afffffffffa"/>
            </w:pPr>
            <w:r>
              <w:rPr>
                <w:rFonts w:hint="eastAsia"/>
              </w:rPr>
              <w:t>第10级：世标级</w:t>
            </w:r>
          </w:p>
        </w:tc>
        <w:tc>
          <w:tcPr>
            <w:tcW w:w="1873" w:type="dxa"/>
            <w:vAlign w:val="center"/>
          </w:tcPr>
          <w:p w14:paraId="0E4D3160" w14:textId="77777777" w:rsidR="001C1095" w:rsidRDefault="00000000">
            <w:pPr>
              <w:pStyle w:val="afffffffffa"/>
            </w:pPr>
            <w:r>
              <w:rPr>
                <w:rFonts w:hint="eastAsia"/>
              </w:rPr>
              <w:t>第10级：对国民经济增长贡献重大</w:t>
            </w:r>
          </w:p>
        </w:tc>
        <w:tc>
          <w:tcPr>
            <w:tcW w:w="1877" w:type="dxa"/>
            <w:vAlign w:val="center"/>
          </w:tcPr>
          <w:p w14:paraId="426BE5C0" w14:textId="77777777" w:rsidR="001C1095" w:rsidRDefault="00000000">
            <w:pPr>
              <w:pStyle w:val="afffffffffa"/>
            </w:pPr>
            <w:r>
              <w:rPr>
                <w:rFonts w:hint="eastAsia"/>
              </w:rPr>
              <w:t>第10级：特大成果</w:t>
            </w:r>
          </w:p>
        </w:tc>
      </w:tr>
    </w:tbl>
    <w:p w14:paraId="4E56BD0A" w14:textId="77777777" w:rsidR="001C1095" w:rsidRDefault="001C1095">
      <w:pPr>
        <w:pStyle w:val="afffff6"/>
        <w:ind w:firstLine="420"/>
      </w:pPr>
    </w:p>
    <w:p w14:paraId="709F02D8" w14:textId="77777777" w:rsidR="001C1095" w:rsidRDefault="001C1095">
      <w:pPr>
        <w:pStyle w:val="afffff6"/>
        <w:ind w:firstLine="420"/>
      </w:pPr>
    </w:p>
    <w:p w14:paraId="1F3D0CFC" w14:textId="77777777" w:rsidR="001C1095" w:rsidRDefault="001C1095">
      <w:pPr>
        <w:pStyle w:val="afffff6"/>
        <w:ind w:firstLine="420"/>
      </w:pPr>
    </w:p>
    <w:p w14:paraId="0427E469" w14:textId="77777777" w:rsidR="001C1095" w:rsidRDefault="001C1095">
      <w:pPr>
        <w:pStyle w:val="afffff6"/>
        <w:ind w:firstLine="420"/>
        <w:sectPr w:rsidR="001C1095">
          <w:headerReference w:type="even" r:id="rId45"/>
          <w:headerReference w:type="default" r:id="rId46"/>
          <w:footerReference w:type="even" r:id="rId47"/>
          <w:footerReference w:type="default" r:id="rId48"/>
          <w:pgSz w:w="11906" w:h="16838"/>
          <w:pgMar w:top="2410" w:right="1134" w:bottom="1134" w:left="1134" w:header="1418" w:footer="1134" w:gutter="284"/>
          <w:cols w:space="425"/>
          <w:formProt w:val="0"/>
          <w:docGrid w:linePitch="312"/>
        </w:sectPr>
      </w:pPr>
    </w:p>
    <w:p w14:paraId="097240DA" w14:textId="77777777" w:rsidR="001C1095" w:rsidRDefault="001C1095">
      <w:pPr>
        <w:pStyle w:val="af8"/>
        <w:rPr>
          <w:rFonts w:hint="eastAsia"/>
          <w:vanish w:val="0"/>
        </w:rPr>
      </w:pPr>
    </w:p>
    <w:p w14:paraId="7F2EA137" w14:textId="77777777" w:rsidR="001C1095" w:rsidRDefault="001C1095">
      <w:pPr>
        <w:pStyle w:val="afe"/>
        <w:rPr>
          <w:vanish w:val="0"/>
        </w:rPr>
      </w:pPr>
    </w:p>
    <w:p w14:paraId="3AEBB9C3" w14:textId="77777777" w:rsidR="001C1095" w:rsidRDefault="00000000">
      <w:pPr>
        <w:pStyle w:val="aff3"/>
        <w:spacing w:before="60" w:after="120"/>
      </w:pPr>
      <w:r>
        <w:br/>
      </w:r>
      <w:bookmarkStart w:id="184" w:name="_Toc201659058"/>
      <w:r>
        <w:rPr>
          <w:rFonts w:hint="eastAsia"/>
        </w:rPr>
        <w:t>（资料性）</w:t>
      </w:r>
      <w:r>
        <w:br/>
      </w:r>
      <w:bookmarkStart w:id="185" w:name="OLE_LINK155"/>
      <w:bookmarkStart w:id="186" w:name="OLE_LINK154"/>
      <w:r>
        <w:rPr>
          <w:rFonts w:hint="eastAsia"/>
        </w:rPr>
        <w:t>科技成果综合评级表</w:t>
      </w:r>
      <w:bookmarkEnd w:id="184"/>
      <w:bookmarkEnd w:id="185"/>
      <w:bookmarkEnd w:id="186"/>
    </w:p>
    <w:p w14:paraId="00422E35" w14:textId="77777777" w:rsidR="001C1095" w:rsidRDefault="00000000">
      <w:pPr>
        <w:pStyle w:val="afffff6"/>
        <w:ind w:firstLine="420"/>
      </w:pPr>
      <w:r>
        <w:t>科技成果综合评级表见表</w:t>
      </w:r>
      <w:r>
        <w:rPr>
          <w:rFonts w:hint="eastAsia"/>
        </w:rPr>
        <w:t xml:space="preserve"> F.1</w:t>
      </w:r>
      <w:r>
        <w:t>。</w:t>
      </w:r>
    </w:p>
    <w:p w14:paraId="05F35BDC" w14:textId="77777777" w:rsidR="001C1095" w:rsidRDefault="00000000">
      <w:pPr>
        <w:pStyle w:val="aff"/>
        <w:spacing w:before="120" w:after="120"/>
      </w:pPr>
      <w:r>
        <w:rPr>
          <w:rFonts w:hint="eastAsia"/>
        </w:rPr>
        <w:t>科技成果综合评级表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5"/>
        <w:gridCol w:w="2341"/>
        <w:gridCol w:w="2342"/>
        <w:gridCol w:w="2346"/>
      </w:tblGrid>
      <w:tr w:rsidR="001C1095" w14:paraId="6B4299AF" w14:textId="77777777">
        <w:trPr>
          <w:tblHeader/>
          <w:jc w:val="center"/>
        </w:trPr>
        <w:tc>
          <w:tcPr>
            <w:tcW w:w="2345" w:type="dxa"/>
            <w:tcBorders>
              <w:top w:val="single" w:sz="8" w:space="0" w:color="auto"/>
              <w:bottom w:val="single" w:sz="8" w:space="0" w:color="auto"/>
            </w:tcBorders>
            <w:vAlign w:val="center"/>
          </w:tcPr>
          <w:p w14:paraId="6417A7AA" w14:textId="77777777" w:rsidR="001C1095" w:rsidRDefault="00000000">
            <w:pPr>
              <w:pStyle w:val="afffffffffa"/>
            </w:pPr>
            <w:r>
              <w:t>基础指标综合评级</w:t>
            </w:r>
          </w:p>
        </w:tc>
        <w:tc>
          <w:tcPr>
            <w:tcW w:w="2341" w:type="dxa"/>
            <w:tcBorders>
              <w:top w:val="single" w:sz="8" w:space="0" w:color="auto"/>
              <w:bottom w:val="single" w:sz="8" w:space="0" w:color="auto"/>
            </w:tcBorders>
            <w:vAlign w:val="center"/>
          </w:tcPr>
          <w:p w14:paraId="7A881B6D" w14:textId="77777777" w:rsidR="001C1095" w:rsidRDefault="00000000">
            <w:pPr>
              <w:pStyle w:val="afffffffffa"/>
            </w:pPr>
            <w:r>
              <w:t>特色指标综合评级</w:t>
            </w:r>
          </w:p>
        </w:tc>
        <w:tc>
          <w:tcPr>
            <w:tcW w:w="2342" w:type="dxa"/>
            <w:tcBorders>
              <w:top w:val="single" w:sz="8" w:space="0" w:color="auto"/>
              <w:bottom w:val="single" w:sz="8" w:space="0" w:color="auto"/>
            </w:tcBorders>
            <w:vAlign w:val="center"/>
          </w:tcPr>
          <w:p w14:paraId="52912985" w14:textId="77777777" w:rsidR="001C1095" w:rsidRDefault="00000000">
            <w:pPr>
              <w:pStyle w:val="afffffffffa"/>
            </w:pPr>
            <w:r>
              <w:t>宏观指标综合评级</w:t>
            </w:r>
          </w:p>
        </w:tc>
        <w:tc>
          <w:tcPr>
            <w:tcW w:w="2346" w:type="dxa"/>
            <w:tcBorders>
              <w:top w:val="single" w:sz="8" w:space="0" w:color="auto"/>
              <w:bottom w:val="single" w:sz="8" w:space="0" w:color="auto"/>
            </w:tcBorders>
            <w:vAlign w:val="center"/>
          </w:tcPr>
          <w:p w14:paraId="25F2B626" w14:textId="77777777" w:rsidR="001C1095" w:rsidRDefault="00000000">
            <w:pPr>
              <w:pStyle w:val="afffffffffa"/>
            </w:pPr>
            <w:r>
              <w:rPr>
                <w:rFonts w:hint="eastAsia"/>
              </w:rPr>
              <w:t>科技</w:t>
            </w:r>
            <w:r>
              <w:t>成果综合评级</w:t>
            </w:r>
          </w:p>
        </w:tc>
      </w:tr>
      <w:tr w:rsidR="001C1095" w14:paraId="064B3DC9" w14:textId="77777777">
        <w:trPr>
          <w:jc w:val="center"/>
        </w:trPr>
        <w:tc>
          <w:tcPr>
            <w:tcW w:w="2345" w:type="dxa"/>
            <w:tcBorders>
              <w:top w:val="single" w:sz="8" w:space="0" w:color="auto"/>
            </w:tcBorders>
            <w:vAlign w:val="center"/>
          </w:tcPr>
          <w:p w14:paraId="750EAC28" w14:textId="77777777" w:rsidR="001C1095" w:rsidRDefault="00000000">
            <w:pPr>
              <w:pStyle w:val="afffffffffa"/>
            </w:pPr>
            <w:bookmarkStart w:id="187" w:name="_Hlk201580880"/>
            <w:r>
              <w:rPr>
                <w:rFonts w:hint="eastAsia"/>
              </w:rPr>
              <w:t>第1级：形成初期</w:t>
            </w:r>
          </w:p>
        </w:tc>
        <w:tc>
          <w:tcPr>
            <w:tcW w:w="2341" w:type="dxa"/>
            <w:tcBorders>
              <w:top w:val="single" w:sz="8" w:space="0" w:color="auto"/>
            </w:tcBorders>
            <w:vAlign w:val="center"/>
          </w:tcPr>
          <w:p w14:paraId="4EEF75CA" w14:textId="77777777" w:rsidR="001C1095" w:rsidRDefault="00000000">
            <w:pPr>
              <w:pStyle w:val="afffffffffa"/>
            </w:pPr>
            <w:r>
              <w:rPr>
                <w:rFonts w:hint="eastAsia"/>
              </w:rPr>
              <w:t>第1级：形成初期</w:t>
            </w:r>
          </w:p>
        </w:tc>
        <w:tc>
          <w:tcPr>
            <w:tcW w:w="2342" w:type="dxa"/>
            <w:tcBorders>
              <w:top w:val="single" w:sz="8" w:space="0" w:color="auto"/>
            </w:tcBorders>
            <w:vAlign w:val="center"/>
          </w:tcPr>
          <w:p w14:paraId="53869894" w14:textId="77777777" w:rsidR="001C1095" w:rsidRDefault="00000000">
            <w:pPr>
              <w:pStyle w:val="afffffffffa"/>
            </w:pPr>
            <w:r>
              <w:rPr>
                <w:rFonts w:hint="eastAsia"/>
              </w:rPr>
              <w:t>第1级：苗头性成果</w:t>
            </w:r>
          </w:p>
        </w:tc>
        <w:tc>
          <w:tcPr>
            <w:tcW w:w="2346" w:type="dxa"/>
            <w:tcBorders>
              <w:top w:val="single" w:sz="8" w:space="0" w:color="auto"/>
            </w:tcBorders>
            <w:vAlign w:val="center"/>
          </w:tcPr>
          <w:p w14:paraId="6D984991" w14:textId="77777777" w:rsidR="001C1095" w:rsidRDefault="00000000">
            <w:pPr>
              <w:pStyle w:val="afffffffffa"/>
            </w:pPr>
            <w:r>
              <w:rPr>
                <w:rFonts w:hint="eastAsia"/>
              </w:rPr>
              <w:t>第1级：苗头性成果</w:t>
            </w:r>
          </w:p>
        </w:tc>
      </w:tr>
      <w:tr w:rsidR="001C1095" w14:paraId="1B4EDA4C" w14:textId="77777777">
        <w:trPr>
          <w:jc w:val="center"/>
        </w:trPr>
        <w:tc>
          <w:tcPr>
            <w:tcW w:w="2345" w:type="dxa"/>
            <w:vAlign w:val="center"/>
          </w:tcPr>
          <w:p w14:paraId="0F8DF01C" w14:textId="77777777" w:rsidR="001C1095" w:rsidRDefault="00000000">
            <w:pPr>
              <w:pStyle w:val="afffffffffa"/>
            </w:pPr>
            <w:bookmarkStart w:id="188" w:name="_Hlk201579338"/>
            <w:r>
              <w:rPr>
                <w:rFonts w:hint="eastAsia"/>
              </w:rPr>
              <w:t>第2级：形成中</w:t>
            </w:r>
          </w:p>
        </w:tc>
        <w:tc>
          <w:tcPr>
            <w:tcW w:w="2341" w:type="dxa"/>
            <w:vAlign w:val="center"/>
          </w:tcPr>
          <w:p w14:paraId="53411C77" w14:textId="77777777" w:rsidR="001C1095" w:rsidRDefault="00000000">
            <w:pPr>
              <w:pStyle w:val="afffffffffa"/>
            </w:pPr>
            <w:r>
              <w:rPr>
                <w:rFonts w:hint="eastAsia"/>
              </w:rPr>
              <w:t>第2级：形成中</w:t>
            </w:r>
          </w:p>
        </w:tc>
        <w:tc>
          <w:tcPr>
            <w:tcW w:w="2342" w:type="dxa"/>
            <w:vAlign w:val="center"/>
          </w:tcPr>
          <w:p w14:paraId="03EDE736" w14:textId="77777777" w:rsidR="001C1095" w:rsidRDefault="00000000">
            <w:pPr>
              <w:pStyle w:val="afffffffffa"/>
            </w:pPr>
            <w:r>
              <w:rPr>
                <w:rFonts w:hint="eastAsia"/>
              </w:rPr>
              <w:t>第2级：形成中成果</w:t>
            </w:r>
          </w:p>
        </w:tc>
        <w:tc>
          <w:tcPr>
            <w:tcW w:w="2346" w:type="dxa"/>
            <w:vAlign w:val="center"/>
          </w:tcPr>
          <w:p w14:paraId="58CBBE42" w14:textId="77777777" w:rsidR="001C1095" w:rsidRDefault="00000000">
            <w:pPr>
              <w:pStyle w:val="afffffffffa"/>
            </w:pPr>
            <w:r>
              <w:rPr>
                <w:rFonts w:hint="eastAsia"/>
              </w:rPr>
              <w:t>第2级：形成中成果</w:t>
            </w:r>
          </w:p>
        </w:tc>
      </w:tr>
      <w:tr w:rsidR="001C1095" w14:paraId="7DF9217F" w14:textId="77777777">
        <w:trPr>
          <w:jc w:val="center"/>
        </w:trPr>
        <w:tc>
          <w:tcPr>
            <w:tcW w:w="2345" w:type="dxa"/>
            <w:vAlign w:val="center"/>
          </w:tcPr>
          <w:p w14:paraId="3B1953CD" w14:textId="77777777" w:rsidR="001C1095" w:rsidRDefault="00000000">
            <w:pPr>
              <w:pStyle w:val="afffffffffa"/>
            </w:pPr>
            <w:r>
              <w:rPr>
                <w:rFonts w:hint="eastAsia"/>
              </w:rPr>
              <w:t>第3级：初步</w:t>
            </w:r>
          </w:p>
        </w:tc>
        <w:tc>
          <w:tcPr>
            <w:tcW w:w="2341" w:type="dxa"/>
            <w:vAlign w:val="center"/>
          </w:tcPr>
          <w:p w14:paraId="55B0B02B" w14:textId="77777777" w:rsidR="001C1095" w:rsidRDefault="00000000">
            <w:pPr>
              <w:pStyle w:val="afffffffffa"/>
            </w:pPr>
            <w:r>
              <w:rPr>
                <w:rFonts w:hint="eastAsia"/>
              </w:rPr>
              <w:t>第3级：初步</w:t>
            </w:r>
          </w:p>
        </w:tc>
        <w:tc>
          <w:tcPr>
            <w:tcW w:w="2342" w:type="dxa"/>
            <w:vAlign w:val="center"/>
          </w:tcPr>
          <w:p w14:paraId="76635382" w14:textId="77777777" w:rsidR="001C1095" w:rsidRDefault="00000000">
            <w:pPr>
              <w:pStyle w:val="afffffffffa"/>
            </w:pPr>
            <w:r>
              <w:rPr>
                <w:rFonts w:hint="eastAsia"/>
              </w:rPr>
              <w:t>第3级：初步成果</w:t>
            </w:r>
          </w:p>
        </w:tc>
        <w:tc>
          <w:tcPr>
            <w:tcW w:w="2346" w:type="dxa"/>
            <w:vAlign w:val="center"/>
          </w:tcPr>
          <w:p w14:paraId="5B87A606" w14:textId="77777777" w:rsidR="001C1095" w:rsidRDefault="00000000">
            <w:pPr>
              <w:pStyle w:val="afffffffffa"/>
            </w:pPr>
            <w:r>
              <w:rPr>
                <w:rFonts w:hint="eastAsia"/>
              </w:rPr>
              <w:t>第3级：初步成果</w:t>
            </w:r>
          </w:p>
        </w:tc>
      </w:tr>
      <w:tr w:rsidR="001C1095" w14:paraId="3E142FB7" w14:textId="77777777">
        <w:trPr>
          <w:jc w:val="center"/>
        </w:trPr>
        <w:tc>
          <w:tcPr>
            <w:tcW w:w="2345" w:type="dxa"/>
            <w:vAlign w:val="center"/>
          </w:tcPr>
          <w:p w14:paraId="598705DD" w14:textId="77777777" w:rsidR="001C1095" w:rsidRDefault="00000000">
            <w:pPr>
              <w:pStyle w:val="afffffffffa"/>
            </w:pPr>
            <w:r>
              <w:rPr>
                <w:rFonts w:hint="eastAsia"/>
              </w:rPr>
              <w:t>第4级：一般</w:t>
            </w:r>
          </w:p>
        </w:tc>
        <w:tc>
          <w:tcPr>
            <w:tcW w:w="2341" w:type="dxa"/>
            <w:vAlign w:val="center"/>
          </w:tcPr>
          <w:p w14:paraId="2BF8CB86" w14:textId="77777777" w:rsidR="001C1095" w:rsidRDefault="00000000">
            <w:pPr>
              <w:pStyle w:val="afffffffffa"/>
            </w:pPr>
            <w:r>
              <w:rPr>
                <w:rFonts w:hint="eastAsia"/>
              </w:rPr>
              <w:t>第4级：一般</w:t>
            </w:r>
          </w:p>
        </w:tc>
        <w:tc>
          <w:tcPr>
            <w:tcW w:w="2342" w:type="dxa"/>
            <w:vAlign w:val="center"/>
          </w:tcPr>
          <w:p w14:paraId="02A49E2A" w14:textId="77777777" w:rsidR="001C1095" w:rsidRDefault="00000000">
            <w:pPr>
              <w:pStyle w:val="afffffffffa"/>
            </w:pPr>
            <w:r>
              <w:rPr>
                <w:rFonts w:hint="eastAsia"/>
              </w:rPr>
              <w:t>第4级：一般成果</w:t>
            </w:r>
          </w:p>
        </w:tc>
        <w:tc>
          <w:tcPr>
            <w:tcW w:w="2346" w:type="dxa"/>
            <w:vAlign w:val="center"/>
          </w:tcPr>
          <w:p w14:paraId="00545381" w14:textId="77777777" w:rsidR="001C1095" w:rsidRDefault="00000000">
            <w:pPr>
              <w:pStyle w:val="afffffffffa"/>
            </w:pPr>
            <w:r>
              <w:rPr>
                <w:rFonts w:hint="eastAsia"/>
              </w:rPr>
              <w:t>第4级：一般成果</w:t>
            </w:r>
          </w:p>
        </w:tc>
      </w:tr>
      <w:tr w:rsidR="001C1095" w14:paraId="6582DD8B" w14:textId="77777777">
        <w:trPr>
          <w:jc w:val="center"/>
        </w:trPr>
        <w:tc>
          <w:tcPr>
            <w:tcW w:w="2345" w:type="dxa"/>
            <w:vAlign w:val="center"/>
          </w:tcPr>
          <w:p w14:paraId="277764A1" w14:textId="77777777" w:rsidR="001C1095" w:rsidRDefault="00000000">
            <w:pPr>
              <w:pStyle w:val="afffffffffa"/>
            </w:pPr>
            <w:r>
              <w:rPr>
                <w:rFonts w:hint="eastAsia"/>
              </w:rPr>
              <w:t>第5级：比较重要</w:t>
            </w:r>
          </w:p>
        </w:tc>
        <w:tc>
          <w:tcPr>
            <w:tcW w:w="2341" w:type="dxa"/>
            <w:vAlign w:val="center"/>
          </w:tcPr>
          <w:p w14:paraId="2A5C4650" w14:textId="77777777" w:rsidR="001C1095" w:rsidRDefault="00000000">
            <w:pPr>
              <w:pStyle w:val="afffffffffa"/>
            </w:pPr>
            <w:r>
              <w:rPr>
                <w:rFonts w:hint="eastAsia"/>
              </w:rPr>
              <w:t>第5级：比较重要</w:t>
            </w:r>
          </w:p>
        </w:tc>
        <w:tc>
          <w:tcPr>
            <w:tcW w:w="2342" w:type="dxa"/>
            <w:vAlign w:val="center"/>
          </w:tcPr>
          <w:p w14:paraId="31022C07" w14:textId="77777777" w:rsidR="001C1095" w:rsidRDefault="00000000">
            <w:pPr>
              <w:pStyle w:val="afffffffffa"/>
            </w:pPr>
            <w:r>
              <w:rPr>
                <w:rFonts w:hint="eastAsia"/>
              </w:rPr>
              <w:t>第5级：比较重要成果</w:t>
            </w:r>
          </w:p>
        </w:tc>
        <w:tc>
          <w:tcPr>
            <w:tcW w:w="2346" w:type="dxa"/>
            <w:vAlign w:val="center"/>
          </w:tcPr>
          <w:p w14:paraId="3B5FCE87" w14:textId="77777777" w:rsidR="001C1095" w:rsidRDefault="00000000">
            <w:pPr>
              <w:pStyle w:val="afffffffffa"/>
            </w:pPr>
            <w:r>
              <w:rPr>
                <w:rFonts w:hint="eastAsia"/>
              </w:rPr>
              <w:t>第5级：比较重要成果</w:t>
            </w:r>
          </w:p>
        </w:tc>
      </w:tr>
      <w:tr w:rsidR="001C1095" w14:paraId="2C8EDAF6" w14:textId="77777777">
        <w:trPr>
          <w:jc w:val="center"/>
        </w:trPr>
        <w:tc>
          <w:tcPr>
            <w:tcW w:w="2345" w:type="dxa"/>
            <w:vAlign w:val="center"/>
          </w:tcPr>
          <w:p w14:paraId="687A08CB" w14:textId="77777777" w:rsidR="001C1095" w:rsidRDefault="00000000">
            <w:pPr>
              <w:pStyle w:val="afffffffffa"/>
            </w:pPr>
            <w:r>
              <w:rPr>
                <w:rFonts w:hint="eastAsia"/>
              </w:rPr>
              <w:t>第6级：重要</w:t>
            </w:r>
          </w:p>
        </w:tc>
        <w:tc>
          <w:tcPr>
            <w:tcW w:w="2341" w:type="dxa"/>
            <w:vAlign w:val="center"/>
          </w:tcPr>
          <w:p w14:paraId="2CB031C8" w14:textId="77777777" w:rsidR="001C1095" w:rsidRDefault="00000000">
            <w:pPr>
              <w:pStyle w:val="afffffffffa"/>
            </w:pPr>
            <w:r>
              <w:rPr>
                <w:rFonts w:hint="eastAsia"/>
              </w:rPr>
              <w:t>第6级：重要</w:t>
            </w:r>
          </w:p>
        </w:tc>
        <w:tc>
          <w:tcPr>
            <w:tcW w:w="2342" w:type="dxa"/>
            <w:vAlign w:val="center"/>
          </w:tcPr>
          <w:p w14:paraId="7E729DEB" w14:textId="77777777" w:rsidR="001C1095" w:rsidRDefault="00000000">
            <w:pPr>
              <w:pStyle w:val="afffffffffa"/>
            </w:pPr>
            <w:r>
              <w:rPr>
                <w:rFonts w:hint="eastAsia"/>
              </w:rPr>
              <w:t>第6级：重要成果</w:t>
            </w:r>
          </w:p>
        </w:tc>
        <w:tc>
          <w:tcPr>
            <w:tcW w:w="2346" w:type="dxa"/>
            <w:vAlign w:val="center"/>
          </w:tcPr>
          <w:p w14:paraId="0E213F87" w14:textId="77777777" w:rsidR="001C1095" w:rsidRDefault="00000000">
            <w:pPr>
              <w:pStyle w:val="afffffffffa"/>
            </w:pPr>
            <w:r>
              <w:rPr>
                <w:rFonts w:hint="eastAsia"/>
              </w:rPr>
              <w:t>第6级：重要成果</w:t>
            </w:r>
          </w:p>
        </w:tc>
      </w:tr>
      <w:tr w:rsidR="001C1095" w14:paraId="3D75D11B" w14:textId="77777777">
        <w:trPr>
          <w:jc w:val="center"/>
        </w:trPr>
        <w:tc>
          <w:tcPr>
            <w:tcW w:w="2345" w:type="dxa"/>
            <w:vAlign w:val="center"/>
          </w:tcPr>
          <w:p w14:paraId="7F72DCB1" w14:textId="77777777" w:rsidR="001C1095" w:rsidRDefault="00000000">
            <w:pPr>
              <w:pStyle w:val="afffffffffa"/>
            </w:pPr>
            <w:r>
              <w:rPr>
                <w:rFonts w:hint="eastAsia"/>
              </w:rPr>
              <w:t>第7级：比较优秀</w:t>
            </w:r>
          </w:p>
        </w:tc>
        <w:tc>
          <w:tcPr>
            <w:tcW w:w="2341" w:type="dxa"/>
            <w:vAlign w:val="center"/>
          </w:tcPr>
          <w:p w14:paraId="74895D85" w14:textId="77777777" w:rsidR="001C1095" w:rsidRDefault="00000000">
            <w:pPr>
              <w:pStyle w:val="afffffffffa"/>
            </w:pPr>
            <w:r>
              <w:rPr>
                <w:rFonts w:hint="eastAsia"/>
              </w:rPr>
              <w:t>第7级：比较优秀</w:t>
            </w:r>
          </w:p>
        </w:tc>
        <w:tc>
          <w:tcPr>
            <w:tcW w:w="2342" w:type="dxa"/>
            <w:vAlign w:val="center"/>
          </w:tcPr>
          <w:p w14:paraId="54D5B4D2" w14:textId="77777777" w:rsidR="001C1095" w:rsidRDefault="00000000">
            <w:pPr>
              <w:pStyle w:val="afffffffffa"/>
            </w:pPr>
            <w:r>
              <w:rPr>
                <w:rFonts w:hint="eastAsia"/>
              </w:rPr>
              <w:t>第7级：比较优秀成果</w:t>
            </w:r>
          </w:p>
        </w:tc>
        <w:tc>
          <w:tcPr>
            <w:tcW w:w="2346" w:type="dxa"/>
            <w:vAlign w:val="center"/>
          </w:tcPr>
          <w:p w14:paraId="2586BFB9" w14:textId="77777777" w:rsidR="001C1095" w:rsidRDefault="00000000">
            <w:pPr>
              <w:pStyle w:val="afffffffffa"/>
            </w:pPr>
            <w:r>
              <w:rPr>
                <w:rFonts w:hint="eastAsia"/>
              </w:rPr>
              <w:t>第7级：比较优秀成果</w:t>
            </w:r>
          </w:p>
        </w:tc>
      </w:tr>
      <w:tr w:rsidR="001C1095" w14:paraId="3F7AB53D" w14:textId="77777777">
        <w:trPr>
          <w:jc w:val="center"/>
        </w:trPr>
        <w:tc>
          <w:tcPr>
            <w:tcW w:w="2345" w:type="dxa"/>
            <w:vAlign w:val="center"/>
          </w:tcPr>
          <w:p w14:paraId="6BE3DBC9" w14:textId="77777777" w:rsidR="001C1095" w:rsidRDefault="00000000">
            <w:pPr>
              <w:pStyle w:val="afffffffffa"/>
            </w:pPr>
            <w:r>
              <w:rPr>
                <w:rFonts w:hint="eastAsia"/>
              </w:rPr>
              <w:t>第8级：优秀</w:t>
            </w:r>
          </w:p>
        </w:tc>
        <w:tc>
          <w:tcPr>
            <w:tcW w:w="2341" w:type="dxa"/>
            <w:vAlign w:val="center"/>
          </w:tcPr>
          <w:p w14:paraId="1F73AC33" w14:textId="77777777" w:rsidR="001C1095" w:rsidRDefault="00000000">
            <w:pPr>
              <w:pStyle w:val="afffffffffa"/>
            </w:pPr>
            <w:r>
              <w:rPr>
                <w:rFonts w:hint="eastAsia"/>
              </w:rPr>
              <w:t>第8级：优秀</w:t>
            </w:r>
          </w:p>
        </w:tc>
        <w:tc>
          <w:tcPr>
            <w:tcW w:w="2342" w:type="dxa"/>
            <w:vAlign w:val="center"/>
          </w:tcPr>
          <w:p w14:paraId="33A1F5DF" w14:textId="77777777" w:rsidR="001C1095" w:rsidRDefault="00000000">
            <w:pPr>
              <w:pStyle w:val="afffffffffa"/>
            </w:pPr>
            <w:r>
              <w:rPr>
                <w:rFonts w:hint="eastAsia"/>
              </w:rPr>
              <w:t>第8级：优秀成果</w:t>
            </w:r>
          </w:p>
        </w:tc>
        <w:tc>
          <w:tcPr>
            <w:tcW w:w="2346" w:type="dxa"/>
            <w:vAlign w:val="center"/>
          </w:tcPr>
          <w:p w14:paraId="67624194" w14:textId="77777777" w:rsidR="001C1095" w:rsidRDefault="00000000">
            <w:pPr>
              <w:pStyle w:val="afffffffffa"/>
            </w:pPr>
            <w:r>
              <w:rPr>
                <w:rFonts w:hint="eastAsia"/>
              </w:rPr>
              <w:t>第8级：优秀成果</w:t>
            </w:r>
          </w:p>
        </w:tc>
      </w:tr>
      <w:tr w:rsidR="001C1095" w14:paraId="37D031BB" w14:textId="77777777">
        <w:trPr>
          <w:jc w:val="center"/>
        </w:trPr>
        <w:tc>
          <w:tcPr>
            <w:tcW w:w="2345" w:type="dxa"/>
            <w:vAlign w:val="center"/>
          </w:tcPr>
          <w:p w14:paraId="6187C345" w14:textId="77777777" w:rsidR="001C1095" w:rsidRDefault="00000000">
            <w:pPr>
              <w:pStyle w:val="afffffffffa"/>
            </w:pPr>
            <w:r>
              <w:rPr>
                <w:rFonts w:hint="eastAsia"/>
              </w:rPr>
              <w:t>第9级：高优</w:t>
            </w:r>
          </w:p>
        </w:tc>
        <w:tc>
          <w:tcPr>
            <w:tcW w:w="2341" w:type="dxa"/>
            <w:vAlign w:val="center"/>
          </w:tcPr>
          <w:p w14:paraId="305B0D4D" w14:textId="77777777" w:rsidR="001C1095" w:rsidRDefault="00000000">
            <w:pPr>
              <w:pStyle w:val="afffffffffa"/>
            </w:pPr>
            <w:r>
              <w:rPr>
                <w:rFonts w:hint="eastAsia"/>
              </w:rPr>
              <w:t>第9级：高优</w:t>
            </w:r>
          </w:p>
        </w:tc>
        <w:tc>
          <w:tcPr>
            <w:tcW w:w="2342" w:type="dxa"/>
            <w:vAlign w:val="center"/>
          </w:tcPr>
          <w:p w14:paraId="301A17A5" w14:textId="77777777" w:rsidR="001C1095" w:rsidRDefault="00000000">
            <w:pPr>
              <w:pStyle w:val="afffffffffa"/>
            </w:pPr>
            <w:r>
              <w:rPr>
                <w:rFonts w:hint="eastAsia"/>
              </w:rPr>
              <w:t>第9级：重大成果</w:t>
            </w:r>
          </w:p>
        </w:tc>
        <w:tc>
          <w:tcPr>
            <w:tcW w:w="2346" w:type="dxa"/>
            <w:vAlign w:val="center"/>
          </w:tcPr>
          <w:p w14:paraId="7409D228" w14:textId="77777777" w:rsidR="001C1095" w:rsidRDefault="00000000">
            <w:pPr>
              <w:pStyle w:val="afffffffffa"/>
            </w:pPr>
            <w:r>
              <w:rPr>
                <w:rFonts w:hint="eastAsia"/>
              </w:rPr>
              <w:t>第9级：重大成果</w:t>
            </w:r>
          </w:p>
        </w:tc>
      </w:tr>
      <w:tr w:rsidR="001C1095" w14:paraId="57BF1EC6" w14:textId="77777777">
        <w:trPr>
          <w:jc w:val="center"/>
        </w:trPr>
        <w:tc>
          <w:tcPr>
            <w:tcW w:w="2345" w:type="dxa"/>
            <w:vAlign w:val="center"/>
          </w:tcPr>
          <w:p w14:paraId="4910ADAC" w14:textId="77777777" w:rsidR="001C1095" w:rsidRDefault="00000000">
            <w:pPr>
              <w:pStyle w:val="afffffffffa"/>
            </w:pPr>
            <w:r>
              <w:rPr>
                <w:rFonts w:hint="eastAsia"/>
              </w:rPr>
              <w:t>第10级：最优</w:t>
            </w:r>
          </w:p>
        </w:tc>
        <w:tc>
          <w:tcPr>
            <w:tcW w:w="2341" w:type="dxa"/>
            <w:vAlign w:val="center"/>
          </w:tcPr>
          <w:p w14:paraId="1FE3780D" w14:textId="77777777" w:rsidR="001C1095" w:rsidRDefault="00000000">
            <w:pPr>
              <w:pStyle w:val="afffffffffa"/>
            </w:pPr>
            <w:r>
              <w:rPr>
                <w:rFonts w:hint="eastAsia"/>
              </w:rPr>
              <w:t>第10级：最优</w:t>
            </w:r>
          </w:p>
        </w:tc>
        <w:tc>
          <w:tcPr>
            <w:tcW w:w="2342" w:type="dxa"/>
            <w:vAlign w:val="center"/>
          </w:tcPr>
          <w:p w14:paraId="74815905" w14:textId="77777777" w:rsidR="001C1095" w:rsidRDefault="00000000">
            <w:pPr>
              <w:pStyle w:val="afffffffffa"/>
            </w:pPr>
            <w:r>
              <w:rPr>
                <w:rFonts w:hint="eastAsia"/>
              </w:rPr>
              <w:t>第10级：特大成果</w:t>
            </w:r>
          </w:p>
        </w:tc>
        <w:tc>
          <w:tcPr>
            <w:tcW w:w="2346" w:type="dxa"/>
            <w:vAlign w:val="center"/>
          </w:tcPr>
          <w:p w14:paraId="21410DE7" w14:textId="77777777" w:rsidR="001C1095" w:rsidRDefault="00000000">
            <w:pPr>
              <w:pStyle w:val="afffffffffa"/>
            </w:pPr>
            <w:r>
              <w:rPr>
                <w:rFonts w:hint="eastAsia"/>
              </w:rPr>
              <w:t>第10级：特大成果</w:t>
            </w:r>
          </w:p>
        </w:tc>
      </w:tr>
      <w:bookmarkEnd w:id="187"/>
      <w:bookmarkEnd w:id="188"/>
    </w:tbl>
    <w:p w14:paraId="5A0C732F" w14:textId="77777777" w:rsidR="001C1095" w:rsidRDefault="001C1095">
      <w:pPr>
        <w:pStyle w:val="afffff6"/>
        <w:ind w:firstLine="420"/>
      </w:pPr>
    </w:p>
    <w:p w14:paraId="2AABC970" w14:textId="77777777" w:rsidR="001C1095" w:rsidRDefault="001C1095">
      <w:pPr>
        <w:pStyle w:val="afffff6"/>
        <w:ind w:firstLine="420"/>
      </w:pPr>
    </w:p>
    <w:p w14:paraId="1B5B8EBA" w14:textId="77777777" w:rsidR="001C1095" w:rsidRDefault="001C1095">
      <w:pPr>
        <w:pStyle w:val="afffff6"/>
        <w:ind w:firstLine="420"/>
      </w:pPr>
    </w:p>
    <w:p w14:paraId="227F4286" w14:textId="77777777" w:rsidR="001C1095" w:rsidRDefault="001C1095">
      <w:pPr>
        <w:pStyle w:val="afffff6"/>
        <w:ind w:firstLine="420"/>
      </w:pPr>
    </w:p>
    <w:p w14:paraId="0727D710" w14:textId="77777777" w:rsidR="001C1095" w:rsidRDefault="001C1095">
      <w:pPr>
        <w:pStyle w:val="afffff6"/>
        <w:ind w:firstLine="420"/>
      </w:pPr>
    </w:p>
    <w:p w14:paraId="1E724620" w14:textId="77777777" w:rsidR="001C1095" w:rsidRDefault="001C1095">
      <w:pPr>
        <w:pStyle w:val="afffff6"/>
        <w:ind w:firstLine="420"/>
        <w:sectPr w:rsidR="001C1095">
          <w:headerReference w:type="even" r:id="rId49"/>
          <w:headerReference w:type="default" r:id="rId50"/>
          <w:footerReference w:type="even" r:id="rId51"/>
          <w:footerReference w:type="default" r:id="rId52"/>
          <w:pgSz w:w="11906" w:h="16838"/>
          <w:pgMar w:top="2410" w:right="1134" w:bottom="1134" w:left="1134" w:header="1418" w:footer="1134" w:gutter="284"/>
          <w:cols w:space="425"/>
          <w:formProt w:val="0"/>
          <w:docGrid w:linePitch="312"/>
        </w:sectPr>
      </w:pPr>
    </w:p>
    <w:p w14:paraId="20F8EDC7" w14:textId="77777777" w:rsidR="001C1095" w:rsidRDefault="001C1095">
      <w:pPr>
        <w:pStyle w:val="af8"/>
        <w:rPr>
          <w:rFonts w:hint="eastAsia"/>
          <w:vanish w:val="0"/>
        </w:rPr>
      </w:pPr>
    </w:p>
    <w:p w14:paraId="08C6AEF5" w14:textId="77777777" w:rsidR="001C1095" w:rsidRDefault="001C1095">
      <w:pPr>
        <w:pStyle w:val="afe"/>
        <w:rPr>
          <w:vanish w:val="0"/>
        </w:rPr>
      </w:pPr>
    </w:p>
    <w:p w14:paraId="4932A14E" w14:textId="77777777" w:rsidR="001C1095" w:rsidRDefault="00000000">
      <w:pPr>
        <w:pStyle w:val="aff3"/>
        <w:spacing w:before="60" w:after="120"/>
      </w:pPr>
      <w:r>
        <w:br/>
      </w:r>
      <w:bookmarkStart w:id="189" w:name="_Toc201659059"/>
      <w:r>
        <w:rPr>
          <w:rFonts w:hint="eastAsia"/>
        </w:rPr>
        <w:t>（资料性）</w:t>
      </w:r>
      <w:r>
        <w:br/>
      </w:r>
      <w:bookmarkStart w:id="190" w:name="OLE_LINK176"/>
      <w:bookmarkStart w:id="191" w:name="OLE_LINK175"/>
      <w:r>
        <w:rPr>
          <w:rFonts w:hint="eastAsia"/>
        </w:rPr>
        <w:t>科技成果综合评分定档表</w:t>
      </w:r>
      <w:bookmarkEnd w:id="189"/>
      <w:bookmarkEnd w:id="190"/>
      <w:bookmarkEnd w:id="191"/>
    </w:p>
    <w:p w14:paraId="3662FEEF" w14:textId="77777777" w:rsidR="001C1095" w:rsidRDefault="00000000">
      <w:pPr>
        <w:pStyle w:val="afffff6"/>
        <w:ind w:firstLine="420"/>
      </w:pPr>
      <w:r>
        <w:rPr>
          <w:rFonts w:hint="eastAsia"/>
        </w:rPr>
        <w:t>科技成果综合评分定档表见表 G.1。</w:t>
      </w:r>
    </w:p>
    <w:p w14:paraId="0EDAE940" w14:textId="77777777" w:rsidR="001C1095" w:rsidRDefault="00000000">
      <w:pPr>
        <w:pStyle w:val="aff"/>
        <w:spacing w:before="120" w:after="120"/>
      </w:pPr>
      <w:r>
        <w:rPr>
          <w:rFonts w:hint="eastAsia"/>
        </w:rPr>
        <w:t>科技成果综合评分定档表</w:t>
      </w:r>
    </w:p>
    <w:p w14:paraId="7F32E83B" w14:textId="77777777" w:rsidR="001C1095" w:rsidRDefault="00000000">
      <w:pPr>
        <w:pStyle w:val="afffff6"/>
        <w:ind w:firstLine="360"/>
        <w:jc w:val="right"/>
        <w:rPr>
          <w:sz w:val="18"/>
          <w:szCs w:val="18"/>
        </w:rPr>
      </w:pPr>
      <w:r>
        <w:rPr>
          <w:rFonts w:hint="eastAsia"/>
          <w:sz w:val="18"/>
          <w:szCs w:val="18"/>
        </w:rPr>
        <w:t>单位为：分</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5"/>
        <w:gridCol w:w="851"/>
        <w:gridCol w:w="852"/>
        <w:gridCol w:w="852"/>
        <w:gridCol w:w="852"/>
        <w:gridCol w:w="852"/>
        <w:gridCol w:w="852"/>
        <w:gridCol w:w="852"/>
        <w:gridCol w:w="852"/>
        <w:gridCol w:w="852"/>
        <w:gridCol w:w="852"/>
      </w:tblGrid>
      <w:tr w:rsidR="001C1095" w14:paraId="21F9A5B3" w14:textId="77777777">
        <w:trPr>
          <w:tblHeader/>
          <w:jc w:val="center"/>
        </w:trPr>
        <w:tc>
          <w:tcPr>
            <w:tcW w:w="855" w:type="dxa"/>
            <w:vMerge w:val="restart"/>
            <w:tcBorders>
              <w:top w:val="single" w:sz="8" w:space="0" w:color="auto"/>
            </w:tcBorders>
            <w:vAlign w:val="center"/>
          </w:tcPr>
          <w:p w14:paraId="5F04112C" w14:textId="77777777" w:rsidR="001C1095" w:rsidRDefault="00000000">
            <w:pPr>
              <w:pStyle w:val="afffffffffa"/>
            </w:pPr>
            <w:r>
              <w:t>科技成果综合评级</w:t>
            </w:r>
          </w:p>
        </w:tc>
        <w:tc>
          <w:tcPr>
            <w:tcW w:w="8519" w:type="dxa"/>
            <w:gridSpan w:val="10"/>
            <w:tcBorders>
              <w:top w:val="single" w:sz="8" w:space="0" w:color="auto"/>
              <w:bottom w:val="single" w:sz="8" w:space="0" w:color="auto"/>
            </w:tcBorders>
            <w:vAlign w:val="center"/>
          </w:tcPr>
          <w:p w14:paraId="3A13BAFF" w14:textId="77777777" w:rsidR="001C1095" w:rsidRDefault="00000000">
            <w:pPr>
              <w:pStyle w:val="afffffffffa"/>
            </w:pPr>
            <w:r>
              <w:t>每级内部分档</w:t>
            </w:r>
          </w:p>
        </w:tc>
      </w:tr>
      <w:tr w:rsidR="001C1095" w14:paraId="732971BD" w14:textId="77777777">
        <w:trPr>
          <w:jc w:val="center"/>
        </w:trPr>
        <w:tc>
          <w:tcPr>
            <w:tcW w:w="855" w:type="dxa"/>
            <w:vMerge/>
            <w:vAlign w:val="center"/>
          </w:tcPr>
          <w:p w14:paraId="01568E6F" w14:textId="77777777" w:rsidR="001C1095" w:rsidRDefault="001C1095">
            <w:pPr>
              <w:pStyle w:val="afffffffffa"/>
            </w:pPr>
            <w:bookmarkStart w:id="192" w:name="_Hlk201581015"/>
          </w:p>
        </w:tc>
        <w:tc>
          <w:tcPr>
            <w:tcW w:w="851" w:type="dxa"/>
            <w:tcBorders>
              <w:top w:val="single" w:sz="8" w:space="0" w:color="auto"/>
            </w:tcBorders>
            <w:vAlign w:val="center"/>
          </w:tcPr>
          <w:p w14:paraId="70A2F9F5" w14:textId="77777777" w:rsidR="001C1095" w:rsidRDefault="00000000">
            <w:pPr>
              <w:pStyle w:val="afffffffffa"/>
            </w:pPr>
            <w:bookmarkStart w:id="193" w:name="OLE_LINK174"/>
            <w:bookmarkStart w:id="194" w:name="OLE_LINK173"/>
            <w:r>
              <w:t>第</w:t>
            </w:r>
            <w:r>
              <w:rPr>
                <w:rFonts w:hint="eastAsia"/>
              </w:rPr>
              <w:t>10档</w:t>
            </w:r>
            <w:bookmarkEnd w:id="193"/>
            <w:bookmarkEnd w:id="194"/>
          </w:p>
        </w:tc>
        <w:tc>
          <w:tcPr>
            <w:tcW w:w="852" w:type="dxa"/>
            <w:tcBorders>
              <w:top w:val="single" w:sz="8" w:space="0" w:color="auto"/>
            </w:tcBorders>
            <w:vAlign w:val="center"/>
          </w:tcPr>
          <w:p w14:paraId="375C30B4" w14:textId="77777777" w:rsidR="001C1095" w:rsidRDefault="00000000">
            <w:pPr>
              <w:pStyle w:val="afffffffffa"/>
            </w:pPr>
            <w:r>
              <w:t>第</w:t>
            </w:r>
            <w:r>
              <w:rPr>
                <w:rFonts w:hint="eastAsia"/>
              </w:rPr>
              <w:t>9档</w:t>
            </w:r>
          </w:p>
        </w:tc>
        <w:tc>
          <w:tcPr>
            <w:tcW w:w="852" w:type="dxa"/>
            <w:tcBorders>
              <w:top w:val="single" w:sz="8" w:space="0" w:color="auto"/>
            </w:tcBorders>
            <w:vAlign w:val="center"/>
          </w:tcPr>
          <w:p w14:paraId="66C542C7" w14:textId="77777777" w:rsidR="001C1095" w:rsidRDefault="00000000">
            <w:pPr>
              <w:pStyle w:val="afffffffffa"/>
            </w:pPr>
            <w:r>
              <w:t>第</w:t>
            </w:r>
            <w:r>
              <w:rPr>
                <w:rFonts w:hint="eastAsia"/>
              </w:rPr>
              <w:t>8档</w:t>
            </w:r>
          </w:p>
        </w:tc>
        <w:tc>
          <w:tcPr>
            <w:tcW w:w="852" w:type="dxa"/>
            <w:tcBorders>
              <w:top w:val="single" w:sz="8" w:space="0" w:color="auto"/>
            </w:tcBorders>
            <w:vAlign w:val="center"/>
          </w:tcPr>
          <w:p w14:paraId="389FC0E2" w14:textId="77777777" w:rsidR="001C1095" w:rsidRDefault="00000000">
            <w:pPr>
              <w:pStyle w:val="afffffffffa"/>
            </w:pPr>
            <w:r>
              <w:t>第</w:t>
            </w:r>
            <w:r>
              <w:rPr>
                <w:rFonts w:hint="eastAsia"/>
              </w:rPr>
              <w:t>7档</w:t>
            </w:r>
          </w:p>
        </w:tc>
        <w:tc>
          <w:tcPr>
            <w:tcW w:w="852" w:type="dxa"/>
            <w:tcBorders>
              <w:top w:val="single" w:sz="8" w:space="0" w:color="auto"/>
            </w:tcBorders>
            <w:vAlign w:val="center"/>
          </w:tcPr>
          <w:p w14:paraId="63B769DA" w14:textId="77777777" w:rsidR="001C1095" w:rsidRDefault="00000000">
            <w:pPr>
              <w:pStyle w:val="afffffffffa"/>
            </w:pPr>
            <w:r>
              <w:rPr>
                <w:rFonts w:hint="eastAsia"/>
              </w:rPr>
              <w:t>第6档</w:t>
            </w:r>
          </w:p>
        </w:tc>
        <w:tc>
          <w:tcPr>
            <w:tcW w:w="852" w:type="dxa"/>
            <w:tcBorders>
              <w:top w:val="single" w:sz="8" w:space="0" w:color="auto"/>
            </w:tcBorders>
            <w:vAlign w:val="center"/>
          </w:tcPr>
          <w:p w14:paraId="0E64C28A" w14:textId="77777777" w:rsidR="001C1095" w:rsidRDefault="00000000">
            <w:pPr>
              <w:pStyle w:val="afffffffffa"/>
            </w:pPr>
            <w:r>
              <w:rPr>
                <w:rFonts w:hint="eastAsia"/>
              </w:rPr>
              <w:t>第5档</w:t>
            </w:r>
          </w:p>
        </w:tc>
        <w:tc>
          <w:tcPr>
            <w:tcW w:w="852" w:type="dxa"/>
            <w:tcBorders>
              <w:top w:val="single" w:sz="8" w:space="0" w:color="auto"/>
            </w:tcBorders>
            <w:vAlign w:val="center"/>
          </w:tcPr>
          <w:p w14:paraId="4A87E2A7" w14:textId="77777777" w:rsidR="001C1095" w:rsidRDefault="00000000">
            <w:pPr>
              <w:pStyle w:val="afffffffffa"/>
            </w:pPr>
            <w:r>
              <w:rPr>
                <w:rFonts w:hint="eastAsia"/>
              </w:rPr>
              <w:t>第4档</w:t>
            </w:r>
          </w:p>
        </w:tc>
        <w:tc>
          <w:tcPr>
            <w:tcW w:w="852" w:type="dxa"/>
            <w:tcBorders>
              <w:top w:val="single" w:sz="8" w:space="0" w:color="auto"/>
            </w:tcBorders>
            <w:vAlign w:val="center"/>
          </w:tcPr>
          <w:p w14:paraId="5A0EF530" w14:textId="77777777" w:rsidR="001C1095" w:rsidRDefault="00000000">
            <w:pPr>
              <w:pStyle w:val="afffffffffa"/>
            </w:pPr>
            <w:r>
              <w:rPr>
                <w:rFonts w:hint="eastAsia"/>
              </w:rPr>
              <w:t>第3档</w:t>
            </w:r>
          </w:p>
        </w:tc>
        <w:tc>
          <w:tcPr>
            <w:tcW w:w="852" w:type="dxa"/>
            <w:tcBorders>
              <w:top w:val="single" w:sz="8" w:space="0" w:color="auto"/>
            </w:tcBorders>
            <w:vAlign w:val="center"/>
          </w:tcPr>
          <w:p w14:paraId="0AE10816" w14:textId="77777777" w:rsidR="001C1095" w:rsidRDefault="00000000">
            <w:pPr>
              <w:pStyle w:val="afffffffffa"/>
            </w:pPr>
            <w:r>
              <w:rPr>
                <w:rFonts w:hint="eastAsia"/>
              </w:rPr>
              <w:t>第2档</w:t>
            </w:r>
          </w:p>
        </w:tc>
        <w:tc>
          <w:tcPr>
            <w:tcW w:w="852" w:type="dxa"/>
            <w:tcBorders>
              <w:top w:val="single" w:sz="8" w:space="0" w:color="auto"/>
            </w:tcBorders>
            <w:vAlign w:val="center"/>
          </w:tcPr>
          <w:p w14:paraId="75FFD8B4" w14:textId="77777777" w:rsidR="001C1095" w:rsidRDefault="00000000">
            <w:pPr>
              <w:pStyle w:val="afffffffffa"/>
            </w:pPr>
            <w:r>
              <w:rPr>
                <w:rFonts w:hint="eastAsia"/>
              </w:rPr>
              <w:t>第1档</w:t>
            </w:r>
          </w:p>
        </w:tc>
      </w:tr>
      <w:tr w:rsidR="001C1095" w14:paraId="0B939267" w14:textId="77777777">
        <w:trPr>
          <w:jc w:val="center"/>
        </w:trPr>
        <w:tc>
          <w:tcPr>
            <w:tcW w:w="855" w:type="dxa"/>
            <w:vAlign w:val="center"/>
          </w:tcPr>
          <w:p w14:paraId="17FD65B6" w14:textId="77777777" w:rsidR="001C1095" w:rsidRDefault="00000000">
            <w:pPr>
              <w:pStyle w:val="afffffffffa"/>
            </w:pPr>
            <w:bookmarkStart w:id="195" w:name="_Hlk201581473"/>
            <w:bookmarkEnd w:id="192"/>
            <w:r>
              <w:rPr>
                <w:rFonts w:hint="eastAsia"/>
              </w:rPr>
              <w:t>第1级：苗头性成果</w:t>
            </w:r>
          </w:p>
        </w:tc>
        <w:tc>
          <w:tcPr>
            <w:tcW w:w="851" w:type="dxa"/>
            <w:vAlign w:val="center"/>
          </w:tcPr>
          <w:p w14:paraId="6F33A8F1" w14:textId="77777777" w:rsidR="001C1095" w:rsidRDefault="00000000">
            <w:pPr>
              <w:pStyle w:val="afffffffffa"/>
            </w:pPr>
            <w:r>
              <w:rPr>
                <w:rFonts w:hint="eastAsia"/>
              </w:rPr>
              <w:t>10</w:t>
            </w:r>
          </w:p>
        </w:tc>
        <w:tc>
          <w:tcPr>
            <w:tcW w:w="852" w:type="dxa"/>
            <w:vAlign w:val="center"/>
          </w:tcPr>
          <w:p w14:paraId="2BE51DBD" w14:textId="77777777" w:rsidR="001C1095" w:rsidRDefault="00000000">
            <w:pPr>
              <w:pStyle w:val="afffffffffa"/>
            </w:pPr>
            <w:r>
              <w:rPr>
                <w:rFonts w:hint="eastAsia"/>
              </w:rPr>
              <w:t>9</w:t>
            </w:r>
          </w:p>
        </w:tc>
        <w:tc>
          <w:tcPr>
            <w:tcW w:w="852" w:type="dxa"/>
            <w:vAlign w:val="center"/>
          </w:tcPr>
          <w:p w14:paraId="0FB29CA0" w14:textId="77777777" w:rsidR="001C1095" w:rsidRDefault="00000000">
            <w:pPr>
              <w:pStyle w:val="afffffffffa"/>
            </w:pPr>
            <w:r>
              <w:rPr>
                <w:rFonts w:hint="eastAsia"/>
              </w:rPr>
              <w:t>8</w:t>
            </w:r>
          </w:p>
        </w:tc>
        <w:tc>
          <w:tcPr>
            <w:tcW w:w="852" w:type="dxa"/>
            <w:vAlign w:val="center"/>
          </w:tcPr>
          <w:p w14:paraId="522F6C1B" w14:textId="77777777" w:rsidR="001C1095" w:rsidRDefault="00000000">
            <w:pPr>
              <w:pStyle w:val="afffffffffa"/>
            </w:pPr>
            <w:r>
              <w:rPr>
                <w:rFonts w:hint="eastAsia"/>
              </w:rPr>
              <w:t>7</w:t>
            </w:r>
          </w:p>
        </w:tc>
        <w:tc>
          <w:tcPr>
            <w:tcW w:w="852" w:type="dxa"/>
            <w:vAlign w:val="center"/>
          </w:tcPr>
          <w:p w14:paraId="00533AAE" w14:textId="77777777" w:rsidR="001C1095" w:rsidRDefault="00000000">
            <w:pPr>
              <w:pStyle w:val="afffffffffa"/>
            </w:pPr>
            <w:r>
              <w:rPr>
                <w:rFonts w:hint="eastAsia"/>
              </w:rPr>
              <w:t>6</w:t>
            </w:r>
          </w:p>
        </w:tc>
        <w:tc>
          <w:tcPr>
            <w:tcW w:w="852" w:type="dxa"/>
            <w:vAlign w:val="center"/>
          </w:tcPr>
          <w:p w14:paraId="13FEC3C9" w14:textId="77777777" w:rsidR="001C1095" w:rsidRDefault="00000000">
            <w:pPr>
              <w:pStyle w:val="afffffffffa"/>
            </w:pPr>
            <w:r>
              <w:rPr>
                <w:rFonts w:hint="eastAsia"/>
              </w:rPr>
              <w:t>5</w:t>
            </w:r>
          </w:p>
        </w:tc>
        <w:tc>
          <w:tcPr>
            <w:tcW w:w="852" w:type="dxa"/>
            <w:vAlign w:val="center"/>
          </w:tcPr>
          <w:p w14:paraId="2FA9ADB2" w14:textId="77777777" w:rsidR="001C1095" w:rsidRDefault="00000000">
            <w:pPr>
              <w:pStyle w:val="afffffffffa"/>
            </w:pPr>
            <w:r>
              <w:rPr>
                <w:rFonts w:hint="eastAsia"/>
              </w:rPr>
              <w:t>4</w:t>
            </w:r>
          </w:p>
        </w:tc>
        <w:tc>
          <w:tcPr>
            <w:tcW w:w="852" w:type="dxa"/>
            <w:vAlign w:val="center"/>
          </w:tcPr>
          <w:p w14:paraId="1B7945F0" w14:textId="77777777" w:rsidR="001C1095" w:rsidRDefault="00000000">
            <w:pPr>
              <w:pStyle w:val="afffffffffa"/>
            </w:pPr>
            <w:r>
              <w:rPr>
                <w:rFonts w:hint="eastAsia"/>
              </w:rPr>
              <w:t>3</w:t>
            </w:r>
          </w:p>
        </w:tc>
        <w:tc>
          <w:tcPr>
            <w:tcW w:w="852" w:type="dxa"/>
            <w:vAlign w:val="center"/>
          </w:tcPr>
          <w:p w14:paraId="167CBDB0" w14:textId="77777777" w:rsidR="001C1095" w:rsidRDefault="00000000">
            <w:pPr>
              <w:pStyle w:val="afffffffffa"/>
            </w:pPr>
            <w:r>
              <w:rPr>
                <w:rFonts w:hint="eastAsia"/>
              </w:rPr>
              <w:t>2</w:t>
            </w:r>
          </w:p>
        </w:tc>
        <w:tc>
          <w:tcPr>
            <w:tcW w:w="852" w:type="dxa"/>
            <w:vAlign w:val="center"/>
          </w:tcPr>
          <w:p w14:paraId="4A85D6F0" w14:textId="77777777" w:rsidR="001C1095" w:rsidRDefault="00000000">
            <w:pPr>
              <w:pStyle w:val="afffffffffa"/>
            </w:pPr>
            <w:r>
              <w:rPr>
                <w:rFonts w:hint="eastAsia"/>
              </w:rPr>
              <w:t>1</w:t>
            </w:r>
          </w:p>
        </w:tc>
      </w:tr>
      <w:tr w:rsidR="001C1095" w14:paraId="6166A52D" w14:textId="77777777">
        <w:trPr>
          <w:jc w:val="center"/>
        </w:trPr>
        <w:tc>
          <w:tcPr>
            <w:tcW w:w="855" w:type="dxa"/>
            <w:vAlign w:val="center"/>
          </w:tcPr>
          <w:p w14:paraId="37642B65" w14:textId="77777777" w:rsidR="001C1095" w:rsidRDefault="00000000">
            <w:pPr>
              <w:pStyle w:val="afffffffffa"/>
            </w:pPr>
            <w:r>
              <w:rPr>
                <w:rFonts w:hint="eastAsia"/>
              </w:rPr>
              <w:t>第2级：形成中成果</w:t>
            </w:r>
          </w:p>
        </w:tc>
        <w:tc>
          <w:tcPr>
            <w:tcW w:w="851" w:type="dxa"/>
            <w:vAlign w:val="center"/>
          </w:tcPr>
          <w:p w14:paraId="18E1A174" w14:textId="77777777" w:rsidR="001C1095" w:rsidRDefault="00000000">
            <w:pPr>
              <w:pStyle w:val="afffffffffa"/>
            </w:pPr>
            <w:r>
              <w:rPr>
                <w:rFonts w:hint="eastAsia"/>
              </w:rPr>
              <w:t>20</w:t>
            </w:r>
          </w:p>
        </w:tc>
        <w:tc>
          <w:tcPr>
            <w:tcW w:w="852" w:type="dxa"/>
            <w:vAlign w:val="center"/>
          </w:tcPr>
          <w:p w14:paraId="22FB97DD" w14:textId="77777777" w:rsidR="001C1095" w:rsidRDefault="00000000">
            <w:pPr>
              <w:pStyle w:val="afffffffffa"/>
            </w:pPr>
            <w:r>
              <w:rPr>
                <w:rFonts w:hint="eastAsia"/>
              </w:rPr>
              <w:t>19</w:t>
            </w:r>
          </w:p>
        </w:tc>
        <w:tc>
          <w:tcPr>
            <w:tcW w:w="852" w:type="dxa"/>
            <w:vAlign w:val="center"/>
          </w:tcPr>
          <w:p w14:paraId="28FDC005" w14:textId="77777777" w:rsidR="001C1095" w:rsidRDefault="00000000">
            <w:pPr>
              <w:pStyle w:val="afffffffffa"/>
            </w:pPr>
            <w:r>
              <w:rPr>
                <w:rFonts w:hint="eastAsia"/>
              </w:rPr>
              <w:t>18</w:t>
            </w:r>
          </w:p>
        </w:tc>
        <w:tc>
          <w:tcPr>
            <w:tcW w:w="852" w:type="dxa"/>
            <w:vAlign w:val="center"/>
          </w:tcPr>
          <w:p w14:paraId="29BC4547" w14:textId="77777777" w:rsidR="001C1095" w:rsidRDefault="00000000">
            <w:pPr>
              <w:pStyle w:val="afffffffffa"/>
            </w:pPr>
            <w:r>
              <w:rPr>
                <w:rFonts w:hint="eastAsia"/>
              </w:rPr>
              <w:t>17</w:t>
            </w:r>
          </w:p>
        </w:tc>
        <w:tc>
          <w:tcPr>
            <w:tcW w:w="852" w:type="dxa"/>
            <w:vAlign w:val="center"/>
          </w:tcPr>
          <w:p w14:paraId="36BA76E1" w14:textId="77777777" w:rsidR="001C1095" w:rsidRDefault="00000000">
            <w:pPr>
              <w:pStyle w:val="afffffffffa"/>
            </w:pPr>
            <w:r>
              <w:rPr>
                <w:rFonts w:hint="eastAsia"/>
              </w:rPr>
              <w:t>16</w:t>
            </w:r>
          </w:p>
        </w:tc>
        <w:tc>
          <w:tcPr>
            <w:tcW w:w="852" w:type="dxa"/>
            <w:vAlign w:val="center"/>
          </w:tcPr>
          <w:p w14:paraId="2A6F7785" w14:textId="77777777" w:rsidR="001C1095" w:rsidRDefault="00000000">
            <w:pPr>
              <w:pStyle w:val="afffffffffa"/>
            </w:pPr>
            <w:r>
              <w:rPr>
                <w:rFonts w:hint="eastAsia"/>
              </w:rPr>
              <w:t>15</w:t>
            </w:r>
          </w:p>
        </w:tc>
        <w:tc>
          <w:tcPr>
            <w:tcW w:w="852" w:type="dxa"/>
            <w:vAlign w:val="center"/>
          </w:tcPr>
          <w:p w14:paraId="114904BB" w14:textId="77777777" w:rsidR="001C1095" w:rsidRDefault="00000000">
            <w:pPr>
              <w:pStyle w:val="afffffffffa"/>
            </w:pPr>
            <w:r>
              <w:rPr>
                <w:rFonts w:hint="eastAsia"/>
              </w:rPr>
              <w:t>14</w:t>
            </w:r>
          </w:p>
        </w:tc>
        <w:tc>
          <w:tcPr>
            <w:tcW w:w="852" w:type="dxa"/>
            <w:vAlign w:val="center"/>
          </w:tcPr>
          <w:p w14:paraId="3947447D" w14:textId="77777777" w:rsidR="001C1095" w:rsidRDefault="00000000">
            <w:pPr>
              <w:pStyle w:val="afffffffffa"/>
            </w:pPr>
            <w:r>
              <w:rPr>
                <w:rFonts w:hint="eastAsia"/>
              </w:rPr>
              <w:t>13</w:t>
            </w:r>
          </w:p>
        </w:tc>
        <w:tc>
          <w:tcPr>
            <w:tcW w:w="852" w:type="dxa"/>
            <w:vAlign w:val="center"/>
          </w:tcPr>
          <w:p w14:paraId="7E1B3EFB" w14:textId="77777777" w:rsidR="001C1095" w:rsidRDefault="00000000">
            <w:pPr>
              <w:pStyle w:val="afffffffffa"/>
            </w:pPr>
            <w:r>
              <w:rPr>
                <w:rFonts w:hint="eastAsia"/>
              </w:rPr>
              <w:t>12</w:t>
            </w:r>
          </w:p>
        </w:tc>
        <w:tc>
          <w:tcPr>
            <w:tcW w:w="852" w:type="dxa"/>
            <w:vAlign w:val="center"/>
          </w:tcPr>
          <w:p w14:paraId="764C1FA3" w14:textId="77777777" w:rsidR="001C1095" w:rsidRDefault="00000000">
            <w:pPr>
              <w:pStyle w:val="afffffffffa"/>
            </w:pPr>
            <w:r>
              <w:rPr>
                <w:rFonts w:hint="eastAsia"/>
              </w:rPr>
              <w:t>11</w:t>
            </w:r>
          </w:p>
        </w:tc>
      </w:tr>
      <w:tr w:rsidR="001C1095" w14:paraId="4ACD057D" w14:textId="77777777">
        <w:trPr>
          <w:jc w:val="center"/>
        </w:trPr>
        <w:tc>
          <w:tcPr>
            <w:tcW w:w="855" w:type="dxa"/>
            <w:vAlign w:val="center"/>
          </w:tcPr>
          <w:p w14:paraId="39DB9E04" w14:textId="77777777" w:rsidR="001C1095" w:rsidRDefault="00000000">
            <w:pPr>
              <w:pStyle w:val="afffffffffa"/>
            </w:pPr>
            <w:r>
              <w:rPr>
                <w:rFonts w:hint="eastAsia"/>
              </w:rPr>
              <w:t>第3级：初步成果</w:t>
            </w:r>
          </w:p>
        </w:tc>
        <w:tc>
          <w:tcPr>
            <w:tcW w:w="851" w:type="dxa"/>
            <w:vAlign w:val="center"/>
          </w:tcPr>
          <w:p w14:paraId="3949E428" w14:textId="77777777" w:rsidR="001C1095" w:rsidRDefault="00000000">
            <w:pPr>
              <w:pStyle w:val="afffffffffa"/>
            </w:pPr>
            <w:r>
              <w:rPr>
                <w:rFonts w:hint="eastAsia"/>
              </w:rPr>
              <w:t>30</w:t>
            </w:r>
          </w:p>
        </w:tc>
        <w:tc>
          <w:tcPr>
            <w:tcW w:w="852" w:type="dxa"/>
            <w:vAlign w:val="center"/>
          </w:tcPr>
          <w:p w14:paraId="62C2B12A" w14:textId="77777777" w:rsidR="001C1095" w:rsidRDefault="00000000">
            <w:pPr>
              <w:pStyle w:val="afffffffffa"/>
            </w:pPr>
            <w:r>
              <w:rPr>
                <w:rFonts w:hint="eastAsia"/>
              </w:rPr>
              <w:t>29</w:t>
            </w:r>
          </w:p>
        </w:tc>
        <w:tc>
          <w:tcPr>
            <w:tcW w:w="852" w:type="dxa"/>
            <w:vAlign w:val="center"/>
          </w:tcPr>
          <w:p w14:paraId="621381E8" w14:textId="77777777" w:rsidR="001C1095" w:rsidRDefault="00000000">
            <w:pPr>
              <w:pStyle w:val="afffffffffa"/>
            </w:pPr>
            <w:r>
              <w:rPr>
                <w:rFonts w:hint="eastAsia"/>
              </w:rPr>
              <w:t>28</w:t>
            </w:r>
          </w:p>
        </w:tc>
        <w:tc>
          <w:tcPr>
            <w:tcW w:w="852" w:type="dxa"/>
            <w:vAlign w:val="center"/>
          </w:tcPr>
          <w:p w14:paraId="216B7F78" w14:textId="77777777" w:rsidR="001C1095" w:rsidRDefault="00000000">
            <w:pPr>
              <w:pStyle w:val="afffffffffa"/>
            </w:pPr>
            <w:r>
              <w:rPr>
                <w:rFonts w:hint="eastAsia"/>
              </w:rPr>
              <w:t>27</w:t>
            </w:r>
          </w:p>
        </w:tc>
        <w:tc>
          <w:tcPr>
            <w:tcW w:w="852" w:type="dxa"/>
            <w:vAlign w:val="center"/>
          </w:tcPr>
          <w:p w14:paraId="3405DE6F" w14:textId="77777777" w:rsidR="001C1095" w:rsidRDefault="00000000">
            <w:pPr>
              <w:pStyle w:val="afffffffffa"/>
            </w:pPr>
            <w:r>
              <w:rPr>
                <w:rFonts w:hint="eastAsia"/>
              </w:rPr>
              <w:t>26</w:t>
            </w:r>
          </w:p>
        </w:tc>
        <w:tc>
          <w:tcPr>
            <w:tcW w:w="852" w:type="dxa"/>
            <w:vAlign w:val="center"/>
          </w:tcPr>
          <w:p w14:paraId="603318DF" w14:textId="77777777" w:rsidR="001C1095" w:rsidRDefault="00000000">
            <w:pPr>
              <w:pStyle w:val="afffffffffa"/>
            </w:pPr>
            <w:r>
              <w:rPr>
                <w:rFonts w:hint="eastAsia"/>
              </w:rPr>
              <w:t>25</w:t>
            </w:r>
          </w:p>
        </w:tc>
        <w:tc>
          <w:tcPr>
            <w:tcW w:w="852" w:type="dxa"/>
            <w:vAlign w:val="center"/>
          </w:tcPr>
          <w:p w14:paraId="234E06F8" w14:textId="77777777" w:rsidR="001C1095" w:rsidRDefault="00000000">
            <w:pPr>
              <w:pStyle w:val="afffffffffa"/>
            </w:pPr>
            <w:r>
              <w:rPr>
                <w:rFonts w:hint="eastAsia"/>
              </w:rPr>
              <w:t>24</w:t>
            </w:r>
          </w:p>
        </w:tc>
        <w:tc>
          <w:tcPr>
            <w:tcW w:w="852" w:type="dxa"/>
            <w:vAlign w:val="center"/>
          </w:tcPr>
          <w:p w14:paraId="036E176A" w14:textId="77777777" w:rsidR="001C1095" w:rsidRDefault="00000000">
            <w:pPr>
              <w:pStyle w:val="afffffffffa"/>
            </w:pPr>
            <w:r>
              <w:rPr>
                <w:rFonts w:hint="eastAsia"/>
              </w:rPr>
              <w:t>23</w:t>
            </w:r>
          </w:p>
        </w:tc>
        <w:tc>
          <w:tcPr>
            <w:tcW w:w="852" w:type="dxa"/>
            <w:vAlign w:val="center"/>
          </w:tcPr>
          <w:p w14:paraId="3184DD47" w14:textId="77777777" w:rsidR="001C1095" w:rsidRDefault="00000000">
            <w:pPr>
              <w:pStyle w:val="afffffffffa"/>
            </w:pPr>
            <w:r>
              <w:rPr>
                <w:rFonts w:hint="eastAsia"/>
              </w:rPr>
              <w:t>22</w:t>
            </w:r>
          </w:p>
        </w:tc>
        <w:tc>
          <w:tcPr>
            <w:tcW w:w="852" w:type="dxa"/>
            <w:vAlign w:val="center"/>
          </w:tcPr>
          <w:p w14:paraId="5129C73B" w14:textId="77777777" w:rsidR="001C1095" w:rsidRDefault="00000000">
            <w:pPr>
              <w:pStyle w:val="afffffffffa"/>
            </w:pPr>
            <w:r>
              <w:rPr>
                <w:rFonts w:hint="eastAsia"/>
              </w:rPr>
              <w:t>21</w:t>
            </w:r>
          </w:p>
        </w:tc>
      </w:tr>
      <w:tr w:rsidR="001C1095" w14:paraId="0570B758" w14:textId="77777777">
        <w:trPr>
          <w:jc w:val="center"/>
        </w:trPr>
        <w:tc>
          <w:tcPr>
            <w:tcW w:w="855" w:type="dxa"/>
            <w:vAlign w:val="center"/>
          </w:tcPr>
          <w:p w14:paraId="36586B32" w14:textId="77777777" w:rsidR="001C1095" w:rsidRDefault="00000000">
            <w:pPr>
              <w:pStyle w:val="afffffffffa"/>
            </w:pPr>
            <w:r>
              <w:rPr>
                <w:rFonts w:hint="eastAsia"/>
              </w:rPr>
              <w:t>第4级：一般成果</w:t>
            </w:r>
          </w:p>
        </w:tc>
        <w:tc>
          <w:tcPr>
            <w:tcW w:w="851" w:type="dxa"/>
            <w:vAlign w:val="center"/>
          </w:tcPr>
          <w:p w14:paraId="79152E62" w14:textId="77777777" w:rsidR="001C1095" w:rsidRDefault="00000000">
            <w:pPr>
              <w:pStyle w:val="afffffffffa"/>
            </w:pPr>
            <w:r>
              <w:rPr>
                <w:rFonts w:hint="eastAsia"/>
              </w:rPr>
              <w:t>40</w:t>
            </w:r>
          </w:p>
        </w:tc>
        <w:tc>
          <w:tcPr>
            <w:tcW w:w="852" w:type="dxa"/>
            <w:vAlign w:val="center"/>
          </w:tcPr>
          <w:p w14:paraId="3CA161E8" w14:textId="77777777" w:rsidR="001C1095" w:rsidRDefault="00000000">
            <w:pPr>
              <w:pStyle w:val="afffffffffa"/>
            </w:pPr>
            <w:r>
              <w:rPr>
                <w:rFonts w:hint="eastAsia"/>
              </w:rPr>
              <w:t>39</w:t>
            </w:r>
          </w:p>
        </w:tc>
        <w:tc>
          <w:tcPr>
            <w:tcW w:w="852" w:type="dxa"/>
            <w:vAlign w:val="center"/>
          </w:tcPr>
          <w:p w14:paraId="1635E84F" w14:textId="77777777" w:rsidR="001C1095" w:rsidRDefault="00000000">
            <w:pPr>
              <w:pStyle w:val="afffffffffa"/>
            </w:pPr>
            <w:r>
              <w:rPr>
                <w:rFonts w:hint="eastAsia"/>
              </w:rPr>
              <w:t>38</w:t>
            </w:r>
          </w:p>
        </w:tc>
        <w:tc>
          <w:tcPr>
            <w:tcW w:w="852" w:type="dxa"/>
            <w:vAlign w:val="center"/>
          </w:tcPr>
          <w:p w14:paraId="2D1DEF2C" w14:textId="77777777" w:rsidR="001C1095" w:rsidRDefault="00000000">
            <w:pPr>
              <w:pStyle w:val="afffffffffa"/>
            </w:pPr>
            <w:r>
              <w:rPr>
                <w:rFonts w:hint="eastAsia"/>
              </w:rPr>
              <w:t>37</w:t>
            </w:r>
          </w:p>
        </w:tc>
        <w:tc>
          <w:tcPr>
            <w:tcW w:w="852" w:type="dxa"/>
            <w:vAlign w:val="center"/>
          </w:tcPr>
          <w:p w14:paraId="706D47F8" w14:textId="77777777" w:rsidR="001C1095" w:rsidRDefault="00000000">
            <w:pPr>
              <w:pStyle w:val="afffffffffa"/>
            </w:pPr>
            <w:r>
              <w:rPr>
                <w:rFonts w:hint="eastAsia"/>
              </w:rPr>
              <w:t>36</w:t>
            </w:r>
          </w:p>
        </w:tc>
        <w:tc>
          <w:tcPr>
            <w:tcW w:w="852" w:type="dxa"/>
            <w:vAlign w:val="center"/>
          </w:tcPr>
          <w:p w14:paraId="2B6EDEE5" w14:textId="77777777" w:rsidR="001C1095" w:rsidRDefault="00000000">
            <w:pPr>
              <w:pStyle w:val="afffffffffa"/>
            </w:pPr>
            <w:r>
              <w:rPr>
                <w:rFonts w:hint="eastAsia"/>
              </w:rPr>
              <w:t>35</w:t>
            </w:r>
          </w:p>
        </w:tc>
        <w:tc>
          <w:tcPr>
            <w:tcW w:w="852" w:type="dxa"/>
            <w:vAlign w:val="center"/>
          </w:tcPr>
          <w:p w14:paraId="5769BCF3" w14:textId="77777777" w:rsidR="001C1095" w:rsidRDefault="00000000">
            <w:pPr>
              <w:pStyle w:val="afffffffffa"/>
            </w:pPr>
            <w:r>
              <w:rPr>
                <w:rFonts w:hint="eastAsia"/>
              </w:rPr>
              <w:t>34</w:t>
            </w:r>
          </w:p>
        </w:tc>
        <w:tc>
          <w:tcPr>
            <w:tcW w:w="852" w:type="dxa"/>
            <w:vAlign w:val="center"/>
          </w:tcPr>
          <w:p w14:paraId="0E82943E" w14:textId="77777777" w:rsidR="001C1095" w:rsidRDefault="00000000">
            <w:pPr>
              <w:pStyle w:val="afffffffffa"/>
            </w:pPr>
            <w:r>
              <w:rPr>
                <w:rFonts w:hint="eastAsia"/>
              </w:rPr>
              <w:t>33</w:t>
            </w:r>
          </w:p>
        </w:tc>
        <w:tc>
          <w:tcPr>
            <w:tcW w:w="852" w:type="dxa"/>
            <w:vAlign w:val="center"/>
          </w:tcPr>
          <w:p w14:paraId="427DB975" w14:textId="77777777" w:rsidR="001C1095" w:rsidRDefault="00000000">
            <w:pPr>
              <w:pStyle w:val="afffffffffa"/>
            </w:pPr>
            <w:r>
              <w:rPr>
                <w:rFonts w:hint="eastAsia"/>
              </w:rPr>
              <w:t>32</w:t>
            </w:r>
          </w:p>
        </w:tc>
        <w:tc>
          <w:tcPr>
            <w:tcW w:w="852" w:type="dxa"/>
            <w:vAlign w:val="center"/>
          </w:tcPr>
          <w:p w14:paraId="6C409A6A" w14:textId="77777777" w:rsidR="001C1095" w:rsidRDefault="00000000">
            <w:pPr>
              <w:pStyle w:val="afffffffffa"/>
            </w:pPr>
            <w:r>
              <w:rPr>
                <w:rFonts w:hint="eastAsia"/>
              </w:rPr>
              <w:t>31</w:t>
            </w:r>
          </w:p>
        </w:tc>
      </w:tr>
      <w:tr w:rsidR="001C1095" w14:paraId="6A397890" w14:textId="77777777">
        <w:trPr>
          <w:jc w:val="center"/>
        </w:trPr>
        <w:tc>
          <w:tcPr>
            <w:tcW w:w="855" w:type="dxa"/>
            <w:vAlign w:val="center"/>
          </w:tcPr>
          <w:p w14:paraId="50364E8F" w14:textId="77777777" w:rsidR="001C1095" w:rsidRDefault="00000000">
            <w:pPr>
              <w:pStyle w:val="afffffffffa"/>
            </w:pPr>
            <w:r>
              <w:rPr>
                <w:rFonts w:hint="eastAsia"/>
              </w:rPr>
              <w:t>第5级：比较重要成果</w:t>
            </w:r>
          </w:p>
        </w:tc>
        <w:tc>
          <w:tcPr>
            <w:tcW w:w="851" w:type="dxa"/>
            <w:vAlign w:val="center"/>
          </w:tcPr>
          <w:p w14:paraId="4E70A881" w14:textId="77777777" w:rsidR="001C1095" w:rsidRDefault="00000000">
            <w:pPr>
              <w:pStyle w:val="afffffffffa"/>
            </w:pPr>
            <w:r>
              <w:rPr>
                <w:rFonts w:hint="eastAsia"/>
              </w:rPr>
              <w:t>50</w:t>
            </w:r>
          </w:p>
        </w:tc>
        <w:tc>
          <w:tcPr>
            <w:tcW w:w="852" w:type="dxa"/>
            <w:vAlign w:val="center"/>
          </w:tcPr>
          <w:p w14:paraId="52FD2D8F" w14:textId="77777777" w:rsidR="001C1095" w:rsidRDefault="00000000">
            <w:pPr>
              <w:pStyle w:val="afffffffffa"/>
            </w:pPr>
            <w:r>
              <w:rPr>
                <w:rFonts w:hint="eastAsia"/>
              </w:rPr>
              <w:t>49</w:t>
            </w:r>
          </w:p>
        </w:tc>
        <w:tc>
          <w:tcPr>
            <w:tcW w:w="852" w:type="dxa"/>
            <w:vAlign w:val="center"/>
          </w:tcPr>
          <w:p w14:paraId="55C9B8D7" w14:textId="77777777" w:rsidR="001C1095" w:rsidRDefault="00000000">
            <w:pPr>
              <w:pStyle w:val="afffffffffa"/>
            </w:pPr>
            <w:r>
              <w:rPr>
                <w:rFonts w:hint="eastAsia"/>
              </w:rPr>
              <w:t>48</w:t>
            </w:r>
          </w:p>
        </w:tc>
        <w:tc>
          <w:tcPr>
            <w:tcW w:w="852" w:type="dxa"/>
            <w:vAlign w:val="center"/>
          </w:tcPr>
          <w:p w14:paraId="36C4ED8B" w14:textId="77777777" w:rsidR="001C1095" w:rsidRDefault="00000000">
            <w:pPr>
              <w:pStyle w:val="afffffffffa"/>
            </w:pPr>
            <w:r>
              <w:rPr>
                <w:rFonts w:hint="eastAsia"/>
              </w:rPr>
              <w:t>47</w:t>
            </w:r>
          </w:p>
        </w:tc>
        <w:tc>
          <w:tcPr>
            <w:tcW w:w="852" w:type="dxa"/>
            <w:vAlign w:val="center"/>
          </w:tcPr>
          <w:p w14:paraId="3BD9B461" w14:textId="77777777" w:rsidR="001C1095" w:rsidRDefault="00000000">
            <w:pPr>
              <w:pStyle w:val="afffffffffa"/>
            </w:pPr>
            <w:r>
              <w:rPr>
                <w:rFonts w:hint="eastAsia"/>
              </w:rPr>
              <w:t>46</w:t>
            </w:r>
          </w:p>
        </w:tc>
        <w:tc>
          <w:tcPr>
            <w:tcW w:w="852" w:type="dxa"/>
            <w:vAlign w:val="center"/>
          </w:tcPr>
          <w:p w14:paraId="29E9C0A3" w14:textId="77777777" w:rsidR="001C1095" w:rsidRDefault="00000000">
            <w:pPr>
              <w:pStyle w:val="afffffffffa"/>
            </w:pPr>
            <w:r>
              <w:rPr>
                <w:rFonts w:hint="eastAsia"/>
              </w:rPr>
              <w:t>45</w:t>
            </w:r>
          </w:p>
        </w:tc>
        <w:tc>
          <w:tcPr>
            <w:tcW w:w="852" w:type="dxa"/>
            <w:vAlign w:val="center"/>
          </w:tcPr>
          <w:p w14:paraId="078FE710" w14:textId="77777777" w:rsidR="001C1095" w:rsidRDefault="00000000">
            <w:pPr>
              <w:pStyle w:val="afffffffffa"/>
            </w:pPr>
            <w:r>
              <w:rPr>
                <w:rFonts w:hint="eastAsia"/>
              </w:rPr>
              <w:t>44</w:t>
            </w:r>
          </w:p>
        </w:tc>
        <w:tc>
          <w:tcPr>
            <w:tcW w:w="852" w:type="dxa"/>
            <w:vAlign w:val="center"/>
          </w:tcPr>
          <w:p w14:paraId="36A00CFB" w14:textId="77777777" w:rsidR="001C1095" w:rsidRDefault="00000000">
            <w:pPr>
              <w:pStyle w:val="afffffffffa"/>
            </w:pPr>
            <w:r>
              <w:rPr>
                <w:rFonts w:hint="eastAsia"/>
              </w:rPr>
              <w:t>43</w:t>
            </w:r>
          </w:p>
        </w:tc>
        <w:tc>
          <w:tcPr>
            <w:tcW w:w="852" w:type="dxa"/>
            <w:vAlign w:val="center"/>
          </w:tcPr>
          <w:p w14:paraId="351ECD8E" w14:textId="77777777" w:rsidR="001C1095" w:rsidRDefault="00000000">
            <w:pPr>
              <w:pStyle w:val="afffffffffa"/>
            </w:pPr>
            <w:r>
              <w:rPr>
                <w:rFonts w:hint="eastAsia"/>
              </w:rPr>
              <w:t>42</w:t>
            </w:r>
          </w:p>
        </w:tc>
        <w:tc>
          <w:tcPr>
            <w:tcW w:w="852" w:type="dxa"/>
            <w:vAlign w:val="center"/>
          </w:tcPr>
          <w:p w14:paraId="79C0884A" w14:textId="77777777" w:rsidR="001C1095" w:rsidRDefault="00000000">
            <w:pPr>
              <w:pStyle w:val="afffffffffa"/>
            </w:pPr>
            <w:r>
              <w:rPr>
                <w:rFonts w:hint="eastAsia"/>
              </w:rPr>
              <w:t>41</w:t>
            </w:r>
          </w:p>
        </w:tc>
      </w:tr>
      <w:tr w:rsidR="001C1095" w14:paraId="63718DD9" w14:textId="77777777">
        <w:trPr>
          <w:jc w:val="center"/>
        </w:trPr>
        <w:tc>
          <w:tcPr>
            <w:tcW w:w="855" w:type="dxa"/>
            <w:vAlign w:val="center"/>
          </w:tcPr>
          <w:p w14:paraId="39D32BEB" w14:textId="77777777" w:rsidR="001C1095" w:rsidRDefault="00000000">
            <w:pPr>
              <w:pStyle w:val="afffffffffa"/>
            </w:pPr>
            <w:r>
              <w:rPr>
                <w:rFonts w:hint="eastAsia"/>
              </w:rPr>
              <w:t>第6级：重要成果</w:t>
            </w:r>
          </w:p>
        </w:tc>
        <w:tc>
          <w:tcPr>
            <w:tcW w:w="851" w:type="dxa"/>
            <w:vAlign w:val="center"/>
          </w:tcPr>
          <w:p w14:paraId="754896A8" w14:textId="77777777" w:rsidR="001C1095" w:rsidRDefault="00000000">
            <w:pPr>
              <w:pStyle w:val="afffffffffa"/>
            </w:pPr>
            <w:r>
              <w:rPr>
                <w:rFonts w:hint="eastAsia"/>
              </w:rPr>
              <w:t>60</w:t>
            </w:r>
          </w:p>
        </w:tc>
        <w:tc>
          <w:tcPr>
            <w:tcW w:w="852" w:type="dxa"/>
            <w:vAlign w:val="center"/>
          </w:tcPr>
          <w:p w14:paraId="7CC8A563" w14:textId="77777777" w:rsidR="001C1095" w:rsidRDefault="00000000">
            <w:pPr>
              <w:pStyle w:val="afffffffffa"/>
            </w:pPr>
            <w:r>
              <w:rPr>
                <w:rFonts w:hint="eastAsia"/>
              </w:rPr>
              <w:t>59</w:t>
            </w:r>
          </w:p>
        </w:tc>
        <w:tc>
          <w:tcPr>
            <w:tcW w:w="852" w:type="dxa"/>
            <w:vAlign w:val="center"/>
          </w:tcPr>
          <w:p w14:paraId="387DB8A2" w14:textId="77777777" w:rsidR="001C1095" w:rsidRDefault="00000000">
            <w:pPr>
              <w:pStyle w:val="afffffffffa"/>
            </w:pPr>
            <w:r>
              <w:rPr>
                <w:rFonts w:hint="eastAsia"/>
              </w:rPr>
              <w:t>58</w:t>
            </w:r>
          </w:p>
        </w:tc>
        <w:tc>
          <w:tcPr>
            <w:tcW w:w="852" w:type="dxa"/>
            <w:vAlign w:val="center"/>
          </w:tcPr>
          <w:p w14:paraId="4A20E775" w14:textId="77777777" w:rsidR="001C1095" w:rsidRDefault="00000000">
            <w:pPr>
              <w:pStyle w:val="afffffffffa"/>
            </w:pPr>
            <w:r>
              <w:rPr>
                <w:rFonts w:hint="eastAsia"/>
              </w:rPr>
              <w:t>57</w:t>
            </w:r>
          </w:p>
        </w:tc>
        <w:tc>
          <w:tcPr>
            <w:tcW w:w="852" w:type="dxa"/>
            <w:vAlign w:val="center"/>
          </w:tcPr>
          <w:p w14:paraId="6B5C4DB7" w14:textId="77777777" w:rsidR="001C1095" w:rsidRDefault="00000000">
            <w:pPr>
              <w:pStyle w:val="afffffffffa"/>
            </w:pPr>
            <w:r>
              <w:rPr>
                <w:rFonts w:hint="eastAsia"/>
              </w:rPr>
              <w:t>56</w:t>
            </w:r>
          </w:p>
        </w:tc>
        <w:tc>
          <w:tcPr>
            <w:tcW w:w="852" w:type="dxa"/>
            <w:vAlign w:val="center"/>
          </w:tcPr>
          <w:p w14:paraId="4F1E59FE" w14:textId="77777777" w:rsidR="001C1095" w:rsidRDefault="00000000">
            <w:pPr>
              <w:pStyle w:val="afffffffffa"/>
            </w:pPr>
            <w:r>
              <w:rPr>
                <w:rFonts w:hint="eastAsia"/>
              </w:rPr>
              <w:t>55</w:t>
            </w:r>
          </w:p>
        </w:tc>
        <w:tc>
          <w:tcPr>
            <w:tcW w:w="852" w:type="dxa"/>
            <w:vAlign w:val="center"/>
          </w:tcPr>
          <w:p w14:paraId="5A6F507F" w14:textId="77777777" w:rsidR="001C1095" w:rsidRDefault="00000000">
            <w:pPr>
              <w:pStyle w:val="afffffffffa"/>
            </w:pPr>
            <w:r>
              <w:rPr>
                <w:rFonts w:hint="eastAsia"/>
              </w:rPr>
              <w:t>54</w:t>
            </w:r>
          </w:p>
        </w:tc>
        <w:tc>
          <w:tcPr>
            <w:tcW w:w="852" w:type="dxa"/>
            <w:vAlign w:val="center"/>
          </w:tcPr>
          <w:p w14:paraId="7B6FEF33" w14:textId="77777777" w:rsidR="001C1095" w:rsidRDefault="00000000">
            <w:pPr>
              <w:pStyle w:val="afffffffffa"/>
            </w:pPr>
            <w:r>
              <w:rPr>
                <w:rFonts w:hint="eastAsia"/>
              </w:rPr>
              <w:t>53</w:t>
            </w:r>
          </w:p>
        </w:tc>
        <w:tc>
          <w:tcPr>
            <w:tcW w:w="852" w:type="dxa"/>
            <w:vAlign w:val="center"/>
          </w:tcPr>
          <w:p w14:paraId="10387A48" w14:textId="77777777" w:rsidR="001C1095" w:rsidRDefault="00000000">
            <w:pPr>
              <w:pStyle w:val="afffffffffa"/>
            </w:pPr>
            <w:r>
              <w:rPr>
                <w:rFonts w:hint="eastAsia"/>
              </w:rPr>
              <w:t>52</w:t>
            </w:r>
          </w:p>
        </w:tc>
        <w:tc>
          <w:tcPr>
            <w:tcW w:w="852" w:type="dxa"/>
            <w:vAlign w:val="center"/>
          </w:tcPr>
          <w:p w14:paraId="61B7CE48" w14:textId="77777777" w:rsidR="001C1095" w:rsidRDefault="00000000">
            <w:pPr>
              <w:pStyle w:val="afffffffffa"/>
            </w:pPr>
            <w:r>
              <w:rPr>
                <w:rFonts w:hint="eastAsia"/>
              </w:rPr>
              <w:t>51</w:t>
            </w:r>
          </w:p>
        </w:tc>
      </w:tr>
      <w:tr w:rsidR="001C1095" w14:paraId="7EAF711D" w14:textId="77777777">
        <w:trPr>
          <w:jc w:val="center"/>
        </w:trPr>
        <w:tc>
          <w:tcPr>
            <w:tcW w:w="855" w:type="dxa"/>
            <w:vAlign w:val="center"/>
          </w:tcPr>
          <w:p w14:paraId="165BBB0A" w14:textId="77777777" w:rsidR="001C1095" w:rsidRDefault="00000000">
            <w:pPr>
              <w:pStyle w:val="afffffffffa"/>
            </w:pPr>
            <w:r>
              <w:rPr>
                <w:rFonts w:hint="eastAsia"/>
              </w:rPr>
              <w:t>第7级：比较优秀成果</w:t>
            </w:r>
          </w:p>
        </w:tc>
        <w:tc>
          <w:tcPr>
            <w:tcW w:w="851" w:type="dxa"/>
            <w:vAlign w:val="center"/>
          </w:tcPr>
          <w:p w14:paraId="5823361D" w14:textId="77777777" w:rsidR="001C1095" w:rsidRDefault="00000000">
            <w:pPr>
              <w:pStyle w:val="afffffffffa"/>
            </w:pPr>
            <w:r>
              <w:rPr>
                <w:rFonts w:hint="eastAsia"/>
              </w:rPr>
              <w:t>70</w:t>
            </w:r>
          </w:p>
        </w:tc>
        <w:tc>
          <w:tcPr>
            <w:tcW w:w="852" w:type="dxa"/>
            <w:vAlign w:val="center"/>
          </w:tcPr>
          <w:p w14:paraId="59DFDB50" w14:textId="77777777" w:rsidR="001C1095" w:rsidRDefault="00000000">
            <w:pPr>
              <w:pStyle w:val="afffffffffa"/>
            </w:pPr>
            <w:r>
              <w:rPr>
                <w:rFonts w:hint="eastAsia"/>
              </w:rPr>
              <w:t>69</w:t>
            </w:r>
          </w:p>
        </w:tc>
        <w:tc>
          <w:tcPr>
            <w:tcW w:w="852" w:type="dxa"/>
            <w:vAlign w:val="center"/>
          </w:tcPr>
          <w:p w14:paraId="7BED71A9" w14:textId="77777777" w:rsidR="001C1095" w:rsidRDefault="00000000">
            <w:pPr>
              <w:pStyle w:val="afffffffffa"/>
            </w:pPr>
            <w:r>
              <w:rPr>
                <w:rFonts w:hint="eastAsia"/>
              </w:rPr>
              <w:t>68</w:t>
            </w:r>
          </w:p>
        </w:tc>
        <w:tc>
          <w:tcPr>
            <w:tcW w:w="852" w:type="dxa"/>
            <w:vAlign w:val="center"/>
          </w:tcPr>
          <w:p w14:paraId="5F2E6C49" w14:textId="77777777" w:rsidR="001C1095" w:rsidRDefault="00000000">
            <w:pPr>
              <w:pStyle w:val="afffffffffa"/>
            </w:pPr>
            <w:r>
              <w:rPr>
                <w:rFonts w:hint="eastAsia"/>
              </w:rPr>
              <w:t>67</w:t>
            </w:r>
          </w:p>
        </w:tc>
        <w:tc>
          <w:tcPr>
            <w:tcW w:w="852" w:type="dxa"/>
            <w:vAlign w:val="center"/>
          </w:tcPr>
          <w:p w14:paraId="12FD0B28" w14:textId="77777777" w:rsidR="001C1095" w:rsidRDefault="00000000">
            <w:pPr>
              <w:pStyle w:val="afffffffffa"/>
            </w:pPr>
            <w:r>
              <w:rPr>
                <w:rFonts w:hint="eastAsia"/>
              </w:rPr>
              <w:t>66</w:t>
            </w:r>
          </w:p>
        </w:tc>
        <w:tc>
          <w:tcPr>
            <w:tcW w:w="852" w:type="dxa"/>
            <w:vAlign w:val="center"/>
          </w:tcPr>
          <w:p w14:paraId="10A1C0D2" w14:textId="77777777" w:rsidR="001C1095" w:rsidRDefault="00000000">
            <w:pPr>
              <w:pStyle w:val="afffffffffa"/>
            </w:pPr>
            <w:r>
              <w:rPr>
                <w:rFonts w:hint="eastAsia"/>
              </w:rPr>
              <w:t>65</w:t>
            </w:r>
          </w:p>
        </w:tc>
        <w:tc>
          <w:tcPr>
            <w:tcW w:w="852" w:type="dxa"/>
            <w:vAlign w:val="center"/>
          </w:tcPr>
          <w:p w14:paraId="286EF01D" w14:textId="77777777" w:rsidR="001C1095" w:rsidRDefault="00000000">
            <w:pPr>
              <w:pStyle w:val="afffffffffa"/>
            </w:pPr>
            <w:r>
              <w:rPr>
                <w:rFonts w:hint="eastAsia"/>
              </w:rPr>
              <w:t>64</w:t>
            </w:r>
          </w:p>
        </w:tc>
        <w:tc>
          <w:tcPr>
            <w:tcW w:w="852" w:type="dxa"/>
            <w:vAlign w:val="center"/>
          </w:tcPr>
          <w:p w14:paraId="42FE4860" w14:textId="77777777" w:rsidR="001C1095" w:rsidRDefault="00000000">
            <w:pPr>
              <w:pStyle w:val="afffffffffa"/>
            </w:pPr>
            <w:r>
              <w:rPr>
                <w:rFonts w:hint="eastAsia"/>
              </w:rPr>
              <w:t>63</w:t>
            </w:r>
          </w:p>
        </w:tc>
        <w:tc>
          <w:tcPr>
            <w:tcW w:w="852" w:type="dxa"/>
            <w:vAlign w:val="center"/>
          </w:tcPr>
          <w:p w14:paraId="302B5B6D" w14:textId="77777777" w:rsidR="001C1095" w:rsidRDefault="00000000">
            <w:pPr>
              <w:pStyle w:val="afffffffffa"/>
            </w:pPr>
            <w:r>
              <w:rPr>
                <w:rFonts w:hint="eastAsia"/>
              </w:rPr>
              <w:t>62</w:t>
            </w:r>
          </w:p>
        </w:tc>
        <w:tc>
          <w:tcPr>
            <w:tcW w:w="852" w:type="dxa"/>
            <w:vAlign w:val="center"/>
          </w:tcPr>
          <w:p w14:paraId="0A5F2231" w14:textId="77777777" w:rsidR="001C1095" w:rsidRDefault="00000000">
            <w:pPr>
              <w:pStyle w:val="afffffffffa"/>
            </w:pPr>
            <w:r>
              <w:rPr>
                <w:rFonts w:hint="eastAsia"/>
              </w:rPr>
              <w:t>61</w:t>
            </w:r>
          </w:p>
        </w:tc>
      </w:tr>
      <w:tr w:rsidR="001C1095" w14:paraId="0E2D7572" w14:textId="77777777">
        <w:trPr>
          <w:jc w:val="center"/>
        </w:trPr>
        <w:tc>
          <w:tcPr>
            <w:tcW w:w="855" w:type="dxa"/>
            <w:vAlign w:val="center"/>
          </w:tcPr>
          <w:p w14:paraId="2B935208" w14:textId="77777777" w:rsidR="001C1095" w:rsidRDefault="00000000">
            <w:pPr>
              <w:pStyle w:val="afffffffffa"/>
            </w:pPr>
            <w:r>
              <w:rPr>
                <w:rFonts w:hint="eastAsia"/>
              </w:rPr>
              <w:t>第8级：优秀成果</w:t>
            </w:r>
          </w:p>
        </w:tc>
        <w:tc>
          <w:tcPr>
            <w:tcW w:w="851" w:type="dxa"/>
            <w:vAlign w:val="center"/>
          </w:tcPr>
          <w:p w14:paraId="4DBED758" w14:textId="77777777" w:rsidR="001C1095" w:rsidRDefault="00000000">
            <w:pPr>
              <w:pStyle w:val="afffffffffa"/>
            </w:pPr>
            <w:r>
              <w:rPr>
                <w:rFonts w:hint="eastAsia"/>
              </w:rPr>
              <w:t>80</w:t>
            </w:r>
          </w:p>
        </w:tc>
        <w:tc>
          <w:tcPr>
            <w:tcW w:w="852" w:type="dxa"/>
            <w:vAlign w:val="center"/>
          </w:tcPr>
          <w:p w14:paraId="2D582E07" w14:textId="77777777" w:rsidR="001C1095" w:rsidRDefault="00000000">
            <w:pPr>
              <w:pStyle w:val="afffffffffa"/>
            </w:pPr>
            <w:r>
              <w:rPr>
                <w:rFonts w:hint="eastAsia"/>
              </w:rPr>
              <w:t>79</w:t>
            </w:r>
          </w:p>
        </w:tc>
        <w:tc>
          <w:tcPr>
            <w:tcW w:w="852" w:type="dxa"/>
            <w:vAlign w:val="center"/>
          </w:tcPr>
          <w:p w14:paraId="2AEA7AF7" w14:textId="77777777" w:rsidR="001C1095" w:rsidRDefault="00000000">
            <w:pPr>
              <w:pStyle w:val="afffffffffa"/>
            </w:pPr>
            <w:r>
              <w:rPr>
                <w:rFonts w:hint="eastAsia"/>
              </w:rPr>
              <w:t>78</w:t>
            </w:r>
          </w:p>
        </w:tc>
        <w:tc>
          <w:tcPr>
            <w:tcW w:w="852" w:type="dxa"/>
            <w:vAlign w:val="center"/>
          </w:tcPr>
          <w:p w14:paraId="007C26F5" w14:textId="77777777" w:rsidR="001C1095" w:rsidRDefault="00000000">
            <w:pPr>
              <w:pStyle w:val="afffffffffa"/>
            </w:pPr>
            <w:r>
              <w:rPr>
                <w:rFonts w:hint="eastAsia"/>
              </w:rPr>
              <w:t>77</w:t>
            </w:r>
          </w:p>
        </w:tc>
        <w:tc>
          <w:tcPr>
            <w:tcW w:w="852" w:type="dxa"/>
            <w:vAlign w:val="center"/>
          </w:tcPr>
          <w:p w14:paraId="35EF3496" w14:textId="77777777" w:rsidR="001C1095" w:rsidRDefault="00000000">
            <w:pPr>
              <w:pStyle w:val="afffffffffa"/>
            </w:pPr>
            <w:r>
              <w:rPr>
                <w:rFonts w:hint="eastAsia"/>
              </w:rPr>
              <w:t>76</w:t>
            </w:r>
          </w:p>
        </w:tc>
        <w:tc>
          <w:tcPr>
            <w:tcW w:w="852" w:type="dxa"/>
            <w:vAlign w:val="center"/>
          </w:tcPr>
          <w:p w14:paraId="34C11F15" w14:textId="77777777" w:rsidR="001C1095" w:rsidRDefault="00000000">
            <w:pPr>
              <w:pStyle w:val="afffffffffa"/>
            </w:pPr>
            <w:r>
              <w:rPr>
                <w:rFonts w:hint="eastAsia"/>
              </w:rPr>
              <w:t>75</w:t>
            </w:r>
          </w:p>
        </w:tc>
        <w:tc>
          <w:tcPr>
            <w:tcW w:w="852" w:type="dxa"/>
            <w:vAlign w:val="center"/>
          </w:tcPr>
          <w:p w14:paraId="6FD23D98" w14:textId="77777777" w:rsidR="001C1095" w:rsidRDefault="00000000">
            <w:pPr>
              <w:pStyle w:val="afffffffffa"/>
            </w:pPr>
            <w:r>
              <w:rPr>
                <w:rFonts w:hint="eastAsia"/>
              </w:rPr>
              <w:t>74</w:t>
            </w:r>
          </w:p>
        </w:tc>
        <w:tc>
          <w:tcPr>
            <w:tcW w:w="852" w:type="dxa"/>
            <w:vAlign w:val="center"/>
          </w:tcPr>
          <w:p w14:paraId="6F91EFAB" w14:textId="77777777" w:rsidR="001C1095" w:rsidRDefault="00000000">
            <w:pPr>
              <w:pStyle w:val="afffffffffa"/>
            </w:pPr>
            <w:r>
              <w:rPr>
                <w:rFonts w:hint="eastAsia"/>
              </w:rPr>
              <w:t>73</w:t>
            </w:r>
          </w:p>
        </w:tc>
        <w:tc>
          <w:tcPr>
            <w:tcW w:w="852" w:type="dxa"/>
            <w:vAlign w:val="center"/>
          </w:tcPr>
          <w:p w14:paraId="4CA47246" w14:textId="77777777" w:rsidR="001C1095" w:rsidRDefault="00000000">
            <w:pPr>
              <w:pStyle w:val="afffffffffa"/>
            </w:pPr>
            <w:r>
              <w:rPr>
                <w:rFonts w:hint="eastAsia"/>
              </w:rPr>
              <w:t>72</w:t>
            </w:r>
          </w:p>
        </w:tc>
        <w:tc>
          <w:tcPr>
            <w:tcW w:w="852" w:type="dxa"/>
            <w:vAlign w:val="center"/>
          </w:tcPr>
          <w:p w14:paraId="5BC0CAB5" w14:textId="77777777" w:rsidR="001C1095" w:rsidRDefault="00000000">
            <w:pPr>
              <w:pStyle w:val="afffffffffa"/>
            </w:pPr>
            <w:r>
              <w:rPr>
                <w:rFonts w:hint="eastAsia"/>
              </w:rPr>
              <w:t>71</w:t>
            </w:r>
          </w:p>
        </w:tc>
      </w:tr>
      <w:tr w:rsidR="001C1095" w14:paraId="131735FB" w14:textId="77777777">
        <w:trPr>
          <w:jc w:val="center"/>
        </w:trPr>
        <w:tc>
          <w:tcPr>
            <w:tcW w:w="855" w:type="dxa"/>
            <w:vAlign w:val="center"/>
          </w:tcPr>
          <w:p w14:paraId="00FF5B47" w14:textId="77777777" w:rsidR="001C1095" w:rsidRDefault="00000000">
            <w:pPr>
              <w:pStyle w:val="afffffffffa"/>
            </w:pPr>
            <w:r>
              <w:rPr>
                <w:rFonts w:hint="eastAsia"/>
              </w:rPr>
              <w:t>第9级：重大成果</w:t>
            </w:r>
          </w:p>
        </w:tc>
        <w:tc>
          <w:tcPr>
            <w:tcW w:w="851" w:type="dxa"/>
            <w:vAlign w:val="center"/>
          </w:tcPr>
          <w:p w14:paraId="5F5D637F" w14:textId="77777777" w:rsidR="001C1095" w:rsidRDefault="00000000">
            <w:pPr>
              <w:pStyle w:val="afffffffffa"/>
            </w:pPr>
            <w:r>
              <w:rPr>
                <w:rFonts w:hint="eastAsia"/>
              </w:rPr>
              <w:t>90</w:t>
            </w:r>
          </w:p>
        </w:tc>
        <w:tc>
          <w:tcPr>
            <w:tcW w:w="852" w:type="dxa"/>
            <w:vAlign w:val="center"/>
          </w:tcPr>
          <w:p w14:paraId="1CBEDB87" w14:textId="77777777" w:rsidR="001C1095" w:rsidRDefault="00000000">
            <w:pPr>
              <w:pStyle w:val="afffffffffa"/>
            </w:pPr>
            <w:r>
              <w:rPr>
                <w:rFonts w:hint="eastAsia"/>
              </w:rPr>
              <w:t>89</w:t>
            </w:r>
          </w:p>
        </w:tc>
        <w:tc>
          <w:tcPr>
            <w:tcW w:w="852" w:type="dxa"/>
            <w:vAlign w:val="center"/>
          </w:tcPr>
          <w:p w14:paraId="60F8878F" w14:textId="77777777" w:rsidR="001C1095" w:rsidRDefault="00000000">
            <w:pPr>
              <w:pStyle w:val="afffffffffa"/>
            </w:pPr>
            <w:r>
              <w:rPr>
                <w:rFonts w:hint="eastAsia"/>
              </w:rPr>
              <w:t>88</w:t>
            </w:r>
          </w:p>
        </w:tc>
        <w:tc>
          <w:tcPr>
            <w:tcW w:w="852" w:type="dxa"/>
            <w:vAlign w:val="center"/>
          </w:tcPr>
          <w:p w14:paraId="397557A9" w14:textId="77777777" w:rsidR="001C1095" w:rsidRDefault="00000000">
            <w:pPr>
              <w:pStyle w:val="afffffffffa"/>
            </w:pPr>
            <w:r>
              <w:rPr>
                <w:rFonts w:hint="eastAsia"/>
              </w:rPr>
              <w:t>87</w:t>
            </w:r>
          </w:p>
        </w:tc>
        <w:tc>
          <w:tcPr>
            <w:tcW w:w="852" w:type="dxa"/>
            <w:vAlign w:val="center"/>
          </w:tcPr>
          <w:p w14:paraId="65B0B8A6" w14:textId="77777777" w:rsidR="001C1095" w:rsidRDefault="00000000">
            <w:pPr>
              <w:pStyle w:val="afffffffffa"/>
            </w:pPr>
            <w:r>
              <w:rPr>
                <w:rFonts w:hint="eastAsia"/>
              </w:rPr>
              <w:t>86</w:t>
            </w:r>
          </w:p>
        </w:tc>
        <w:tc>
          <w:tcPr>
            <w:tcW w:w="852" w:type="dxa"/>
            <w:vAlign w:val="center"/>
          </w:tcPr>
          <w:p w14:paraId="47A8925E" w14:textId="77777777" w:rsidR="001C1095" w:rsidRDefault="00000000">
            <w:pPr>
              <w:pStyle w:val="afffffffffa"/>
            </w:pPr>
            <w:r>
              <w:rPr>
                <w:rFonts w:hint="eastAsia"/>
              </w:rPr>
              <w:t>85</w:t>
            </w:r>
          </w:p>
        </w:tc>
        <w:tc>
          <w:tcPr>
            <w:tcW w:w="852" w:type="dxa"/>
            <w:vAlign w:val="center"/>
          </w:tcPr>
          <w:p w14:paraId="290406BA" w14:textId="77777777" w:rsidR="001C1095" w:rsidRDefault="00000000">
            <w:pPr>
              <w:pStyle w:val="afffffffffa"/>
            </w:pPr>
            <w:r>
              <w:rPr>
                <w:rFonts w:hint="eastAsia"/>
              </w:rPr>
              <w:t>84</w:t>
            </w:r>
          </w:p>
        </w:tc>
        <w:tc>
          <w:tcPr>
            <w:tcW w:w="852" w:type="dxa"/>
            <w:vAlign w:val="center"/>
          </w:tcPr>
          <w:p w14:paraId="1A82DA99" w14:textId="77777777" w:rsidR="001C1095" w:rsidRDefault="00000000">
            <w:pPr>
              <w:pStyle w:val="afffffffffa"/>
            </w:pPr>
            <w:r>
              <w:rPr>
                <w:rFonts w:hint="eastAsia"/>
              </w:rPr>
              <w:t>83</w:t>
            </w:r>
          </w:p>
        </w:tc>
        <w:tc>
          <w:tcPr>
            <w:tcW w:w="852" w:type="dxa"/>
            <w:vAlign w:val="center"/>
          </w:tcPr>
          <w:p w14:paraId="2908EEEF" w14:textId="77777777" w:rsidR="001C1095" w:rsidRDefault="00000000">
            <w:pPr>
              <w:pStyle w:val="afffffffffa"/>
            </w:pPr>
            <w:r>
              <w:rPr>
                <w:rFonts w:hint="eastAsia"/>
              </w:rPr>
              <w:t>82</w:t>
            </w:r>
          </w:p>
        </w:tc>
        <w:tc>
          <w:tcPr>
            <w:tcW w:w="852" w:type="dxa"/>
            <w:vAlign w:val="center"/>
          </w:tcPr>
          <w:p w14:paraId="56C30803" w14:textId="77777777" w:rsidR="001C1095" w:rsidRDefault="00000000">
            <w:pPr>
              <w:pStyle w:val="afffffffffa"/>
            </w:pPr>
            <w:r>
              <w:rPr>
                <w:rFonts w:hint="eastAsia"/>
              </w:rPr>
              <w:t>81</w:t>
            </w:r>
          </w:p>
        </w:tc>
      </w:tr>
      <w:tr w:rsidR="001C1095" w14:paraId="091D96E0" w14:textId="77777777">
        <w:trPr>
          <w:jc w:val="center"/>
        </w:trPr>
        <w:tc>
          <w:tcPr>
            <w:tcW w:w="855" w:type="dxa"/>
            <w:vAlign w:val="center"/>
          </w:tcPr>
          <w:p w14:paraId="7C7E9E52" w14:textId="77777777" w:rsidR="001C1095" w:rsidRDefault="00000000">
            <w:pPr>
              <w:pStyle w:val="afffffffffa"/>
            </w:pPr>
            <w:r>
              <w:rPr>
                <w:rFonts w:hint="eastAsia"/>
              </w:rPr>
              <w:t>第10级：特大成果</w:t>
            </w:r>
          </w:p>
        </w:tc>
        <w:tc>
          <w:tcPr>
            <w:tcW w:w="851" w:type="dxa"/>
            <w:vAlign w:val="center"/>
          </w:tcPr>
          <w:p w14:paraId="208C9C36" w14:textId="77777777" w:rsidR="001C1095" w:rsidRDefault="00000000">
            <w:pPr>
              <w:pStyle w:val="afffffffffa"/>
            </w:pPr>
            <w:r>
              <w:rPr>
                <w:rFonts w:hint="eastAsia"/>
              </w:rPr>
              <w:t>100</w:t>
            </w:r>
          </w:p>
        </w:tc>
        <w:tc>
          <w:tcPr>
            <w:tcW w:w="852" w:type="dxa"/>
            <w:vAlign w:val="center"/>
          </w:tcPr>
          <w:p w14:paraId="4D519729" w14:textId="77777777" w:rsidR="001C1095" w:rsidRDefault="00000000">
            <w:pPr>
              <w:pStyle w:val="afffffffffa"/>
            </w:pPr>
            <w:r>
              <w:rPr>
                <w:rFonts w:hint="eastAsia"/>
              </w:rPr>
              <w:t>99</w:t>
            </w:r>
          </w:p>
        </w:tc>
        <w:tc>
          <w:tcPr>
            <w:tcW w:w="852" w:type="dxa"/>
            <w:vAlign w:val="center"/>
          </w:tcPr>
          <w:p w14:paraId="4E20EE0A" w14:textId="77777777" w:rsidR="001C1095" w:rsidRDefault="00000000">
            <w:pPr>
              <w:pStyle w:val="afffffffffa"/>
            </w:pPr>
            <w:r>
              <w:rPr>
                <w:rFonts w:hint="eastAsia"/>
              </w:rPr>
              <w:t>98</w:t>
            </w:r>
          </w:p>
        </w:tc>
        <w:tc>
          <w:tcPr>
            <w:tcW w:w="852" w:type="dxa"/>
            <w:vAlign w:val="center"/>
          </w:tcPr>
          <w:p w14:paraId="6058CFEB" w14:textId="77777777" w:rsidR="001C1095" w:rsidRDefault="00000000">
            <w:pPr>
              <w:pStyle w:val="afffffffffa"/>
            </w:pPr>
            <w:r>
              <w:rPr>
                <w:rFonts w:hint="eastAsia"/>
              </w:rPr>
              <w:t>97</w:t>
            </w:r>
          </w:p>
        </w:tc>
        <w:tc>
          <w:tcPr>
            <w:tcW w:w="852" w:type="dxa"/>
            <w:vAlign w:val="center"/>
          </w:tcPr>
          <w:p w14:paraId="4A2D65DA" w14:textId="77777777" w:rsidR="001C1095" w:rsidRDefault="00000000">
            <w:pPr>
              <w:pStyle w:val="afffffffffa"/>
            </w:pPr>
            <w:r>
              <w:rPr>
                <w:rFonts w:hint="eastAsia"/>
              </w:rPr>
              <w:t>96</w:t>
            </w:r>
          </w:p>
        </w:tc>
        <w:tc>
          <w:tcPr>
            <w:tcW w:w="852" w:type="dxa"/>
            <w:vAlign w:val="center"/>
          </w:tcPr>
          <w:p w14:paraId="4AA94339" w14:textId="77777777" w:rsidR="001C1095" w:rsidRDefault="00000000">
            <w:pPr>
              <w:pStyle w:val="afffffffffa"/>
            </w:pPr>
            <w:r>
              <w:rPr>
                <w:rFonts w:hint="eastAsia"/>
              </w:rPr>
              <w:t>95</w:t>
            </w:r>
          </w:p>
        </w:tc>
        <w:tc>
          <w:tcPr>
            <w:tcW w:w="852" w:type="dxa"/>
            <w:vAlign w:val="center"/>
          </w:tcPr>
          <w:p w14:paraId="5A84B22E" w14:textId="77777777" w:rsidR="001C1095" w:rsidRDefault="00000000">
            <w:pPr>
              <w:pStyle w:val="afffffffffa"/>
            </w:pPr>
            <w:r>
              <w:rPr>
                <w:rFonts w:hint="eastAsia"/>
              </w:rPr>
              <w:t>94</w:t>
            </w:r>
          </w:p>
        </w:tc>
        <w:tc>
          <w:tcPr>
            <w:tcW w:w="852" w:type="dxa"/>
            <w:vAlign w:val="center"/>
          </w:tcPr>
          <w:p w14:paraId="2FB46BB3" w14:textId="77777777" w:rsidR="001C1095" w:rsidRDefault="00000000">
            <w:pPr>
              <w:pStyle w:val="afffffffffa"/>
            </w:pPr>
            <w:r>
              <w:rPr>
                <w:rFonts w:hint="eastAsia"/>
              </w:rPr>
              <w:t>93</w:t>
            </w:r>
          </w:p>
        </w:tc>
        <w:tc>
          <w:tcPr>
            <w:tcW w:w="852" w:type="dxa"/>
            <w:vAlign w:val="center"/>
          </w:tcPr>
          <w:p w14:paraId="37947577" w14:textId="77777777" w:rsidR="001C1095" w:rsidRDefault="00000000">
            <w:pPr>
              <w:pStyle w:val="afffffffffa"/>
            </w:pPr>
            <w:r>
              <w:rPr>
                <w:rFonts w:hint="eastAsia"/>
              </w:rPr>
              <w:t>92</w:t>
            </w:r>
          </w:p>
        </w:tc>
        <w:tc>
          <w:tcPr>
            <w:tcW w:w="852" w:type="dxa"/>
            <w:vAlign w:val="center"/>
          </w:tcPr>
          <w:p w14:paraId="556B1BFD" w14:textId="77777777" w:rsidR="001C1095" w:rsidRDefault="00000000">
            <w:pPr>
              <w:pStyle w:val="afffffffffa"/>
            </w:pPr>
            <w:r>
              <w:rPr>
                <w:rFonts w:hint="eastAsia"/>
              </w:rPr>
              <w:t>91</w:t>
            </w:r>
          </w:p>
        </w:tc>
      </w:tr>
      <w:bookmarkEnd w:id="195"/>
    </w:tbl>
    <w:p w14:paraId="4F31BA4F" w14:textId="77777777" w:rsidR="001C1095" w:rsidRDefault="001C1095">
      <w:pPr>
        <w:pStyle w:val="afffff6"/>
        <w:ind w:firstLine="420"/>
      </w:pPr>
    </w:p>
    <w:p w14:paraId="41C5459C" w14:textId="77777777" w:rsidR="001C1095" w:rsidRDefault="001C1095">
      <w:pPr>
        <w:pStyle w:val="afffff6"/>
        <w:ind w:firstLine="420"/>
      </w:pPr>
    </w:p>
    <w:p w14:paraId="480C5481" w14:textId="77777777" w:rsidR="001C1095" w:rsidRDefault="001C1095">
      <w:pPr>
        <w:pStyle w:val="afffff6"/>
        <w:ind w:firstLine="420"/>
      </w:pPr>
    </w:p>
    <w:p w14:paraId="1C12A2BF" w14:textId="77777777" w:rsidR="001C1095" w:rsidRDefault="001C1095">
      <w:pPr>
        <w:pStyle w:val="afffff6"/>
        <w:ind w:firstLine="420"/>
      </w:pPr>
    </w:p>
    <w:p w14:paraId="11FA309D" w14:textId="77777777" w:rsidR="001C1095" w:rsidRDefault="001C1095">
      <w:pPr>
        <w:pStyle w:val="afffff6"/>
        <w:ind w:firstLine="420"/>
      </w:pPr>
    </w:p>
    <w:p w14:paraId="4627A57E" w14:textId="77777777" w:rsidR="001C1095" w:rsidRDefault="001C1095">
      <w:pPr>
        <w:pStyle w:val="afffff6"/>
        <w:ind w:firstLine="420"/>
        <w:sectPr w:rsidR="001C1095">
          <w:headerReference w:type="even" r:id="rId53"/>
          <w:headerReference w:type="default" r:id="rId54"/>
          <w:footerReference w:type="even" r:id="rId55"/>
          <w:footerReference w:type="default" r:id="rId56"/>
          <w:pgSz w:w="11906" w:h="16838"/>
          <w:pgMar w:top="2410" w:right="1134" w:bottom="1134" w:left="1134" w:header="1418" w:footer="1134" w:gutter="284"/>
          <w:cols w:space="425"/>
          <w:formProt w:val="0"/>
          <w:docGrid w:linePitch="312"/>
        </w:sectPr>
      </w:pPr>
    </w:p>
    <w:p w14:paraId="7A049DEC" w14:textId="77777777" w:rsidR="001C1095" w:rsidRDefault="001C1095">
      <w:pPr>
        <w:pStyle w:val="af8"/>
        <w:rPr>
          <w:rFonts w:hint="eastAsia"/>
          <w:vanish w:val="0"/>
        </w:rPr>
      </w:pPr>
    </w:p>
    <w:p w14:paraId="1E2B6E0F" w14:textId="77777777" w:rsidR="001C1095" w:rsidRDefault="001C1095">
      <w:pPr>
        <w:pStyle w:val="afe"/>
        <w:rPr>
          <w:vanish w:val="0"/>
        </w:rPr>
      </w:pPr>
    </w:p>
    <w:p w14:paraId="0329EABA" w14:textId="77777777" w:rsidR="001C1095" w:rsidRDefault="00000000">
      <w:pPr>
        <w:pStyle w:val="aff3"/>
        <w:spacing w:before="60" w:after="120"/>
      </w:pPr>
      <w:r>
        <w:br/>
      </w:r>
      <w:bookmarkStart w:id="196" w:name="_Toc201659060"/>
      <w:r>
        <w:rPr>
          <w:rFonts w:hint="eastAsia"/>
        </w:rPr>
        <w:t>（资料性）</w:t>
      </w:r>
      <w:r>
        <w:br/>
      </w:r>
      <w:r>
        <w:rPr>
          <w:rFonts w:hint="eastAsia"/>
        </w:rPr>
        <w:t>科技成果综合价值评定表</w:t>
      </w:r>
      <w:bookmarkEnd w:id="196"/>
    </w:p>
    <w:p w14:paraId="7A1E9AAA" w14:textId="77777777" w:rsidR="001C1095" w:rsidRDefault="00000000">
      <w:pPr>
        <w:pStyle w:val="afffff6"/>
        <w:ind w:firstLine="420"/>
      </w:pPr>
      <w:r>
        <w:t>科技成果综合价值评定表见表</w:t>
      </w:r>
      <w:r>
        <w:rPr>
          <w:rFonts w:hint="eastAsia"/>
        </w:rPr>
        <w:t xml:space="preserve"> H.1。</w:t>
      </w:r>
    </w:p>
    <w:p w14:paraId="03205557" w14:textId="77777777" w:rsidR="001C1095" w:rsidRDefault="00000000">
      <w:pPr>
        <w:pStyle w:val="aff"/>
        <w:spacing w:before="120" w:after="120"/>
      </w:pPr>
      <w:r>
        <w:t>科技成果综合价值评定表</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80"/>
        <w:gridCol w:w="780"/>
        <w:gridCol w:w="780"/>
        <w:gridCol w:w="780"/>
        <w:gridCol w:w="781"/>
        <w:gridCol w:w="781"/>
        <w:gridCol w:w="782"/>
        <w:gridCol w:w="782"/>
        <w:gridCol w:w="782"/>
        <w:gridCol w:w="782"/>
        <w:gridCol w:w="782"/>
        <w:gridCol w:w="782"/>
      </w:tblGrid>
      <w:tr w:rsidR="001C1095" w14:paraId="1853FD99" w14:textId="77777777">
        <w:trPr>
          <w:tblHeader/>
          <w:jc w:val="center"/>
        </w:trPr>
        <w:tc>
          <w:tcPr>
            <w:tcW w:w="1560" w:type="dxa"/>
            <w:gridSpan w:val="2"/>
            <w:tcBorders>
              <w:top w:val="single" w:sz="8" w:space="0" w:color="auto"/>
              <w:bottom w:val="single" w:sz="8" w:space="0" w:color="auto"/>
            </w:tcBorders>
            <w:vAlign w:val="center"/>
          </w:tcPr>
          <w:p w14:paraId="0A768C1A" w14:textId="77777777" w:rsidR="001C1095" w:rsidRDefault="00000000">
            <w:pPr>
              <w:pStyle w:val="afffffffffa"/>
            </w:pPr>
            <w:r>
              <w:t>科技成果综合评级和估值</w:t>
            </w:r>
          </w:p>
        </w:tc>
        <w:tc>
          <w:tcPr>
            <w:tcW w:w="7814" w:type="dxa"/>
            <w:gridSpan w:val="10"/>
            <w:tcBorders>
              <w:top w:val="single" w:sz="8" w:space="0" w:color="auto"/>
              <w:bottom w:val="single" w:sz="8" w:space="0" w:color="auto"/>
            </w:tcBorders>
            <w:vAlign w:val="center"/>
          </w:tcPr>
          <w:p w14:paraId="00E97C58" w14:textId="77777777" w:rsidR="001C1095" w:rsidRDefault="00000000">
            <w:pPr>
              <w:pStyle w:val="afffffffffa"/>
            </w:pPr>
            <w:r>
              <w:t>科技成果综合评价内部分级估值</w:t>
            </w:r>
          </w:p>
        </w:tc>
      </w:tr>
      <w:tr w:rsidR="001C1095" w14:paraId="2CD73717" w14:textId="77777777">
        <w:trPr>
          <w:jc w:val="center"/>
        </w:trPr>
        <w:tc>
          <w:tcPr>
            <w:tcW w:w="780" w:type="dxa"/>
            <w:tcBorders>
              <w:top w:val="single" w:sz="8" w:space="0" w:color="auto"/>
            </w:tcBorders>
            <w:vAlign w:val="center"/>
          </w:tcPr>
          <w:p w14:paraId="6934A5A9" w14:textId="77777777" w:rsidR="001C1095" w:rsidRDefault="00000000">
            <w:pPr>
              <w:pStyle w:val="afffffffffa"/>
            </w:pPr>
            <w:r>
              <w:t>综合评级</w:t>
            </w:r>
          </w:p>
        </w:tc>
        <w:tc>
          <w:tcPr>
            <w:tcW w:w="780" w:type="dxa"/>
            <w:tcBorders>
              <w:top w:val="single" w:sz="8" w:space="0" w:color="auto"/>
            </w:tcBorders>
            <w:vAlign w:val="center"/>
          </w:tcPr>
          <w:p w14:paraId="23C422FA" w14:textId="77777777" w:rsidR="001C1095" w:rsidRDefault="00000000">
            <w:pPr>
              <w:pStyle w:val="afffffffffa"/>
            </w:pPr>
            <w:r>
              <w:t>综合估值</w:t>
            </w:r>
          </w:p>
        </w:tc>
        <w:tc>
          <w:tcPr>
            <w:tcW w:w="780" w:type="dxa"/>
            <w:tcBorders>
              <w:top w:val="single" w:sz="8" w:space="0" w:color="auto"/>
            </w:tcBorders>
            <w:vAlign w:val="center"/>
          </w:tcPr>
          <w:p w14:paraId="367E8545" w14:textId="77777777" w:rsidR="001C1095" w:rsidRDefault="00000000">
            <w:pPr>
              <w:pStyle w:val="afffffffffa"/>
            </w:pPr>
            <w:r>
              <w:rPr>
                <w:rFonts w:hint="eastAsia"/>
              </w:rPr>
              <w:t>1级</w:t>
            </w:r>
          </w:p>
        </w:tc>
        <w:tc>
          <w:tcPr>
            <w:tcW w:w="780" w:type="dxa"/>
            <w:tcBorders>
              <w:top w:val="single" w:sz="8" w:space="0" w:color="auto"/>
            </w:tcBorders>
            <w:vAlign w:val="center"/>
          </w:tcPr>
          <w:p w14:paraId="2ECB879A" w14:textId="77777777" w:rsidR="001C1095" w:rsidRDefault="00000000">
            <w:pPr>
              <w:pStyle w:val="afffffffffa"/>
            </w:pPr>
            <w:r>
              <w:rPr>
                <w:rFonts w:hint="eastAsia"/>
              </w:rPr>
              <w:t>2级</w:t>
            </w:r>
          </w:p>
        </w:tc>
        <w:tc>
          <w:tcPr>
            <w:tcW w:w="781" w:type="dxa"/>
            <w:tcBorders>
              <w:top w:val="single" w:sz="8" w:space="0" w:color="auto"/>
            </w:tcBorders>
            <w:vAlign w:val="center"/>
          </w:tcPr>
          <w:p w14:paraId="511DE920" w14:textId="77777777" w:rsidR="001C1095" w:rsidRDefault="00000000">
            <w:pPr>
              <w:pStyle w:val="afffffffffa"/>
            </w:pPr>
            <w:r>
              <w:rPr>
                <w:rFonts w:hint="eastAsia"/>
              </w:rPr>
              <w:t>3级</w:t>
            </w:r>
          </w:p>
        </w:tc>
        <w:tc>
          <w:tcPr>
            <w:tcW w:w="781" w:type="dxa"/>
            <w:tcBorders>
              <w:top w:val="single" w:sz="8" w:space="0" w:color="auto"/>
            </w:tcBorders>
            <w:vAlign w:val="center"/>
          </w:tcPr>
          <w:p w14:paraId="038543B9" w14:textId="77777777" w:rsidR="001C1095" w:rsidRDefault="00000000">
            <w:pPr>
              <w:pStyle w:val="afffffffffa"/>
            </w:pPr>
            <w:r>
              <w:rPr>
                <w:rFonts w:hint="eastAsia"/>
              </w:rPr>
              <w:t>4级</w:t>
            </w:r>
          </w:p>
        </w:tc>
        <w:tc>
          <w:tcPr>
            <w:tcW w:w="782" w:type="dxa"/>
            <w:tcBorders>
              <w:top w:val="single" w:sz="8" w:space="0" w:color="auto"/>
            </w:tcBorders>
            <w:vAlign w:val="center"/>
          </w:tcPr>
          <w:p w14:paraId="2A83D48B" w14:textId="77777777" w:rsidR="001C1095" w:rsidRDefault="00000000">
            <w:pPr>
              <w:pStyle w:val="afffffffffa"/>
            </w:pPr>
            <w:r>
              <w:rPr>
                <w:rFonts w:hint="eastAsia"/>
              </w:rPr>
              <w:t>5级</w:t>
            </w:r>
          </w:p>
        </w:tc>
        <w:tc>
          <w:tcPr>
            <w:tcW w:w="782" w:type="dxa"/>
            <w:tcBorders>
              <w:top w:val="single" w:sz="8" w:space="0" w:color="auto"/>
            </w:tcBorders>
            <w:vAlign w:val="center"/>
          </w:tcPr>
          <w:p w14:paraId="1E7DA526" w14:textId="77777777" w:rsidR="001C1095" w:rsidRDefault="00000000">
            <w:pPr>
              <w:pStyle w:val="afffffffffa"/>
            </w:pPr>
            <w:r>
              <w:rPr>
                <w:rFonts w:hint="eastAsia"/>
              </w:rPr>
              <w:t>6级</w:t>
            </w:r>
          </w:p>
        </w:tc>
        <w:tc>
          <w:tcPr>
            <w:tcW w:w="782" w:type="dxa"/>
            <w:tcBorders>
              <w:top w:val="single" w:sz="8" w:space="0" w:color="auto"/>
            </w:tcBorders>
            <w:vAlign w:val="center"/>
          </w:tcPr>
          <w:p w14:paraId="553575AD" w14:textId="77777777" w:rsidR="001C1095" w:rsidRDefault="00000000">
            <w:pPr>
              <w:pStyle w:val="afffffffffa"/>
            </w:pPr>
            <w:r>
              <w:rPr>
                <w:rFonts w:hint="eastAsia"/>
              </w:rPr>
              <w:t>7级</w:t>
            </w:r>
          </w:p>
        </w:tc>
        <w:tc>
          <w:tcPr>
            <w:tcW w:w="782" w:type="dxa"/>
            <w:tcBorders>
              <w:top w:val="single" w:sz="8" w:space="0" w:color="auto"/>
            </w:tcBorders>
            <w:vAlign w:val="center"/>
          </w:tcPr>
          <w:p w14:paraId="7EF043A3" w14:textId="77777777" w:rsidR="001C1095" w:rsidRDefault="00000000">
            <w:pPr>
              <w:pStyle w:val="afffffffffa"/>
            </w:pPr>
            <w:r>
              <w:rPr>
                <w:rFonts w:hint="eastAsia"/>
              </w:rPr>
              <w:t>8级</w:t>
            </w:r>
          </w:p>
        </w:tc>
        <w:tc>
          <w:tcPr>
            <w:tcW w:w="782" w:type="dxa"/>
            <w:tcBorders>
              <w:top w:val="single" w:sz="8" w:space="0" w:color="auto"/>
            </w:tcBorders>
            <w:vAlign w:val="center"/>
          </w:tcPr>
          <w:p w14:paraId="625FC397" w14:textId="77777777" w:rsidR="001C1095" w:rsidRDefault="00000000">
            <w:pPr>
              <w:pStyle w:val="afffffffffa"/>
            </w:pPr>
            <w:r>
              <w:rPr>
                <w:rFonts w:hint="eastAsia"/>
              </w:rPr>
              <w:t>9级</w:t>
            </w:r>
          </w:p>
        </w:tc>
        <w:tc>
          <w:tcPr>
            <w:tcW w:w="782" w:type="dxa"/>
            <w:tcBorders>
              <w:top w:val="single" w:sz="8" w:space="0" w:color="auto"/>
            </w:tcBorders>
            <w:vAlign w:val="center"/>
          </w:tcPr>
          <w:p w14:paraId="0EDF6FF8" w14:textId="77777777" w:rsidR="001C1095" w:rsidRDefault="00000000">
            <w:pPr>
              <w:pStyle w:val="afffffffffa"/>
            </w:pPr>
            <w:r>
              <w:rPr>
                <w:rFonts w:hint="eastAsia"/>
              </w:rPr>
              <w:t>10级</w:t>
            </w:r>
          </w:p>
        </w:tc>
      </w:tr>
      <w:tr w:rsidR="001C1095" w14:paraId="2C10E6ED" w14:textId="77777777">
        <w:trPr>
          <w:jc w:val="center"/>
        </w:trPr>
        <w:tc>
          <w:tcPr>
            <w:tcW w:w="780" w:type="dxa"/>
            <w:vAlign w:val="center"/>
          </w:tcPr>
          <w:p w14:paraId="57693775" w14:textId="77777777" w:rsidR="001C1095" w:rsidRDefault="00000000">
            <w:pPr>
              <w:pStyle w:val="afffffffffa"/>
            </w:pPr>
            <w:r>
              <w:rPr>
                <w:rFonts w:hint="eastAsia"/>
              </w:rPr>
              <w:t>第1级：苗头性成果</w:t>
            </w:r>
          </w:p>
        </w:tc>
        <w:tc>
          <w:tcPr>
            <w:tcW w:w="780" w:type="dxa"/>
            <w:vAlign w:val="center"/>
          </w:tcPr>
          <w:p w14:paraId="7A8175FE" w14:textId="77777777" w:rsidR="001C1095" w:rsidRDefault="00000000">
            <w:pPr>
              <w:pStyle w:val="afffffffffa"/>
            </w:pPr>
            <w:r>
              <w:rPr>
                <w:rFonts w:hint="eastAsia"/>
              </w:rPr>
              <w:t>0</w:t>
            </w:r>
            <w:bookmarkStart w:id="197" w:name="OLE_LINK182"/>
            <w:bookmarkStart w:id="198" w:name="OLE_LINK181"/>
            <w:r>
              <w:rPr>
                <w:rFonts w:hint="eastAsia"/>
              </w:rPr>
              <w:t xml:space="preserve"> 万元～1</w:t>
            </w:r>
            <w:bookmarkEnd w:id="197"/>
            <w:bookmarkEnd w:id="198"/>
            <w:r>
              <w:rPr>
                <w:rFonts w:hint="eastAsia"/>
              </w:rPr>
              <w:t xml:space="preserve"> 万元</w:t>
            </w:r>
          </w:p>
        </w:tc>
        <w:tc>
          <w:tcPr>
            <w:tcW w:w="780" w:type="dxa"/>
            <w:vAlign w:val="center"/>
          </w:tcPr>
          <w:p w14:paraId="53988017" w14:textId="77777777" w:rsidR="001C1095" w:rsidRDefault="00000000">
            <w:pPr>
              <w:pStyle w:val="afffffffffa"/>
            </w:pPr>
            <w:r>
              <w:rPr>
                <w:rFonts w:hint="eastAsia"/>
              </w:rPr>
              <w:t xml:space="preserve">0 万元～0.1 </w:t>
            </w:r>
            <w:bookmarkStart w:id="199" w:name="OLE_LINK189"/>
            <w:bookmarkStart w:id="200" w:name="OLE_LINK188"/>
            <w:r>
              <w:rPr>
                <w:rFonts w:hint="eastAsia"/>
              </w:rPr>
              <w:t>万元</w:t>
            </w:r>
            <w:bookmarkEnd w:id="199"/>
            <w:bookmarkEnd w:id="200"/>
          </w:p>
        </w:tc>
        <w:tc>
          <w:tcPr>
            <w:tcW w:w="780" w:type="dxa"/>
            <w:vAlign w:val="center"/>
          </w:tcPr>
          <w:p w14:paraId="1C76E513" w14:textId="77777777" w:rsidR="001C1095" w:rsidRDefault="00000000">
            <w:pPr>
              <w:pStyle w:val="afffffffffa"/>
            </w:pPr>
            <w:r>
              <w:rPr>
                <w:rFonts w:hint="eastAsia"/>
              </w:rPr>
              <w:t>0.1 万元～0.2 万元</w:t>
            </w:r>
          </w:p>
        </w:tc>
        <w:tc>
          <w:tcPr>
            <w:tcW w:w="781" w:type="dxa"/>
            <w:vAlign w:val="center"/>
          </w:tcPr>
          <w:p w14:paraId="183EC0E7" w14:textId="77777777" w:rsidR="001C1095" w:rsidRDefault="00000000">
            <w:pPr>
              <w:pStyle w:val="afffffffffa"/>
            </w:pPr>
            <w:r>
              <w:rPr>
                <w:rFonts w:hint="eastAsia"/>
              </w:rPr>
              <w:t>0.2 万元～0.3 万元</w:t>
            </w:r>
          </w:p>
        </w:tc>
        <w:tc>
          <w:tcPr>
            <w:tcW w:w="781" w:type="dxa"/>
            <w:vAlign w:val="center"/>
          </w:tcPr>
          <w:p w14:paraId="3A7B1DD5" w14:textId="77777777" w:rsidR="001C1095" w:rsidRDefault="00000000">
            <w:pPr>
              <w:pStyle w:val="afffffffffa"/>
            </w:pPr>
            <w:r>
              <w:rPr>
                <w:rFonts w:hint="eastAsia"/>
              </w:rPr>
              <w:t>0.3</w:t>
            </w:r>
            <w:bookmarkStart w:id="201" w:name="OLE_LINK185"/>
            <w:bookmarkStart w:id="202" w:name="OLE_LINK186"/>
            <w:bookmarkStart w:id="203" w:name="OLE_LINK183"/>
            <w:bookmarkStart w:id="204" w:name="OLE_LINK184"/>
            <w:r>
              <w:rPr>
                <w:rFonts w:hint="eastAsia"/>
              </w:rPr>
              <w:t xml:space="preserve"> 万元～</w:t>
            </w:r>
            <w:bookmarkEnd w:id="201"/>
            <w:bookmarkEnd w:id="202"/>
            <w:r>
              <w:rPr>
                <w:rFonts w:hint="eastAsia"/>
              </w:rPr>
              <w:t>0</w:t>
            </w:r>
            <w:bookmarkEnd w:id="203"/>
            <w:bookmarkEnd w:id="204"/>
            <w:r>
              <w:rPr>
                <w:rFonts w:hint="eastAsia"/>
              </w:rPr>
              <w:t>.4 万元</w:t>
            </w:r>
          </w:p>
        </w:tc>
        <w:tc>
          <w:tcPr>
            <w:tcW w:w="782" w:type="dxa"/>
            <w:vAlign w:val="center"/>
          </w:tcPr>
          <w:p w14:paraId="20344BE6" w14:textId="77777777" w:rsidR="001C1095" w:rsidRDefault="00000000">
            <w:pPr>
              <w:pStyle w:val="afffffffffa"/>
            </w:pPr>
            <w:r>
              <w:rPr>
                <w:rFonts w:hint="eastAsia"/>
              </w:rPr>
              <w:t>0.4 万元～</w:t>
            </w:r>
            <w:r>
              <w:t>0</w:t>
            </w:r>
            <w:r>
              <w:rPr>
                <w:rFonts w:hint="eastAsia"/>
              </w:rPr>
              <w:t>.5 万元</w:t>
            </w:r>
          </w:p>
        </w:tc>
        <w:tc>
          <w:tcPr>
            <w:tcW w:w="782" w:type="dxa"/>
            <w:vAlign w:val="center"/>
          </w:tcPr>
          <w:p w14:paraId="11507007" w14:textId="77777777" w:rsidR="001C1095" w:rsidRDefault="00000000">
            <w:pPr>
              <w:pStyle w:val="afffffffffa"/>
            </w:pPr>
            <w:r>
              <w:rPr>
                <w:rFonts w:hint="eastAsia"/>
              </w:rPr>
              <w:t>0.5 万元～0.6 万元</w:t>
            </w:r>
          </w:p>
        </w:tc>
        <w:tc>
          <w:tcPr>
            <w:tcW w:w="782" w:type="dxa"/>
            <w:vAlign w:val="center"/>
          </w:tcPr>
          <w:p w14:paraId="55E67C3B" w14:textId="77777777" w:rsidR="001C1095" w:rsidRDefault="00000000">
            <w:pPr>
              <w:pStyle w:val="afffffffffa"/>
            </w:pPr>
            <w:r>
              <w:rPr>
                <w:rFonts w:hint="eastAsia"/>
              </w:rPr>
              <w:t>0.6 万元～0.7 万元</w:t>
            </w:r>
          </w:p>
        </w:tc>
        <w:tc>
          <w:tcPr>
            <w:tcW w:w="782" w:type="dxa"/>
            <w:vAlign w:val="center"/>
          </w:tcPr>
          <w:p w14:paraId="0638CC69" w14:textId="77777777" w:rsidR="001C1095" w:rsidRDefault="00000000">
            <w:pPr>
              <w:pStyle w:val="afffffffffa"/>
            </w:pPr>
            <w:r>
              <w:rPr>
                <w:rFonts w:hint="eastAsia"/>
              </w:rPr>
              <w:t>0.7 万元～0.8 万元</w:t>
            </w:r>
          </w:p>
        </w:tc>
        <w:tc>
          <w:tcPr>
            <w:tcW w:w="782" w:type="dxa"/>
            <w:vAlign w:val="center"/>
          </w:tcPr>
          <w:p w14:paraId="4C069DFA" w14:textId="77777777" w:rsidR="001C1095" w:rsidRDefault="00000000">
            <w:pPr>
              <w:pStyle w:val="afffffffffa"/>
            </w:pPr>
            <w:r>
              <w:rPr>
                <w:rFonts w:hint="eastAsia"/>
              </w:rPr>
              <w:t>0.8 万元～0.9 万元</w:t>
            </w:r>
          </w:p>
        </w:tc>
        <w:tc>
          <w:tcPr>
            <w:tcW w:w="782" w:type="dxa"/>
            <w:vAlign w:val="center"/>
          </w:tcPr>
          <w:p w14:paraId="34E764C0" w14:textId="77777777" w:rsidR="001C1095" w:rsidRDefault="00000000">
            <w:pPr>
              <w:pStyle w:val="afffffffffa"/>
            </w:pPr>
            <w:r>
              <w:rPr>
                <w:rFonts w:hint="eastAsia"/>
              </w:rPr>
              <w:t>0.9 万元～1 万元</w:t>
            </w:r>
          </w:p>
        </w:tc>
      </w:tr>
      <w:tr w:rsidR="001C1095" w14:paraId="21109FC5" w14:textId="77777777">
        <w:trPr>
          <w:jc w:val="center"/>
        </w:trPr>
        <w:tc>
          <w:tcPr>
            <w:tcW w:w="780" w:type="dxa"/>
            <w:vAlign w:val="center"/>
          </w:tcPr>
          <w:p w14:paraId="1F77EF63" w14:textId="77777777" w:rsidR="001C1095" w:rsidRDefault="00000000">
            <w:pPr>
              <w:pStyle w:val="afffffffffa"/>
            </w:pPr>
            <w:r>
              <w:rPr>
                <w:rFonts w:hint="eastAsia"/>
              </w:rPr>
              <w:t>第2级：形成中成果</w:t>
            </w:r>
          </w:p>
        </w:tc>
        <w:tc>
          <w:tcPr>
            <w:tcW w:w="780" w:type="dxa"/>
            <w:vAlign w:val="center"/>
          </w:tcPr>
          <w:p w14:paraId="572761E9" w14:textId="77777777" w:rsidR="001C1095" w:rsidRDefault="00000000">
            <w:pPr>
              <w:pStyle w:val="afffffffffa"/>
            </w:pPr>
            <w:r>
              <w:rPr>
                <w:rFonts w:hint="eastAsia"/>
              </w:rPr>
              <w:t>1 万元～10 万元</w:t>
            </w:r>
          </w:p>
        </w:tc>
        <w:tc>
          <w:tcPr>
            <w:tcW w:w="780" w:type="dxa"/>
            <w:vAlign w:val="center"/>
          </w:tcPr>
          <w:p w14:paraId="1CE40349" w14:textId="77777777" w:rsidR="001C1095" w:rsidRDefault="00000000">
            <w:pPr>
              <w:pStyle w:val="afffffffffa"/>
            </w:pPr>
            <w:r>
              <w:rPr>
                <w:rFonts w:hint="eastAsia"/>
              </w:rPr>
              <w:t>1 万元～1.9 万元</w:t>
            </w:r>
          </w:p>
        </w:tc>
        <w:tc>
          <w:tcPr>
            <w:tcW w:w="780" w:type="dxa"/>
            <w:vAlign w:val="center"/>
          </w:tcPr>
          <w:p w14:paraId="725EC09D" w14:textId="77777777" w:rsidR="001C1095" w:rsidRDefault="00000000">
            <w:pPr>
              <w:pStyle w:val="afffffffffa"/>
            </w:pPr>
            <w:r>
              <w:rPr>
                <w:rFonts w:hint="eastAsia"/>
              </w:rPr>
              <w:t>1.9 万元～2.8 万元</w:t>
            </w:r>
          </w:p>
        </w:tc>
        <w:tc>
          <w:tcPr>
            <w:tcW w:w="781" w:type="dxa"/>
            <w:vAlign w:val="center"/>
          </w:tcPr>
          <w:p w14:paraId="3810309C" w14:textId="77777777" w:rsidR="001C1095" w:rsidRDefault="00000000">
            <w:pPr>
              <w:pStyle w:val="afffffffffa"/>
            </w:pPr>
            <w:r>
              <w:rPr>
                <w:rFonts w:hint="eastAsia"/>
              </w:rPr>
              <w:t>2.8 万元～3.7 万元</w:t>
            </w:r>
          </w:p>
        </w:tc>
        <w:tc>
          <w:tcPr>
            <w:tcW w:w="781" w:type="dxa"/>
            <w:vAlign w:val="center"/>
          </w:tcPr>
          <w:p w14:paraId="6025A7F6" w14:textId="77777777" w:rsidR="001C1095" w:rsidRDefault="00000000">
            <w:pPr>
              <w:pStyle w:val="afffffffffa"/>
            </w:pPr>
            <w:r>
              <w:rPr>
                <w:rFonts w:hint="eastAsia"/>
              </w:rPr>
              <w:t>3.7 万元～4.6 万元</w:t>
            </w:r>
          </w:p>
        </w:tc>
        <w:tc>
          <w:tcPr>
            <w:tcW w:w="782" w:type="dxa"/>
            <w:vAlign w:val="center"/>
          </w:tcPr>
          <w:p w14:paraId="1FA979A9" w14:textId="77777777" w:rsidR="001C1095" w:rsidRDefault="00000000">
            <w:pPr>
              <w:pStyle w:val="afffffffffa"/>
            </w:pPr>
            <w:r>
              <w:rPr>
                <w:rFonts w:hint="eastAsia"/>
              </w:rPr>
              <w:t>4.6 万元～5.5 万元</w:t>
            </w:r>
          </w:p>
        </w:tc>
        <w:tc>
          <w:tcPr>
            <w:tcW w:w="782" w:type="dxa"/>
            <w:vAlign w:val="center"/>
          </w:tcPr>
          <w:p w14:paraId="43AD1472" w14:textId="77777777" w:rsidR="001C1095" w:rsidRDefault="00000000">
            <w:pPr>
              <w:pStyle w:val="afffffffffa"/>
            </w:pPr>
            <w:r>
              <w:rPr>
                <w:rFonts w:hint="eastAsia"/>
              </w:rPr>
              <w:t>5.5 万元～6.4 万元</w:t>
            </w:r>
          </w:p>
        </w:tc>
        <w:tc>
          <w:tcPr>
            <w:tcW w:w="782" w:type="dxa"/>
            <w:vAlign w:val="center"/>
          </w:tcPr>
          <w:p w14:paraId="61F64143" w14:textId="77777777" w:rsidR="001C1095" w:rsidRDefault="00000000">
            <w:pPr>
              <w:pStyle w:val="afffffffffa"/>
            </w:pPr>
            <w:r>
              <w:rPr>
                <w:rFonts w:hint="eastAsia"/>
              </w:rPr>
              <w:t>6.4 万元～7.3 万元</w:t>
            </w:r>
          </w:p>
        </w:tc>
        <w:tc>
          <w:tcPr>
            <w:tcW w:w="782" w:type="dxa"/>
            <w:vAlign w:val="center"/>
          </w:tcPr>
          <w:p w14:paraId="3F329E1A" w14:textId="77777777" w:rsidR="001C1095" w:rsidRDefault="00000000">
            <w:pPr>
              <w:pStyle w:val="afffffffffa"/>
            </w:pPr>
            <w:r>
              <w:rPr>
                <w:rFonts w:hint="eastAsia"/>
              </w:rPr>
              <w:t>7.3 万元～8.2 万元</w:t>
            </w:r>
          </w:p>
        </w:tc>
        <w:tc>
          <w:tcPr>
            <w:tcW w:w="782" w:type="dxa"/>
            <w:vAlign w:val="center"/>
          </w:tcPr>
          <w:p w14:paraId="13E82177" w14:textId="77777777" w:rsidR="001C1095" w:rsidRDefault="00000000">
            <w:pPr>
              <w:pStyle w:val="afffffffffa"/>
            </w:pPr>
            <w:r>
              <w:rPr>
                <w:rFonts w:hint="eastAsia"/>
              </w:rPr>
              <w:t>8.2 万元～9.1 万元</w:t>
            </w:r>
          </w:p>
        </w:tc>
        <w:tc>
          <w:tcPr>
            <w:tcW w:w="782" w:type="dxa"/>
            <w:vAlign w:val="center"/>
          </w:tcPr>
          <w:p w14:paraId="4B5899C9" w14:textId="77777777" w:rsidR="001C1095" w:rsidRDefault="00000000">
            <w:pPr>
              <w:pStyle w:val="afffffffffa"/>
            </w:pPr>
            <w:r>
              <w:rPr>
                <w:rFonts w:hint="eastAsia"/>
              </w:rPr>
              <w:t>9.1 万元～10 万元</w:t>
            </w:r>
          </w:p>
        </w:tc>
      </w:tr>
      <w:tr w:rsidR="001C1095" w14:paraId="2D5A9383" w14:textId="77777777">
        <w:trPr>
          <w:jc w:val="center"/>
        </w:trPr>
        <w:tc>
          <w:tcPr>
            <w:tcW w:w="780" w:type="dxa"/>
            <w:vAlign w:val="center"/>
          </w:tcPr>
          <w:p w14:paraId="15CE03B0" w14:textId="77777777" w:rsidR="001C1095" w:rsidRDefault="00000000">
            <w:pPr>
              <w:pStyle w:val="afffffffffa"/>
            </w:pPr>
            <w:r>
              <w:rPr>
                <w:rFonts w:hint="eastAsia"/>
              </w:rPr>
              <w:t>第3级：初步成果</w:t>
            </w:r>
          </w:p>
        </w:tc>
        <w:tc>
          <w:tcPr>
            <w:tcW w:w="780" w:type="dxa"/>
            <w:vAlign w:val="center"/>
          </w:tcPr>
          <w:p w14:paraId="1B70367B" w14:textId="77777777" w:rsidR="001C1095" w:rsidRDefault="00000000">
            <w:pPr>
              <w:pStyle w:val="afffffffffa"/>
            </w:pPr>
            <w:r>
              <w:rPr>
                <w:rFonts w:hint="eastAsia"/>
              </w:rPr>
              <w:t>10 万元～100 万元</w:t>
            </w:r>
          </w:p>
        </w:tc>
        <w:tc>
          <w:tcPr>
            <w:tcW w:w="780" w:type="dxa"/>
            <w:vAlign w:val="center"/>
          </w:tcPr>
          <w:p w14:paraId="3AE6C15C" w14:textId="77777777" w:rsidR="001C1095" w:rsidRDefault="00000000">
            <w:pPr>
              <w:pStyle w:val="afffffffffa"/>
            </w:pPr>
            <w:r>
              <w:rPr>
                <w:rFonts w:hint="eastAsia"/>
              </w:rPr>
              <w:t>10 万元～19 万元</w:t>
            </w:r>
          </w:p>
        </w:tc>
        <w:tc>
          <w:tcPr>
            <w:tcW w:w="780" w:type="dxa"/>
            <w:vAlign w:val="center"/>
          </w:tcPr>
          <w:p w14:paraId="4194B47F" w14:textId="77777777" w:rsidR="001C1095" w:rsidRDefault="00000000">
            <w:pPr>
              <w:pStyle w:val="afffffffffa"/>
            </w:pPr>
            <w:r>
              <w:rPr>
                <w:rFonts w:hint="eastAsia"/>
              </w:rPr>
              <w:t>19 万元～28 万元</w:t>
            </w:r>
          </w:p>
        </w:tc>
        <w:tc>
          <w:tcPr>
            <w:tcW w:w="781" w:type="dxa"/>
            <w:vAlign w:val="center"/>
          </w:tcPr>
          <w:p w14:paraId="00DD5052" w14:textId="77777777" w:rsidR="001C1095" w:rsidRDefault="00000000">
            <w:pPr>
              <w:pStyle w:val="afffffffffa"/>
            </w:pPr>
            <w:r>
              <w:rPr>
                <w:rFonts w:hint="eastAsia"/>
              </w:rPr>
              <w:t>28 万元～37 万元</w:t>
            </w:r>
          </w:p>
        </w:tc>
        <w:tc>
          <w:tcPr>
            <w:tcW w:w="781" w:type="dxa"/>
            <w:vAlign w:val="center"/>
          </w:tcPr>
          <w:p w14:paraId="455F07A5" w14:textId="77777777" w:rsidR="001C1095" w:rsidRDefault="00000000">
            <w:pPr>
              <w:pStyle w:val="afffffffffa"/>
            </w:pPr>
            <w:r>
              <w:rPr>
                <w:rFonts w:hint="eastAsia"/>
              </w:rPr>
              <w:t>37 万元～46 万元</w:t>
            </w:r>
          </w:p>
        </w:tc>
        <w:tc>
          <w:tcPr>
            <w:tcW w:w="782" w:type="dxa"/>
            <w:vAlign w:val="center"/>
          </w:tcPr>
          <w:p w14:paraId="69B52513" w14:textId="77777777" w:rsidR="001C1095" w:rsidRDefault="00000000">
            <w:pPr>
              <w:pStyle w:val="afffffffffa"/>
            </w:pPr>
            <w:r>
              <w:rPr>
                <w:rFonts w:hint="eastAsia"/>
              </w:rPr>
              <w:t>46 万元～55 万元</w:t>
            </w:r>
          </w:p>
        </w:tc>
        <w:tc>
          <w:tcPr>
            <w:tcW w:w="782" w:type="dxa"/>
            <w:vAlign w:val="center"/>
          </w:tcPr>
          <w:p w14:paraId="655C30ED" w14:textId="77777777" w:rsidR="001C1095" w:rsidRDefault="00000000">
            <w:pPr>
              <w:pStyle w:val="afffffffffa"/>
            </w:pPr>
            <w:r>
              <w:rPr>
                <w:rFonts w:hint="eastAsia"/>
              </w:rPr>
              <w:t>55 万元～64 万元</w:t>
            </w:r>
          </w:p>
        </w:tc>
        <w:tc>
          <w:tcPr>
            <w:tcW w:w="782" w:type="dxa"/>
            <w:vAlign w:val="center"/>
          </w:tcPr>
          <w:p w14:paraId="1CCDEAF0" w14:textId="77777777" w:rsidR="001C1095" w:rsidRDefault="00000000">
            <w:pPr>
              <w:pStyle w:val="afffffffffa"/>
            </w:pPr>
            <w:r>
              <w:rPr>
                <w:rFonts w:hint="eastAsia"/>
              </w:rPr>
              <w:t>64 万元～73 万元</w:t>
            </w:r>
          </w:p>
        </w:tc>
        <w:tc>
          <w:tcPr>
            <w:tcW w:w="782" w:type="dxa"/>
            <w:vAlign w:val="center"/>
          </w:tcPr>
          <w:p w14:paraId="22BAAFD0" w14:textId="77777777" w:rsidR="001C1095" w:rsidRDefault="00000000">
            <w:pPr>
              <w:pStyle w:val="afffffffffa"/>
            </w:pPr>
            <w:r>
              <w:rPr>
                <w:rFonts w:hint="eastAsia"/>
              </w:rPr>
              <w:t>73 万元～82 万元</w:t>
            </w:r>
          </w:p>
        </w:tc>
        <w:tc>
          <w:tcPr>
            <w:tcW w:w="782" w:type="dxa"/>
            <w:vAlign w:val="center"/>
          </w:tcPr>
          <w:p w14:paraId="6EF781FF" w14:textId="77777777" w:rsidR="001C1095" w:rsidRDefault="00000000">
            <w:pPr>
              <w:pStyle w:val="afffffffffa"/>
            </w:pPr>
            <w:r>
              <w:rPr>
                <w:rFonts w:hint="eastAsia"/>
              </w:rPr>
              <w:t>82 万元～91 万元</w:t>
            </w:r>
          </w:p>
        </w:tc>
        <w:tc>
          <w:tcPr>
            <w:tcW w:w="782" w:type="dxa"/>
            <w:vAlign w:val="center"/>
          </w:tcPr>
          <w:p w14:paraId="2842FFC3" w14:textId="77777777" w:rsidR="001C1095" w:rsidRDefault="00000000">
            <w:pPr>
              <w:pStyle w:val="afffffffffa"/>
            </w:pPr>
            <w:r>
              <w:rPr>
                <w:rFonts w:hint="eastAsia"/>
              </w:rPr>
              <w:t>91 万元～100 万元</w:t>
            </w:r>
          </w:p>
        </w:tc>
      </w:tr>
      <w:tr w:rsidR="001C1095" w14:paraId="58D0B8A6" w14:textId="77777777">
        <w:trPr>
          <w:jc w:val="center"/>
        </w:trPr>
        <w:tc>
          <w:tcPr>
            <w:tcW w:w="780" w:type="dxa"/>
            <w:vAlign w:val="center"/>
          </w:tcPr>
          <w:p w14:paraId="06D9E0DC" w14:textId="77777777" w:rsidR="001C1095" w:rsidRDefault="00000000">
            <w:pPr>
              <w:pStyle w:val="afffffffffa"/>
            </w:pPr>
            <w:r>
              <w:rPr>
                <w:rFonts w:hint="eastAsia"/>
              </w:rPr>
              <w:t>第4级：一般成果</w:t>
            </w:r>
          </w:p>
        </w:tc>
        <w:tc>
          <w:tcPr>
            <w:tcW w:w="780" w:type="dxa"/>
            <w:vAlign w:val="center"/>
          </w:tcPr>
          <w:p w14:paraId="6F940A59" w14:textId="77777777" w:rsidR="001C1095" w:rsidRDefault="00000000">
            <w:pPr>
              <w:pStyle w:val="afffffffffa"/>
            </w:pPr>
            <w:r>
              <w:rPr>
                <w:rFonts w:hint="eastAsia"/>
              </w:rPr>
              <w:t>100 万元～1 000 万元</w:t>
            </w:r>
          </w:p>
        </w:tc>
        <w:tc>
          <w:tcPr>
            <w:tcW w:w="780" w:type="dxa"/>
            <w:vAlign w:val="center"/>
          </w:tcPr>
          <w:p w14:paraId="1D5DDB8A" w14:textId="77777777" w:rsidR="001C1095" w:rsidRDefault="00000000">
            <w:pPr>
              <w:pStyle w:val="afffffffffa"/>
            </w:pPr>
            <w:r>
              <w:rPr>
                <w:rFonts w:hint="eastAsia"/>
              </w:rPr>
              <w:t>100 万元～190 万元</w:t>
            </w:r>
          </w:p>
        </w:tc>
        <w:tc>
          <w:tcPr>
            <w:tcW w:w="780" w:type="dxa"/>
            <w:vAlign w:val="center"/>
          </w:tcPr>
          <w:p w14:paraId="34BC037E" w14:textId="77777777" w:rsidR="001C1095" w:rsidRDefault="00000000">
            <w:pPr>
              <w:pStyle w:val="afffffffffa"/>
            </w:pPr>
            <w:r>
              <w:rPr>
                <w:rFonts w:hint="eastAsia"/>
              </w:rPr>
              <w:t>190 万元～280 万元</w:t>
            </w:r>
          </w:p>
        </w:tc>
        <w:tc>
          <w:tcPr>
            <w:tcW w:w="781" w:type="dxa"/>
            <w:vAlign w:val="center"/>
          </w:tcPr>
          <w:p w14:paraId="2BDEC1C1" w14:textId="77777777" w:rsidR="001C1095" w:rsidRDefault="00000000">
            <w:pPr>
              <w:pStyle w:val="afffffffffa"/>
            </w:pPr>
            <w:r>
              <w:rPr>
                <w:rFonts w:hint="eastAsia"/>
              </w:rPr>
              <w:t>280 万元～370 万元</w:t>
            </w:r>
          </w:p>
        </w:tc>
        <w:tc>
          <w:tcPr>
            <w:tcW w:w="781" w:type="dxa"/>
            <w:vAlign w:val="center"/>
          </w:tcPr>
          <w:p w14:paraId="1BBBDFCF" w14:textId="77777777" w:rsidR="001C1095" w:rsidRDefault="00000000">
            <w:pPr>
              <w:pStyle w:val="afffffffffa"/>
            </w:pPr>
            <w:r>
              <w:rPr>
                <w:rFonts w:hint="eastAsia"/>
              </w:rPr>
              <w:t>370 万元～460 万元</w:t>
            </w:r>
          </w:p>
        </w:tc>
        <w:tc>
          <w:tcPr>
            <w:tcW w:w="782" w:type="dxa"/>
            <w:vAlign w:val="center"/>
          </w:tcPr>
          <w:p w14:paraId="1185C1BF" w14:textId="77777777" w:rsidR="001C1095" w:rsidRDefault="00000000">
            <w:pPr>
              <w:pStyle w:val="afffffffffa"/>
            </w:pPr>
            <w:r>
              <w:rPr>
                <w:rFonts w:hint="eastAsia"/>
              </w:rPr>
              <w:t>460 万元～550 万元</w:t>
            </w:r>
          </w:p>
        </w:tc>
        <w:tc>
          <w:tcPr>
            <w:tcW w:w="782" w:type="dxa"/>
            <w:vAlign w:val="center"/>
          </w:tcPr>
          <w:p w14:paraId="5366830B" w14:textId="77777777" w:rsidR="001C1095" w:rsidRDefault="00000000">
            <w:pPr>
              <w:pStyle w:val="afffffffffa"/>
            </w:pPr>
            <w:r>
              <w:rPr>
                <w:rFonts w:hint="eastAsia"/>
              </w:rPr>
              <w:t>550 万元～640 万元</w:t>
            </w:r>
          </w:p>
        </w:tc>
        <w:tc>
          <w:tcPr>
            <w:tcW w:w="782" w:type="dxa"/>
            <w:vAlign w:val="center"/>
          </w:tcPr>
          <w:p w14:paraId="1EBE21DA" w14:textId="77777777" w:rsidR="001C1095" w:rsidRDefault="00000000">
            <w:pPr>
              <w:pStyle w:val="afffffffffa"/>
            </w:pPr>
            <w:r>
              <w:rPr>
                <w:rFonts w:hint="eastAsia"/>
              </w:rPr>
              <w:t>640 万元～730 万元</w:t>
            </w:r>
          </w:p>
        </w:tc>
        <w:tc>
          <w:tcPr>
            <w:tcW w:w="782" w:type="dxa"/>
            <w:vAlign w:val="center"/>
          </w:tcPr>
          <w:p w14:paraId="7F256E66" w14:textId="77777777" w:rsidR="001C1095" w:rsidRDefault="00000000">
            <w:pPr>
              <w:pStyle w:val="afffffffffa"/>
            </w:pPr>
            <w:r>
              <w:rPr>
                <w:rFonts w:hint="eastAsia"/>
              </w:rPr>
              <w:t>730 万元～820 万元</w:t>
            </w:r>
          </w:p>
        </w:tc>
        <w:tc>
          <w:tcPr>
            <w:tcW w:w="782" w:type="dxa"/>
            <w:vAlign w:val="center"/>
          </w:tcPr>
          <w:p w14:paraId="5A0946D3" w14:textId="77777777" w:rsidR="001C1095" w:rsidRDefault="00000000">
            <w:pPr>
              <w:pStyle w:val="afffffffffa"/>
            </w:pPr>
            <w:r>
              <w:rPr>
                <w:rFonts w:hint="eastAsia"/>
              </w:rPr>
              <w:t>820 万元～910 万元</w:t>
            </w:r>
          </w:p>
        </w:tc>
        <w:tc>
          <w:tcPr>
            <w:tcW w:w="782" w:type="dxa"/>
            <w:vAlign w:val="center"/>
          </w:tcPr>
          <w:p w14:paraId="30EEEB96" w14:textId="77777777" w:rsidR="001C1095" w:rsidRDefault="00000000">
            <w:pPr>
              <w:pStyle w:val="afffffffffa"/>
            </w:pPr>
            <w:r>
              <w:rPr>
                <w:rFonts w:hint="eastAsia"/>
              </w:rPr>
              <w:t>910 万元～1 000 万元</w:t>
            </w:r>
          </w:p>
        </w:tc>
      </w:tr>
      <w:tr w:rsidR="001C1095" w14:paraId="7D331688" w14:textId="77777777">
        <w:trPr>
          <w:jc w:val="center"/>
        </w:trPr>
        <w:tc>
          <w:tcPr>
            <w:tcW w:w="780" w:type="dxa"/>
            <w:vAlign w:val="center"/>
          </w:tcPr>
          <w:p w14:paraId="5A48AC5E" w14:textId="77777777" w:rsidR="001C1095" w:rsidRDefault="00000000">
            <w:pPr>
              <w:pStyle w:val="afffffffffa"/>
            </w:pPr>
            <w:r>
              <w:rPr>
                <w:rFonts w:hint="eastAsia"/>
              </w:rPr>
              <w:t>第5级：比较重要成果</w:t>
            </w:r>
          </w:p>
        </w:tc>
        <w:tc>
          <w:tcPr>
            <w:tcW w:w="780" w:type="dxa"/>
            <w:vAlign w:val="center"/>
          </w:tcPr>
          <w:p w14:paraId="310979DA" w14:textId="77777777" w:rsidR="001C1095" w:rsidRDefault="00000000">
            <w:pPr>
              <w:pStyle w:val="afffffffffa"/>
            </w:pPr>
            <w:r>
              <w:rPr>
                <w:rFonts w:hint="eastAsia"/>
              </w:rPr>
              <w:t>1 000 万元～1 亿元</w:t>
            </w:r>
          </w:p>
        </w:tc>
        <w:tc>
          <w:tcPr>
            <w:tcW w:w="780" w:type="dxa"/>
            <w:vAlign w:val="center"/>
          </w:tcPr>
          <w:p w14:paraId="539462A8" w14:textId="77777777" w:rsidR="001C1095" w:rsidRDefault="00000000">
            <w:pPr>
              <w:pStyle w:val="afffffffffa"/>
            </w:pPr>
            <w:r>
              <w:rPr>
                <w:rFonts w:hint="eastAsia"/>
              </w:rPr>
              <w:t>1 000 万元～1 900 万元</w:t>
            </w:r>
          </w:p>
        </w:tc>
        <w:tc>
          <w:tcPr>
            <w:tcW w:w="780" w:type="dxa"/>
            <w:vAlign w:val="center"/>
          </w:tcPr>
          <w:p w14:paraId="7E99A54A" w14:textId="77777777" w:rsidR="001C1095" w:rsidRDefault="00000000">
            <w:pPr>
              <w:pStyle w:val="afffffffffa"/>
            </w:pPr>
            <w:r>
              <w:rPr>
                <w:rFonts w:hint="eastAsia"/>
              </w:rPr>
              <w:t>1 900 万元～2 800 万元</w:t>
            </w:r>
          </w:p>
        </w:tc>
        <w:tc>
          <w:tcPr>
            <w:tcW w:w="781" w:type="dxa"/>
            <w:vAlign w:val="center"/>
          </w:tcPr>
          <w:p w14:paraId="6766F50D" w14:textId="77777777" w:rsidR="001C1095" w:rsidRDefault="00000000">
            <w:pPr>
              <w:pStyle w:val="afffffffffa"/>
            </w:pPr>
            <w:r>
              <w:rPr>
                <w:rFonts w:hint="eastAsia"/>
              </w:rPr>
              <w:t>2 800 万元～3 700 万元</w:t>
            </w:r>
          </w:p>
        </w:tc>
        <w:tc>
          <w:tcPr>
            <w:tcW w:w="781" w:type="dxa"/>
            <w:vAlign w:val="center"/>
          </w:tcPr>
          <w:p w14:paraId="73D3E696" w14:textId="77777777" w:rsidR="001C1095" w:rsidRDefault="00000000">
            <w:pPr>
              <w:pStyle w:val="afffffffffa"/>
            </w:pPr>
            <w:r>
              <w:rPr>
                <w:rFonts w:hint="eastAsia"/>
              </w:rPr>
              <w:t>3 700 万元～4 600 万元</w:t>
            </w:r>
          </w:p>
        </w:tc>
        <w:tc>
          <w:tcPr>
            <w:tcW w:w="782" w:type="dxa"/>
            <w:vAlign w:val="center"/>
          </w:tcPr>
          <w:p w14:paraId="2341F3CB" w14:textId="77777777" w:rsidR="001C1095" w:rsidRDefault="00000000">
            <w:pPr>
              <w:pStyle w:val="afffffffffa"/>
            </w:pPr>
            <w:r>
              <w:rPr>
                <w:rFonts w:hint="eastAsia"/>
              </w:rPr>
              <w:t>4 600 万元～5 500 万元</w:t>
            </w:r>
          </w:p>
        </w:tc>
        <w:tc>
          <w:tcPr>
            <w:tcW w:w="782" w:type="dxa"/>
            <w:vAlign w:val="center"/>
          </w:tcPr>
          <w:p w14:paraId="34326A6B" w14:textId="77777777" w:rsidR="001C1095" w:rsidRDefault="00000000">
            <w:pPr>
              <w:pStyle w:val="afffffffffa"/>
            </w:pPr>
            <w:r>
              <w:rPr>
                <w:rFonts w:hint="eastAsia"/>
              </w:rPr>
              <w:t>5 500 万元～6 400 万元</w:t>
            </w:r>
          </w:p>
        </w:tc>
        <w:tc>
          <w:tcPr>
            <w:tcW w:w="782" w:type="dxa"/>
            <w:vAlign w:val="center"/>
          </w:tcPr>
          <w:p w14:paraId="0D296324" w14:textId="77777777" w:rsidR="001C1095" w:rsidRDefault="00000000">
            <w:pPr>
              <w:pStyle w:val="afffffffffa"/>
            </w:pPr>
            <w:r>
              <w:rPr>
                <w:rFonts w:hint="eastAsia"/>
              </w:rPr>
              <w:t>6 400 万元～7 300 万元</w:t>
            </w:r>
          </w:p>
        </w:tc>
        <w:tc>
          <w:tcPr>
            <w:tcW w:w="782" w:type="dxa"/>
            <w:vAlign w:val="center"/>
          </w:tcPr>
          <w:p w14:paraId="07CD0E82" w14:textId="77777777" w:rsidR="001C1095" w:rsidRDefault="00000000">
            <w:pPr>
              <w:pStyle w:val="afffffffffa"/>
            </w:pPr>
            <w:r>
              <w:rPr>
                <w:rFonts w:hint="eastAsia"/>
              </w:rPr>
              <w:t>7 300 万元～8 200 万元</w:t>
            </w:r>
          </w:p>
        </w:tc>
        <w:tc>
          <w:tcPr>
            <w:tcW w:w="782" w:type="dxa"/>
            <w:vAlign w:val="center"/>
          </w:tcPr>
          <w:p w14:paraId="60B24E11" w14:textId="77777777" w:rsidR="001C1095" w:rsidRDefault="00000000">
            <w:pPr>
              <w:pStyle w:val="afffffffffa"/>
            </w:pPr>
            <w:r>
              <w:rPr>
                <w:rFonts w:hint="eastAsia"/>
              </w:rPr>
              <w:t>8 200 万元～9 100 万元</w:t>
            </w:r>
          </w:p>
        </w:tc>
        <w:tc>
          <w:tcPr>
            <w:tcW w:w="782" w:type="dxa"/>
            <w:vAlign w:val="center"/>
          </w:tcPr>
          <w:p w14:paraId="3369CEE6" w14:textId="77777777" w:rsidR="001C1095" w:rsidRDefault="00000000">
            <w:pPr>
              <w:pStyle w:val="afffffffffa"/>
            </w:pPr>
            <w:r>
              <w:rPr>
                <w:rFonts w:hint="eastAsia"/>
              </w:rPr>
              <w:t>9 100 万元～1 亿元</w:t>
            </w:r>
          </w:p>
        </w:tc>
      </w:tr>
      <w:tr w:rsidR="001C1095" w14:paraId="7265EAE9" w14:textId="77777777">
        <w:trPr>
          <w:jc w:val="center"/>
        </w:trPr>
        <w:tc>
          <w:tcPr>
            <w:tcW w:w="780" w:type="dxa"/>
            <w:vAlign w:val="center"/>
          </w:tcPr>
          <w:p w14:paraId="2BF45C77" w14:textId="77777777" w:rsidR="001C1095" w:rsidRDefault="00000000">
            <w:pPr>
              <w:pStyle w:val="afffffffffa"/>
            </w:pPr>
            <w:r>
              <w:rPr>
                <w:rFonts w:hint="eastAsia"/>
              </w:rPr>
              <w:t>第6级：重要成果</w:t>
            </w:r>
          </w:p>
        </w:tc>
        <w:tc>
          <w:tcPr>
            <w:tcW w:w="780" w:type="dxa"/>
            <w:vAlign w:val="center"/>
          </w:tcPr>
          <w:p w14:paraId="588BFAD9" w14:textId="77777777" w:rsidR="001C1095" w:rsidRDefault="00000000">
            <w:pPr>
              <w:pStyle w:val="afffffffffa"/>
            </w:pPr>
            <w:r>
              <w:rPr>
                <w:rFonts w:hint="eastAsia"/>
              </w:rPr>
              <w:t>1 亿元～10 亿元</w:t>
            </w:r>
          </w:p>
        </w:tc>
        <w:tc>
          <w:tcPr>
            <w:tcW w:w="780" w:type="dxa"/>
            <w:vAlign w:val="center"/>
          </w:tcPr>
          <w:p w14:paraId="0D234AD3" w14:textId="77777777" w:rsidR="001C1095" w:rsidRDefault="00000000">
            <w:pPr>
              <w:pStyle w:val="afffffffffa"/>
            </w:pPr>
            <w:r>
              <w:rPr>
                <w:rFonts w:hint="eastAsia"/>
              </w:rPr>
              <w:t>1 亿元～1.9 亿元</w:t>
            </w:r>
          </w:p>
        </w:tc>
        <w:tc>
          <w:tcPr>
            <w:tcW w:w="780" w:type="dxa"/>
            <w:vAlign w:val="center"/>
          </w:tcPr>
          <w:p w14:paraId="1DFA3B06" w14:textId="77777777" w:rsidR="001C1095" w:rsidRDefault="00000000">
            <w:pPr>
              <w:pStyle w:val="afffffffffa"/>
            </w:pPr>
            <w:r>
              <w:rPr>
                <w:rFonts w:hint="eastAsia"/>
              </w:rPr>
              <w:t>1.9 亿元～2.8 亿元</w:t>
            </w:r>
          </w:p>
        </w:tc>
        <w:tc>
          <w:tcPr>
            <w:tcW w:w="781" w:type="dxa"/>
            <w:vAlign w:val="center"/>
          </w:tcPr>
          <w:p w14:paraId="23B71BC4" w14:textId="77777777" w:rsidR="001C1095" w:rsidRDefault="00000000">
            <w:pPr>
              <w:pStyle w:val="afffffffffa"/>
            </w:pPr>
            <w:r>
              <w:rPr>
                <w:rFonts w:hint="eastAsia"/>
              </w:rPr>
              <w:t>2.8 亿元～3.7 亿元</w:t>
            </w:r>
          </w:p>
        </w:tc>
        <w:tc>
          <w:tcPr>
            <w:tcW w:w="781" w:type="dxa"/>
            <w:vAlign w:val="center"/>
          </w:tcPr>
          <w:p w14:paraId="42B0E5BA" w14:textId="77777777" w:rsidR="001C1095" w:rsidRDefault="00000000">
            <w:pPr>
              <w:pStyle w:val="afffffffffa"/>
            </w:pPr>
            <w:r>
              <w:rPr>
                <w:rFonts w:hint="eastAsia"/>
              </w:rPr>
              <w:t>3.7 亿元～4.6 亿元</w:t>
            </w:r>
          </w:p>
        </w:tc>
        <w:tc>
          <w:tcPr>
            <w:tcW w:w="782" w:type="dxa"/>
            <w:vAlign w:val="center"/>
          </w:tcPr>
          <w:p w14:paraId="1769DAE7" w14:textId="77777777" w:rsidR="001C1095" w:rsidRDefault="00000000">
            <w:pPr>
              <w:pStyle w:val="afffffffffa"/>
            </w:pPr>
            <w:r>
              <w:rPr>
                <w:rFonts w:hint="eastAsia"/>
              </w:rPr>
              <w:t>4.6 亿元～5.5 亿元</w:t>
            </w:r>
          </w:p>
        </w:tc>
        <w:tc>
          <w:tcPr>
            <w:tcW w:w="782" w:type="dxa"/>
            <w:vAlign w:val="center"/>
          </w:tcPr>
          <w:p w14:paraId="52FF8A96" w14:textId="77777777" w:rsidR="001C1095" w:rsidRDefault="00000000">
            <w:pPr>
              <w:pStyle w:val="afffffffffa"/>
            </w:pPr>
            <w:r>
              <w:rPr>
                <w:rFonts w:hint="eastAsia"/>
              </w:rPr>
              <w:t>5.5 亿元～6.4 亿元</w:t>
            </w:r>
          </w:p>
        </w:tc>
        <w:tc>
          <w:tcPr>
            <w:tcW w:w="782" w:type="dxa"/>
            <w:vAlign w:val="center"/>
          </w:tcPr>
          <w:p w14:paraId="30747EF3" w14:textId="77777777" w:rsidR="001C1095" w:rsidRDefault="00000000">
            <w:pPr>
              <w:pStyle w:val="afffffffffa"/>
            </w:pPr>
            <w:r>
              <w:rPr>
                <w:rFonts w:hint="eastAsia"/>
              </w:rPr>
              <w:t>6.4 亿元～7.3 亿元</w:t>
            </w:r>
          </w:p>
        </w:tc>
        <w:tc>
          <w:tcPr>
            <w:tcW w:w="782" w:type="dxa"/>
            <w:vAlign w:val="center"/>
          </w:tcPr>
          <w:p w14:paraId="0036FDAF" w14:textId="77777777" w:rsidR="001C1095" w:rsidRDefault="00000000">
            <w:pPr>
              <w:pStyle w:val="afffffffffa"/>
            </w:pPr>
            <w:r>
              <w:rPr>
                <w:rFonts w:hint="eastAsia"/>
              </w:rPr>
              <w:t>7.3 亿元～8.2 亿元</w:t>
            </w:r>
          </w:p>
        </w:tc>
        <w:tc>
          <w:tcPr>
            <w:tcW w:w="782" w:type="dxa"/>
            <w:vAlign w:val="center"/>
          </w:tcPr>
          <w:p w14:paraId="58AEC80A" w14:textId="77777777" w:rsidR="001C1095" w:rsidRDefault="00000000">
            <w:pPr>
              <w:pStyle w:val="afffffffffa"/>
            </w:pPr>
            <w:r>
              <w:rPr>
                <w:rFonts w:hint="eastAsia"/>
              </w:rPr>
              <w:t>8.2 亿元～9.1 亿元</w:t>
            </w:r>
          </w:p>
        </w:tc>
        <w:tc>
          <w:tcPr>
            <w:tcW w:w="782" w:type="dxa"/>
            <w:vAlign w:val="center"/>
          </w:tcPr>
          <w:p w14:paraId="443CFA94" w14:textId="77777777" w:rsidR="001C1095" w:rsidRDefault="00000000">
            <w:pPr>
              <w:pStyle w:val="afffffffffa"/>
            </w:pPr>
            <w:r>
              <w:rPr>
                <w:rFonts w:hint="eastAsia"/>
              </w:rPr>
              <w:t xml:space="preserve">9.1 亿元～10 </w:t>
            </w:r>
            <w:bookmarkStart w:id="205" w:name="OLE_LINK191"/>
            <w:bookmarkStart w:id="206" w:name="OLE_LINK190"/>
            <w:r>
              <w:rPr>
                <w:rFonts w:hint="eastAsia"/>
              </w:rPr>
              <w:t>亿元</w:t>
            </w:r>
            <w:bookmarkEnd w:id="205"/>
            <w:bookmarkEnd w:id="206"/>
          </w:p>
        </w:tc>
      </w:tr>
      <w:tr w:rsidR="001C1095" w14:paraId="757E597B" w14:textId="77777777">
        <w:trPr>
          <w:jc w:val="center"/>
        </w:trPr>
        <w:tc>
          <w:tcPr>
            <w:tcW w:w="780" w:type="dxa"/>
            <w:vAlign w:val="center"/>
          </w:tcPr>
          <w:p w14:paraId="4AF1E31B" w14:textId="77777777" w:rsidR="001C1095" w:rsidRDefault="00000000">
            <w:pPr>
              <w:pStyle w:val="afffffffffa"/>
            </w:pPr>
            <w:r>
              <w:rPr>
                <w:rFonts w:hint="eastAsia"/>
              </w:rPr>
              <w:t>第7级：比较优秀成果</w:t>
            </w:r>
          </w:p>
        </w:tc>
        <w:tc>
          <w:tcPr>
            <w:tcW w:w="780" w:type="dxa"/>
            <w:vAlign w:val="center"/>
          </w:tcPr>
          <w:p w14:paraId="3CA26364" w14:textId="77777777" w:rsidR="001C1095" w:rsidRDefault="00000000">
            <w:pPr>
              <w:pStyle w:val="afffffffffa"/>
            </w:pPr>
            <w:r>
              <w:rPr>
                <w:rFonts w:hint="eastAsia"/>
              </w:rPr>
              <w:t>10 亿元～100 亿元</w:t>
            </w:r>
          </w:p>
        </w:tc>
        <w:tc>
          <w:tcPr>
            <w:tcW w:w="780" w:type="dxa"/>
            <w:vAlign w:val="center"/>
          </w:tcPr>
          <w:p w14:paraId="3CCBD256" w14:textId="77777777" w:rsidR="001C1095" w:rsidRDefault="00000000">
            <w:pPr>
              <w:pStyle w:val="afffffffffa"/>
            </w:pPr>
            <w:r>
              <w:rPr>
                <w:rFonts w:hint="eastAsia"/>
              </w:rPr>
              <w:t>10</w:t>
            </w:r>
            <w:bookmarkStart w:id="207" w:name="OLE_LINK187"/>
            <w:r>
              <w:rPr>
                <w:rFonts w:hint="eastAsia"/>
              </w:rPr>
              <w:t xml:space="preserve"> 亿元～</w:t>
            </w:r>
            <w:bookmarkEnd w:id="207"/>
            <w:r>
              <w:rPr>
                <w:rFonts w:hint="eastAsia"/>
              </w:rPr>
              <w:t>19 亿元</w:t>
            </w:r>
          </w:p>
        </w:tc>
        <w:tc>
          <w:tcPr>
            <w:tcW w:w="780" w:type="dxa"/>
            <w:vAlign w:val="center"/>
          </w:tcPr>
          <w:p w14:paraId="7251135E" w14:textId="77777777" w:rsidR="001C1095" w:rsidRDefault="00000000">
            <w:pPr>
              <w:pStyle w:val="afffffffffa"/>
            </w:pPr>
            <w:r>
              <w:rPr>
                <w:rFonts w:hint="eastAsia"/>
              </w:rPr>
              <w:t>19 亿元～28 亿元</w:t>
            </w:r>
          </w:p>
        </w:tc>
        <w:tc>
          <w:tcPr>
            <w:tcW w:w="781" w:type="dxa"/>
            <w:vAlign w:val="center"/>
          </w:tcPr>
          <w:p w14:paraId="2B60ED18" w14:textId="77777777" w:rsidR="001C1095" w:rsidRDefault="00000000">
            <w:pPr>
              <w:pStyle w:val="afffffffffa"/>
            </w:pPr>
            <w:r>
              <w:rPr>
                <w:rFonts w:hint="eastAsia"/>
              </w:rPr>
              <w:t>28 亿元～37 亿元</w:t>
            </w:r>
          </w:p>
        </w:tc>
        <w:tc>
          <w:tcPr>
            <w:tcW w:w="781" w:type="dxa"/>
            <w:vAlign w:val="center"/>
          </w:tcPr>
          <w:p w14:paraId="40747395" w14:textId="77777777" w:rsidR="001C1095" w:rsidRDefault="00000000">
            <w:pPr>
              <w:pStyle w:val="afffffffffa"/>
            </w:pPr>
            <w:r>
              <w:rPr>
                <w:rFonts w:hint="eastAsia"/>
              </w:rPr>
              <w:t>37 亿元～46 亿元</w:t>
            </w:r>
          </w:p>
        </w:tc>
        <w:tc>
          <w:tcPr>
            <w:tcW w:w="782" w:type="dxa"/>
            <w:vAlign w:val="center"/>
          </w:tcPr>
          <w:p w14:paraId="4E82E801" w14:textId="77777777" w:rsidR="001C1095" w:rsidRDefault="00000000">
            <w:pPr>
              <w:pStyle w:val="afffffffffa"/>
            </w:pPr>
            <w:r>
              <w:rPr>
                <w:rFonts w:hint="eastAsia"/>
              </w:rPr>
              <w:t>46 亿元～55 亿元</w:t>
            </w:r>
          </w:p>
        </w:tc>
        <w:tc>
          <w:tcPr>
            <w:tcW w:w="782" w:type="dxa"/>
            <w:vAlign w:val="center"/>
          </w:tcPr>
          <w:p w14:paraId="0F0B5624" w14:textId="77777777" w:rsidR="001C1095" w:rsidRDefault="00000000">
            <w:pPr>
              <w:pStyle w:val="afffffffffa"/>
            </w:pPr>
            <w:r>
              <w:rPr>
                <w:rFonts w:hint="eastAsia"/>
              </w:rPr>
              <w:t>55 亿元～64 亿元</w:t>
            </w:r>
          </w:p>
        </w:tc>
        <w:tc>
          <w:tcPr>
            <w:tcW w:w="782" w:type="dxa"/>
            <w:vAlign w:val="center"/>
          </w:tcPr>
          <w:p w14:paraId="40F46C82" w14:textId="77777777" w:rsidR="001C1095" w:rsidRDefault="00000000">
            <w:pPr>
              <w:pStyle w:val="afffffffffa"/>
            </w:pPr>
            <w:r>
              <w:rPr>
                <w:rFonts w:hint="eastAsia"/>
              </w:rPr>
              <w:t>64 亿元～73 亿元</w:t>
            </w:r>
          </w:p>
        </w:tc>
        <w:tc>
          <w:tcPr>
            <w:tcW w:w="782" w:type="dxa"/>
            <w:vAlign w:val="center"/>
          </w:tcPr>
          <w:p w14:paraId="7BF3915D" w14:textId="77777777" w:rsidR="001C1095" w:rsidRDefault="00000000">
            <w:pPr>
              <w:pStyle w:val="afffffffffa"/>
            </w:pPr>
            <w:r>
              <w:rPr>
                <w:rFonts w:hint="eastAsia"/>
              </w:rPr>
              <w:t>73 亿元～82 亿元</w:t>
            </w:r>
          </w:p>
        </w:tc>
        <w:tc>
          <w:tcPr>
            <w:tcW w:w="782" w:type="dxa"/>
            <w:vAlign w:val="center"/>
          </w:tcPr>
          <w:p w14:paraId="4A1C8A54" w14:textId="77777777" w:rsidR="001C1095" w:rsidRDefault="00000000">
            <w:pPr>
              <w:pStyle w:val="afffffffffa"/>
            </w:pPr>
            <w:r>
              <w:rPr>
                <w:rFonts w:hint="eastAsia"/>
              </w:rPr>
              <w:t>82 亿元～91 亿元</w:t>
            </w:r>
          </w:p>
        </w:tc>
        <w:tc>
          <w:tcPr>
            <w:tcW w:w="782" w:type="dxa"/>
            <w:vAlign w:val="center"/>
          </w:tcPr>
          <w:p w14:paraId="43F3A7EF" w14:textId="77777777" w:rsidR="001C1095" w:rsidRDefault="00000000">
            <w:pPr>
              <w:pStyle w:val="afffffffffa"/>
            </w:pPr>
            <w:r>
              <w:rPr>
                <w:rFonts w:hint="eastAsia"/>
              </w:rPr>
              <w:t>91 亿元～100 亿元</w:t>
            </w:r>
          </w:p>
        </w:tc>
      </w:tr>
      <w:tr w:rsidR="001C1095" w14:paraId="6101AA91" w14:textId="77777777">
        <w:trPr>
          <w:jc w:val="center"/>
        </w:trPr>
        <w:tc>
          <w:tcPr>
            <w:tcW w:w="780" w:type="dxa"/>
            <w:vAlign w:val="center"/>
          </w:tcPr>
          <w:p w14:paraId="0B3BC5D6" w14:textId="77777777" w:rsidR="001C1095" w:rsidRDefault="00000000">
            <w:pPr>
              <w:pStyle w:val="afffffffffa"/>
            </w:pPr>
            <w:r>
              <w:rPr>
                <w:rFonts w:hint="eastAsia"/>
              </w:rPr>
              <w:t>第8级：优秀成果</w:t>
            </w:r>
          </w:p>
        </w:tc>
        <w:tc>
          <w:tcPr>
            <w:tcW w:w="780" w:type="dxa"/>
            <w:vAlign w:val="center"/>
          </w:tcPr>
          <w:p w14:paraId="0F2169DA" w14:textId="77777777" w:rsidR="001C1095" w:rsidRDefault="00000000">
            <w:pPr>
              <w:pStyle w:val="afffffffffa"/>
            </w:pPr>
            <w:r>
              <w:rPr>
                <w:rFonts w:hint="eastAsia"/>
              </w:rPr>
              <w:t>100 亿元～500 亿元</w:t>
            </w:r>
          </w:p>
        </w:tc>
        <w:tc>
          <w:tcPr>
            <w:tcW w:w="780" w:type="dxa"/>
            <w:vAlign w:val="center"/>
          </w:tcPr>
          <w:p w14:paraId="0FE69223" w14:textId="77777777" w:rsidR="001C1095" w:rsidRDefault="00000000">
            <w:pPr>
              <w:pStyle w:val="afffffffffa"/>
            </w:pPr>
            <w:r>
              <w:rPr>
                <w:rFonts w:hint="eastAsia"/>
              </w:rPr>
              <w:t>100 亿元～140 亿元</w:t>
            </w:r>
          </w:p>
        </w:tc>
        <w:tc>
          <w:tcPr>
            <w:tcW w:w="780" w:type="dxa"/>
            <w:vAlign w:val="center"/>
          </w:tcPr>
          <w:p w14:paraId="1B80F633" w14:textId="77777777" w:rsidR="001C1095" w:rsidRDefault="00000000">
            <w:pPr>
              <w:pStyle w:val="afffffffffa"/>
            </w:pPr>
            <w:r>
              <w:rPr>
                <w:rFonts w:hint="eastAsia"/>
              </w:rPr>
              <w:t>140 亿元～180 亿元</w:t>
            </w:r>
          </w:p>
        </w:tc>
        <w:tc>
          <w:tcPr>
            <w:tcW w:w="781" w:type="dxa"/>
            <w:vAlign w:val="center"/>
          </w:tcPr>
          <w:p w14:paraId="3D71BFD2" w14:textId="77777777" w:rsidR="001C1095" w:rsidRDefault="00000000">
            <w:pPr>
              <w:pStyle w:val="afffffffffa"/>
            </w:pPr>
            <w:r>
              <w:rPr>
                <w:rFonts w:hint="eastAsia"/>
              </w:rPr>
              <w:t>180 亿元～220 亿元</w:t>
            </w:r>
          </w:p>
        </w:tc>
        <w:tc>
          <w:tcPr>
            <w:tcW w:w="781" w:type="dxa"/>
            <w:vAlign w:val="center"/>
          </w:tcPr>
          <w:p w14:paraId="4FD8A518" w14:textId="77777777" w:rsidR="001C1095" w:rsidRDefault="00000000">
            <w:pPr>
              <w:pStyle w:val="afffffffffa"/>
            </w:pPr>
            <w:r>
              <w:rPr>
                <w:rFonts w:hint="eastAsia"/>
              </w:rPr>
              <w:t>220 亿元～260 亿元</w:t>
            </w:r>
          </w:p>
        </w:tc>
        <w:tc>
          <w:tcPr>
            <w:tcW w:w="782" w:type="dxa"/>
            <w:vAlign w:val="center"/>
          </w:tcPr>
          <w:p w14:paraId="45426056" w14:textId="77777777" w:rsidR="001C1095" w:rsidRDefault="00000000">
            <w:pPr>
              <w:pStyle w:val="afffffffffa"/>
            </w:pPr>
            <w:r>
              <w:rPr>
                <w:rFonts w:hint="eastAsia"/>
              </w:rPr>
              <w:t>260 亿元～300 亿元</w:t>
            </w:r>
          </w:p>
        </w:tc>
        <w:tc>
          <w:tcPr>
            <w:tcW w:w="782" w:type="dxa"/>
            <w:vAlign w:val="center"/>
          </w:tcPr>
          <w:p w14:paraId="1E769C2F" w14:textId="77777777" w:rsidR="001C1095" w:rsidRDefault="00000000">
            <w:pPr>
              <w:pStyle w:val="afffffffffa"/>
            </w:pPr>
            <w:r>
              <w:rPr>
                <w:rFonts w:hint="eastAsia"/>
              </w:rPr>
              <w:t>300 亿元～340 亿元</w:t>
            </w:r>
          </w:p>
        </w:tc>
        <w:tc>
          <w:tcPr>
            <w:tcW w:w="782" w:type="dxa"/>
            <w:vAlign w:val="center"/>
          </w:tcPr>
          <w:p w14:paraId="475281DA" w14:textId="77777777" w:rsidR="001C1095" w:rsidRDefault="00000000">
            <w:pPr>
              <w:pStyle w:val="afffffffffa"/>
            </w:pPr>
            <w:r>
              <w:rPr>
                <w:rFonts w:hint="eastAsia"/>
              </w:rPr>
              <w:t>340 亿元～380 亿元</w:t>
            </w:r>
          </w:p>
        </w:tc>
        <w:tc>
          <w:tcPr>
            <w:tcW w:w="782" w:type="dxa"/>
            <w:vAlign w:val="center"/>
          </w:tcPr>
          <w:p w14:paraId="434C6CAD" w14:textId="77777777" w:rsidR="001C1095" w:rsidRDefault="00000000">
            <w:pPr>
              <w:pStyle w:val="afffffffffa"/>
            </w:pPr>
            <w:r>
              <w:rPr>
                <w:rFonts w:hint="eastAsia"/>
              </w:rPr>
              <w:t>380 亿元～420 亿元</w:t>
            </w:r>
          </w:p>
        </w:tc>
        <w:tc>
          <w:tcPr>
            <w:tcW w:w="782" w:type="dxa"/>
            <w:vAlign w:val="center"/>
          </w:tcPr>
          <w:p w14:paraId="65F1F293" w14:textId="77777777" w:rsidR="001C1095" w:rsidRDefault="00000000">
            <w:pPr>
              <w:pStyle w:val="afffffffffa"/>
            </w:pPr>
            <w:r>
              <w:rPr>
                <w:rFonts w:hint="eastAsia"/>
              </w:rPr>
              <w:t>420 亿元～460 亿元</w:t>
            </w:r>
          </w:p>
        </w:tc>
        <w:tc>
          <w:tcPr>
            <w:tcW w:w="782" w:type="dxa"/>
            <w:vAlign w:val="center"/>
          </w:tcPr>
          <w:p w14:paraId="0DF3E76B" w14:textId="77777777" w:rsidR="001C1095" w:rsidRDefault="00000000">
            <w:pPr>
              <w:pStyle w:val="afffffffffa"/>
            </w:pPr>
            <w:r>
              <w:rPr>
                <w:rFonts w:hint="eastAsia"/>
              </w:rPr>
              <w:t>460 亿元～500 亿元</w:t>
            </w:r>
          </w:p>
        </w:tc>
      </w:tr>
      <w:tr w:rsidR="001C1095" w14:paraId="4052EE6B" w14:textId="77777777">
        <w:trPr>
          <w:jc w:val="center"/>
        </w:trPr>
        <w:tc>
          <w:tcPr>
            <w:tcW w:w="780" w:type="dxa"/>
            <w:vAlign w:val="center"/>
          </w:tcPr>
          <w:p w14:paraId="17F96D72" w14:textId="77777777" w:rsidR="001C1095" w:rsidRDefault="00000000">
            <w:pPr>
              <w:pStyle w:val="afffffffffa"/>
            </w:pPr>
            <w:r>
              <w:rPr>
                <w:rFonts w:hint="eastAsia"/>
              </w:rPr>
              <w:t>第9级：重大成果</w:t>
            </w:r>
          </w:p>
        </w:tc>
        <w:tc>
          <w:tcPr>
            <w:tcW w:w="780" w:type="dxa"/>
            <w:vAlign w:val="center"/>
          </w:tcPr>
          <w:p w14:paraId="56E8700D" w14:textId="77777777" w:rsidR="001C1095" w:rsidRDefault="00000000">
            <w:pPr>
              <w:pStyle w:val="afffffffffa"/>
            </w:pPr>
            <w:r>
              <w:rPr>
                <w:rFonts w:hint="eastAsia"/>
              </w:rPr>
              <w:t>500 亿元～1 500 亿元</w:t>
            </w:r>
          </w:p>
        </w:tc>
        <w:tc>
          <w:tcPr>
            <w:tcW w:w="780" w:type="dxa"/>
            <w:vAlign w:val="center"/>
          </w:tcPr>
          <w:p w14:paraId="2E1F810F" w14:textId="77777777" w:rsidR="001C1095" w:rsidRDefault="00000000">
            <w:pPr>
              <w:pStyle w:val="afffffffffa"/>
            </w:pPr>
            <w:r>
              <w:rPr>
                <w:rFonts w:hint="eastAsia"/>
              </w:rPr>
              <w:t>500 亿元～600 亿元</w:t>
            </w:r>
          </w:p>
        </w:tc>
        <w:tc>
          <w:tcPr>
            <w:tcW w:w="780" w:type="dxa"/>
            <w:vAlign w:val="center"/>
          </w:tcPr>
          <w:p w14:paraId="09A6EA3A" w14:textId="77777777" w:rsidR="001C1095" w:rsidRDefault="00000000">
            <w:pPr>
              <w:pStyle w:val="afffffffffa"/>
            </w:pPr>
            <w:r>
              <w:rPr>
                <w:rFonts w:hint="eastAsia"/>
              </w:rPr>
              <w:t>600 亿元～700 亿元</w:t>
            </w:r>
          </w:p>
        </w:tc>
        <w:tc>
          <w:tcPr>
            <w:tcW w:w="781" w:type="dxa"/>
            <w:vAlign w:val="center"/>
          </w:tcPr>
          <w:p w14:paraId="63747B60" w14:textId="77777777" w:rsidR="001C1095" w:rsidRDefault="00000000">
            <w:pPr>
              <w:pStyle w:val="afffffffffa"/>
            </w:pPr>
            <w:r>
              <w:rPr>
                <w:rFonts w:hint="eastAsia"/>
              </w:rPr>
              <w:t>700 亿元～800 亿元</w:t>
            </w:r>
          </w:p>
        </w:tc>
        <w:tc>
          <w:tcPr>
            <w:tcW w:w="781" w:type="dxa"/>
            <w:vAlign w:val="center"/>
          </w:tcPr>
          <w:p w14:paraId="06ADF695" w14:textId="77777777" w:rsidR="001C1095" w:rsidRDefault="00000000">
            <w:pPr>
              <w:pStyle w:val="afffffffffa"/>
            </w:pPr>
            <w:r>
              <w:rPr>
                <w:rFonts w:hint="eastAsia"/>
              </w:rPr>
              <w:t>800 亿元～900 亿元</w:t>
            </w:r>
          </w:p>
        </w:tc>
        <w:tc>
          <w:tcPr>
            <w:tcW w:w="782" w:type="dxa"/>
            <w:vAlign w:val="center"/>
          </w:tcPr>
          <w:p w14:paraId="5AD96A66" w14:textId="77777777" w:rsidR="001C1095" w:rsidRDefault="00000000">
            <w:pPr>
              <w:pStyle w:val="afffffffffa"/>
            </w:pPr>
            <w:r>
              <w:rPr>
                <w:rFonts w:hint="eastAsia"/>
              </w:rPr>
              <w:t>900 亿元～1 000 亿元</w:t>
            </w:r>
          </w:p>
        </w:tc>
        <w:tc>
          <w:tcPr>
            <w:tcW w:w="782" w:type="dxa"/>
            <w:vAlign w:val="center"/>
          </w:tcPr>
          <w:p w14:paraId="61D3B4B4" w14:textId="77777777" w:rsidR="001C1095" w:rsidRDefault="00000000">
            <w:pPr>
              <w:pStyle w:val="afffffffffa"/>
            </w:pPr>
            <w:r>
              <w:rPr>
                <w:rFonts w:hint="eastAsia"/>
              </w:rPr>
              <w:t>1 000 亿元～1 100 亿元</w:t>
            </w:r>
          </w:p>
        </w:tc>
        <w:tc>
          <w:tcPr>
            <w:tcW w:w="782" w:type="dxa"/>
            <w:vAlign w:val="center"/>
          </w:tcPr>
          <w:p w14:paraId="11C83B94" w14:textId="77777777" w:rsidR="001C1095" w:rsidRDefault="00000000">
            <w:pPr>
              <w:pStyle w:val="afffffffffa"/>
            </w:pPr>
            <w:r>
              <w:rPr>
                <w:rFonts w:hint="eastAsia"/>
              </w:rPr>
              <w:t>1 100 亿元～1 200 亿元</w:t>
            </w:r>
          </w:p>
        </w:tc>
        <w:tc>
          <w:tcPr>
            <w:tcW w:w="782" w:type="dxa"/>
            <w:vAlign w:val="center"/>
          </w:tcPr>
          <w:p w14:paraId="49A25C9B" w14:textId="77777777" w:rsidR="001C1095" w:rsidRDefault="00000000">
            <w:pPr>
              <w:pStyle w:val="afffffffffa"/>
            </w:pPr>
            <w:r>
              <w:rPr>
                <w:rFonts w:hint="eastAsia"/>
              </w:rPr>
              <w:t>1 200 亿元～1 300 亿元</w:t>
            </w:r>
          </w:p>
        </w:tc>
        <w:tc>
          <w:tcPr>
            <w:tcW w:w="782" w:type="dxa"/>
            <w:vAlign w:val="center"/>
          </w:tcPr>
          <w:p w14:paraId="74C776DB" w14:textId="77777777" w:rsidR="001C1095" w:rsidRDefault="00000000">
            <w:pPr>
              <w:pStyle w:val="afffffffffa"/>
            </w:pPr>
            <w:r>
              <w:rPr>
                <w:rFonts w:hint="eastAsia"/>
              </w:rPr>
              <w:t>1 300 亿元～1 400 亿元</w:t>
            </w:r>
          </w:p>
        </w:tc>
        <w:tc>
          <w:tcPr>
            <w:tcW w:w="782" w:type="dxa"/>
            <w:vAlign w:val="center"/>
          </w:tcPr>
          <w:p w14:paraId="23279384" w14:textId="77777777" w:rsidR="001C1095" w:rsidRDefault="00000000">
            <w:pPr>
              <w:pStyle w:val="afffffffffa"/>
            </w:pPr>
            <w:r>
              <w:rPr>
                <w:rFonts w:hint="eastAsia"/>
              </w:rPr>
              <w:t>1 400 亿元～1 500 亿元</w:t>
            </w:r>
          </w:p>
        </w:tc>
      </w:tr>
      <w:tr w:rsidR="001C1095" w14:paraId="5C2A4CA0" w14:textId="77777777">
        <w:trPr>
          <w:jc w:val="center"/>
        </w:trPr>
        <w:tc>
          <w:tcPr>
            <w:tcW w:w="780" w:type="dxa"/>
            <w:vAlign w:val="center"/>
          </w:tcPr>
          <w:p w14:paraId="489152F1" w14:textId="77777777" w:rsidR="001C1095" w:rsidRDefault="00000000">
            <w:pPr>
              <w:pStyle w:val="afffffffffa"/>
            </w:pPr>
            <w:r>
              <w:rPr>
                <w:rFonts w:hint="eastAsia"/>
              </w:rPr>
              <w:t>第10级：特大成果</w:t>
            </w:r>
          </w:p>
        </w:tc>
        <w:tc>
          <w:tcPr>
            <w:tcW w:w="780" w:type="dxa"/>
            <w:vAlign w:val="center"/>
          </w:tcPr>
          <w:p w14:paraId="0A27B9C0" w14:textId="77777777" w:rsidR="001C1095" w:rsidRDefault="00000000">
            <w:pPr>
              <w:pStyle w:val="afffffffffa"/>
            </w:pPr>
            <w:r>
              <w:rPr>
                <w:rFonts w:hint="eastAsia"/>
              </w:rPr>
              <w:t>1 500 亿元以上</w:t>
            </w:r>
          </w:p>
        </w:tc>
        <w:tc>
          <w:tcPr>
            <w:tcW w:w="780" w:type="dxa"/>
            <w:vAlign w:val="center"/>
          </w:tcPr>
          <w:p w14:paraId="310DB831" w14:textId="77777777" w:rsidR="001C1095" w:rsidRDefault="00000000">
            <w:pPr>
              <w:pStyle w:val="afffffffffa"/>
            </w:pPr>
            <w:r>
              <w:rPr>
                <w:rFonts w:hint="eastAsia"/>
              </w:rPr>
              <w:t>1 000 亿元～1 500 亿元</w:t>
            </w:r>
          </w:p>
        </w:tc>
        <w:tc>
          <w:tcPr>
            <w:tcW w:w="780" w:type="dxa"/>
            <w:vAlign w:val="center"/>
          </w:tcPr>
          <w:p w14:paraId="7660078A" w14:textId="77777777" w:rsidR="001C1095" w:rsidRDefault="00000000">
            <w:pPr>
              <w:pStyle w:val="afffffffffa"/>
            </w:pPr>
            <w:r>
              <w:rPr>
                <w:rFonts w:hint="eastAsia"/>
              </w:rPr>
              <w:t>1 500 亿元～2 000 亿元</w:t>
            </w:r>
          </w:p>
        </w:tc>
        <w:tc>
          <w:tcPr>
            <w:tcW w:w="781" w:type="dxa"/>
            <w:vAlign w:val="center"/>
          </w:tcPr>
          <w:p w14:paraId="5D0E2DDF" w14:textId="77777777" w:rsidR="001C1095" w:rsidRDefault="00000000">
            <w:pPr>
              <w:pStyle w:val="afffffffffa"/>
            </w:pPr>
            <w:r>
              <w:rPr>
                <w:rFonts w:hint="eastAsia"/>
              </w:rPr>
              <w:t>2 000 亿元～2 500 亿元</w:t>
            </w:r>
          </w:p>
        </w:tc>
        <w:tc>
          <w:tcPr>
            <w:tcW w:w="781" w:type="dxa"/>
            <w:vAlign w:val="center"/>
          </w:tcPr>
          <w:p w14:paraId="04029DDB" w14:textId="77777777" w:rsidR="001C1095" w:rsidRDefault="00000000">
            <w:pPr>
              <w:pStyle w:val="afffffffffa"/>
            </w:pPr>
            <w:r>
              <w:rPr>
                <w:rFonts w:hint="eastAsia"/>
              </w:rPr>
              <w:t>2 500 亿元～3 000 亿元</w:t>
            </w:r>
          </w:p>
        </w:tc>
        <w:tc>
          <w:tcPr>
            <w:tcW w:w="782" w:type="dxa"/>
            <w:vAlign w:val="center"/>
          </w:tcPr>
          <w:p w14:paraId="736E85DD" w14:textId="77777777" w:rsidR="001C1095" w:rsidRDefault="00000000">
            <w:pPr>
              <w:pStyle w:val="afffffffffa"/>
            </w:pPr>
            <w:r>
              <w:rPr>
                <w:rFonts w:hint="eastAsia"/>
              </w:rPr>
              <w:t>3 000 亿元～3 500 亿元</w:t>
            </w:r>
          </w:p>
        </w:tc>
        <w:tc>
          <w:tcPr>
            <w:tcW w:w="782" w:type="dxa"/>
            <w:vAlign w:val="center"/>
          </w:tcPr>
          <w:p w14:paraId="72126F09" w14:textId="77777777" w:rsidR="001C1095" w:rsidRDefault="00000000">
            <w:pPr>
              <w:pStyle w:val="afffffffffa"/>
            </w:pPr>
            <w:r>
              <w:rPr>
                <w:rFonts w:hint="eastAsia"/>
              </w:rPr>
              <w:t>3 500 亿元～4 000 亿元</w:t>
            </w:r>
          </w:p>
        </w:tc>
        <w:tc>
          <w:tcPr>
            <w:tcW w:w="782" w:type="dxa"/>
            <w:vAlign w:val="center"/>
          </w:tcPr>
          <w:p w14:paraId="483AA0EF" w14:textId="77777777" w:rsidR="001C1095" w:rsidRDefault="00000000">
            <w:pPr>
              <w:pStyle w:val="afffffffffa"/>
            </w:pPr>
            <w:r>
              <w:rPr>
                <w:rFonts w:hint="eastAsia"/>
              </w:rPr>
              <w:t>4 000 亿元～4 500 亿元</w:t>
            </w:r>
          </w:p>
        </w:tc>
        <w:tc>
          <w:tcPr>
            <w:tcW w:w="782" w:type="dxa"/>
            <w:vAlign w:val="center"/>
          </w:tcPr>
          <w:p w14:paraId="0C3CC3A0" w14:textId="77777777" w:rsidR="001C1095" w:rsidRDefault="00000000">
            <w:pPr>
              <w:pStyle w:val="afffffffffa"/>
            </w:pPr>
            <w:r>
              <w:rPr>
                <w:rFonts w:hint="eastAsia"/>
              </w:rPr>
              <w:t>4 500 亿元～5 000 亿元</w:t>
            </w:r>
          </w:p>
        </w:tc>
        <w:tc>
          <w:tcPr>
            <w:tcW w:w="1564" w:type="dxa"/>
            <w:gridSpan w:val="2"/>
            <w:vAlign w:val="center"/>
          </w:tcPr>
          <w:p w14:paraId="12297997" w14:textId="77777777" w:rsidR="001C1095" w:rsidRDefault="00000000">
            <w:pPr>
              <w:pStyle w:val="afffffffffa"/>
            </w:pPr>
            <w:r>
              <w:rPr>
                <w:rFonts w:hint="eastAsia"/>
              </w:rPr>
              <w:t>5 000 亿元以上</w:t>
            </w:r>
          </w:p>
        </w:tc>
      </w:tr>
    </w:tbl>
    <w:p w14:paraId="5DCA8DDC" w14:textId="77777777" w:rsidR="001C1095" w:rsidRDefault="001C1095">
      <w:pPr>
        <w:pStyle w:val="afffff6"/>
        <w:ind w:firstLine="420"/>
      </w:pPr>
    </w:p>
    <w:p w14:paraId="3EB114CD" w14:textId="77777777" w:rsidR="001C1095" w:rsidRDefault="001C1095">
      <w:pPr>
        <w:pStyle w:val="afffff6"/>
        <w:ind w:firstLine="420"/>
      </w:pPr>
    </w:p>
    <w:p w14:paraId="2A77DB2F" w14:textId="77777777" w:rsidR="001C1095" w:rsidRDefault="001C1095">
      <w:pPr>
        <w:pStyle w:val="afffff6"/>
        <w:ind w:firstLine="420"/>
      </w:pPr>
    </w:p>
    <w:p w14:paraId="53206454" w14:textId="77777777" w:rsidR="001C1095" w:rsidRDefault="001C1095">
      <w:pPr>
        <w:pStyle w:val="afffff6"/>
        <w:ind w:firstLine="420"/>
      </w:pPr>
    </w:p>
    <w:p w14:paraId="1CB5C495" w14:textId="77777777" w:rsidR="001C1095" w:rsidRDefault="001C1095">
      <w:pPr>
        <w:pStyle w:val="afffff6"/>
        <w:spacing w:line="288" w:lineRule="auto"/>
        <w:ind w:firstLine="420"/>
        <w:sectPr w:rsidR="001C1095">
          <w:headerReference w:type="even" r:id="rId57"/>
          <w:headerReference w:type="default" r:id="rId58"/>
          <w:footerReference w:type="even" r:id="rId59"/>
          <w:footerReference w:type="default" r:id="rId60"/>
          <w:pgSz w:w="11906" w:h="16838"/>
          <w:pgMar w:top="2410" w:right="1134" w:bottom="1134" w:left="1134" w:header="1418" w:footer="1134" w:gutter="284"/>
          <w:cols w:space="425"/>
          <w:formProt w:val="0"/>
          <w:docGrid w:linePitch="312"/>
        </w:sectPr>
      </w:pPr>
      <w:bookmarkStart w:id="208" w:name="BookMark6"/>
      <w:bookmarkEnd w:id="169"/>
    </w:p>
    <w:p w14:paraId="04434859" w14:textId="77777777" w:rsidR="001C1095" w:rsidRDefault="00000000">
      <w:pPr>
        <w:pStyle w:val="afffffd"/>
        <w:spacing w:before="96" w:after="120" w:line="288" w:lineRule="auto"/>
      </w:pPr>
      <w:bookmarkStart w:id="209" w:name="_Toc201659061"/>
      <w:r>
        <w:rPr>
          <w:rFonts w:hint="eastAsia"/>
          <w:spacing w:val="105"/>
        </w:rPr>
        <w:lastRenderedPageBreak/>
        <w:t>参考文</w:t>
      </w:r>
      <w:r>
        <w:rPr>
          <w:rFonts w:hint="eastAsia"/>
        </w:rPr>
        <w:t>献</w:t>
      </w:r>
      <w:bookmarkEnd w:id="209"/>
    </w:p>
    <w:p w14:paraId="243B24FF" w14:textId="77777777" w:rsidR="001C1095" w:rsidRDefault="00000000">
      <w:pPr>
        <w:pStyle w:val="afffff6"/>
        <w:spacing w:line="288" w:lineRule="auto"/>
        <w:ind w:firstLine="420"/>
      </w:pPr>
      <w:r>
        <w:rPr>
          <w:rFonts w:hint="eastAsia"/>
        </w:rPr>
        <w:t xml:space="preserve">[1]  </w:t>
      </w:r>
      <w:bookmarkStart w:id="210" w:name="OLE_LINK14"/>
      <w:bookmarkStart w:id="211" w:name="OLE_LINK13"/>
      <w:r>
        <w:rPr>
          <w:rFonts w:hint="eastAsia"/>
        </w:rPr>
        <w:t>GB/T 19011</w:t>
      </w:r>
      <w:bookmarkEnd w:id="210"/>
      <w:bookmarkEnd w:id="211"/>
      <w:r>
        <w:rPr>
          <w:rFonts w:hint="eastAsia"/>
        </w:rPr>
        <w:t xml:space="preserve">  管理体系审核指南</w:t>
      </w:r>
    </w:p>
    <w:p w14:paraId="0C0719FD" w14:textId="77777777" w:rsidR="001C1095" w:rsidRDefault="00000000">
      <w:pPr>
        <w:pStyle w:val="afffff6"/>
        <w:spacing w:line="288" w:lineRule="auto"/>
        <w:ind w:firstLine="420"/>
      </w:pPr>
      <w:r>
        <w:rPr>
          <w:rFonts w:hint="eastAsia"/>
        </w:rPr>
        <w:t>[2]  GB/Z 19579  卓越绩效评价准则实施指南.</w:t>
      </w:r>
    </w:p>
    <w:p w14:paraId="077CC01A" w14:textId="77777777" w:rsidR="001C1095" w:rsidRDefault="00000000">
      <w:pPr>
        <w:pStyle w:val="afffff6"/>
        <w:spacing w:line="288" w:lineRule="auto"/>
        <w:ind w:firstLineChars="194" w:firstLine="407"/>
      </w:pPr>
      <w:r>
        <w:rPr>
          <w:rFonts w:hint="eastAsia"/>
        </w:rPr>
        <w:t>[3]  GB/T 39057—2020  科技成果经济价值评估指南</w:t>
      </w:r>
    </w:p>
    <w:p w14:paraId="57E259F8" w14:textId="77777777" w:rsidR="001C1095" w:rsidRDefault="00000000">
      <w:pPr>
        <w:pStyle w:val="afffff6"/>
        <w:spacing w:line="288" w:lineRule="auto"/>
        <w:ind w:firstLine="420"/>
      </w:pPr>
      <w:r>
        <w:rPr>
          <w:rFonts w:hint="eastAsia"/>
        </w:rPr>
        <w:t>[4]  T/CHTIA 002  科技成果评价标准实施指南</w:t>
      </w:r>
    </w:p>
    <w:p w14:paraId="21A26599" w14:textId="77777777" w:rsidR="001C1095" w:rsidRDefault="00000000">
      <w:pPr>
        <w:pStyle w:val="afffff6"/>
        <w:spacing w:line="288" w:lineRule="auto"/>
        <w:ind w:firstLine="420"/>
      </w:pPr>
      <w:r>
        <w:rPr>
          <w:rFonts w:hint="eastAsia"/>
        </w:rPr>
        <w:t xml:space="preserve">[5]  国家科学技术奖励工作办公室.科技成果评价试点暂行办法，2009. </w:t>
      </w:r>
    </w:p>
    <w:p w14:paraId="6E2064A3" w14:textId="77777777" w:rsidR="001C1095" w:rsidRDefault="00000000">
      <w:pPr>
        <w:pStyle w:val="afffff6"/>
        <w:spacing w:line="288" w:lineRule="auto"/>
        <w:ind w:firstLine="420"/>
      </w:pPr>
      <w:r>
        <w:rPr>
          <w:rFonts w:hint="eastAsia"/>
        </w:rPr>
        <w:t>[6]  国务院办公厅.完善科技成果评价机制的指导意见，2021.</w:t>
      </w:r>
    </w:p>
    <w:p w14:paraId="6BC1BB0C" w14:textId="77777777" w:rsidR="001C1095" w:rsidRDefault="00000000">
      <w:pPr>
        <w:pStyle w:val="afffff6"/>
        <w:spacing w:line="288" w:lineRule="auto"/>
        <w:ind w:firstLine="420"/>
      </w:pPr>
      <w:r>
        <w:rPr>
          <w:rFonts w:hint="eastAsia"/>
        </w:rPr>
        <w:t>[7]  国家财政部.中国资产评估准则，2011.</w:t>
      </w:r>
    </w:p>
    <w:p w14:paraId="0231A2B1" w14:textId="77777777" w:rsidR="001C1095" w:rsidRDefault="00000000">
      <w:pPr>
        <w:pStyle w:val="afffff6"/>
        <w:spacing w:line="288" w:lineRule="auto"/>
        <w:ind w:firstLine="420"/>
      </w:pPr>
      <w:r>
        <w:rPr>
          <w:rFonts w:hint="eastAsia"/>
        </w:rPr>
        <w:t>[8]  国家知识产权局专利管理司，中国技术交易所.专利价值分析指标体系操作手册.北京：知识产权出版社，2012.</w:t>
      </w:r>
    </w:p>
    <w:p w14:paraId="453AFFFF" w14:textId="77777777" w:rsidR="001C1095" w:rsidRDefault="00000000">
      <w:pPr>
        <w:pStyle w:val="afffff6"/>
        <w:spacing w:line="288" w:lineRule="auto"/>
        <w:ind w:firstLine="420"/>
      </w:pPr>
      <w:r>
        <w:rPr>
          <w:rFonts w:hint="eastAsia"/>
        </w:rPr>
        <w:t>[9]  北京市人民政府.北京市人民政府关于印发《北京市“十四五”时期高精尖产业发展规划》的通知，2021.</w:t>
      </w:r>
    </w:p>
    <w:p w14:paraId="037BAD1D" w14:textId="77777777" w:rsidR="001C1095" w:rsidRDefault="00000000">
      <w:pPr>
        <w:pStyle w:val="afffff6"/>
        <w:spacing w:line="288" w:lineRule="auto"/>
        <w:ind w:firstLine="420"/>
      </w:pPr>
      <w:r>
        <w:rPr>
          <w:rFonts w:hint="eastAsia"/>
        </w:rPr>
        <w:t>[10]  北京市朝阳区科学技术和信息化局.朝阳区“十四五”时期科技创新发展规划，2022.</w:t>
      </w:r>
    </w:p>
    <w:p w14:paraId="3AACE2FD" w14:textId="77777777" w:rsidR="001C1095" w:rsidRDefault="00000000">
      <w:pPr>
        <w:pStyle w:val="afffff6"/>
        <w:spacing w:line="288" w:lineRule="auto"/>
        <w:ind w:firstLine="420"/>
      </w:pPr>
      <w:r>
        <w:rPr>
          <w:rFonts w:hint="eastAsia"/>
        </w:rPr>
        <w:t>[11]  北京市朝阳区商务局.打造数字经济示范区工作方案，2022.</w:t>
      </w:r>
    </w:p>
    <w:p w14:paraId="158CD942" w14:textId="77777777" w:rsidR="001C1095" w:rsidRDefault="00000000">
      <w:pPr>
        <w:pStyle w:val="afffff6"/>
        <w:ind w:firstLineChars="0" w:firstLine="0"/>
        <w:jc w:val="center"/>
      </w:pPr>
      <w:bookmarkStart w:id="212" w:name="BookMark8"/>
      <w:bookmarkEnd w:id="126"/>
      <w:bookmarkEnd w:id="127"/>
      <w:bookmarkEnd w:id="128"/>
      <w:bookmarkEnd w:id="129"/>
      <w:bookmarkEnd w:id="130"/>
      <w:bookmarkEnd w:id="131"/>
      <w:bookmarkEnd w:id="208"/>
      <w:r>
        <w:rPr>
          <w:noProof/>
        </w:rPr>
        <w:drawing>
          <wp:inline distT="0" distB="0" distL="0" distR="0" wp14:anchorId="1F45D683" wp14:editId="55433216">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1"/>
                    <a:stretch>
                      <a:fillRect/>
                    </a:stretch>
                  </pic:blipFill>
                  <pic:spPr>
                    <a:xfrm>
                      <a:off x="0" y="0"/>
                      <a:ext cx="1485900" cy="317500"/>
                    </a:xfrm>
                    <a:prstGeom prst="rect">
                      <a:avLst/>
                    </a:prstGeom>
                  </pic:spPr>
                </pic:pic>
              </a:graphicData>
            </a:graphic>
          </wp:inline>
        </w:drawing>
      </w:r>
      <w:bookmarkEnd w:id="212"/>
    </w:p>
    <w:sectPr w:rsidR="001C1095">
      <w:headerReference w:type="even" r:id="rId62"/>
      <w:headerReference w:type="default" r:id="rId63"/>
      <w:footerReference w:type="even" r:id="rId64"/>
      <w:footerReference w:type="default" r:id="rId65"/>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D9A4" w14:textId="77777777" w:rsidR="008E2EF3" w:rsidRDefault="008E2EF3">
      <w:pPr>
        <w:spacing w:line="240" w:lineRule="auto"/>
      </w:pPr>
      <w:r>
        <w:separator/>
      </w:r>
    </w:p>
  </w:endnote>
  <w:endnote w:type="continuationSeparator" w:id="0">
    <w:p w14:paraId="7ED7A2D2" w14:textId="77777777" w:rsidR="008E2EF3" w:rsidRDefault="008E2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F4F" w14:textId="77777777" w:rsidR="001C1095"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830" w14:textId="77777777" w:rsidR="001C1095" w:rsidRDefault="00000000">
    <w:pPr>
      <w:pStyle w:val="afffff2"/>
    </w:pPr>
    <w:r>
      <w:fldChar w:fldCharType="begin"/>
    </w:r>
    <w:r>
      <w:instrText xml:space="preserve"> PAGE   \* MERGEFORMAT \* MERGEFORMAT </w:instrText>
    </w:r>
    <w:r>
      <w:fldChar w:fldCharType="separate"/>
    </w:r>
    <w:r>
      <w:t>18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80C6" w14:textId="77777777" w:rsidR="001C1095" w:rsidRDefault="00000000">
    <w:pPr>
      <w:pStyle w:val="afffff3"/>
    </w:pPr>
    <w:r>
      <w:fldChar w:fldCharType="begin"/>
    </w:r>
    <w:r>
      <w:instrText>PAGE   \* MERGEFORMAT</w:instrText>
    </w:r>
    <w:r>
      <w:fldChar w:fldCharType="separate"/>
    </w:r>
    <w:r>
      <w:rPr>
        <w:lang w:val="zh-CN"/>
      </w:rPr>
      <w:t>1</w:t>
    </w:r>
    <w:r>
      <w:rPr>
        <w:lang w:val="zh-CN"/>
      </w:rPr>
      <w:t>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DE82" w14:textId="77777777" w:rsidR="001C1095" w:rsidRDefault="00000000">
    <w:pPr>
      <w:pStyle w:val="afffff2"/>
    </w:pPr>
    <w:r>
      <w:fldChar w:fldCharType="begin"/>
    </w:r>
    <w:r>
      <w:instrText xml:space="preserve"> PAGE   \* MERGEFORMAT \* MERGEFORMAT </w:instrText>
    </w:r>
    <w:r>
      <w:fldChar w:fldCharType="separate"/>
    </w:r>
    <w:r>
      <w:t>20</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329C" w14:textId="77777777" w:rsidR="001C1095" w:rsidRDefault="00000000">
    <w:pPr>
      <w:pStyle w:val="afffff3"/>
    </w:pPr>
    <w:r>
      <w:fldChar w:fldCharType="begin"/>
    </w:r>
    <w:r>
      <w:instrText>PAGE   \* MERGEFORMAT</w:instrText>
    </w:r>
    <w:r>
      <w:fldChar w:fldCharType="separate"/>
    </w:r>
    <w:r>
      <w:rPr>
        <w:lang w:val="zh-CN"/>
      </w:rPr>
      <w:t>2</w:t>
    </w:r>
    <w:r>
      <w:rPr>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9E9F" w14:textId="77777777" w:rsidR="001C1095" w:rsidRDefault="00000000">
    <w:pPr>
      <w:pStyle w:val="afffff2"/>
    </w:pPr>
    <w:r>
      <w:fldChar w:fldCharType="begin"/>
    </w:r>
    <w:r>
      <w:instrText xml:space="preserve"> PAGE   \* MERGEFORMAT \* MERGEFORMAT </w:instrText>
    </w:r>
    <w:r>
      <w:fldChar w:fldCharType="separate"/>
    </w:r>
    <w:r>
      <w:t>22</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894F" w14:textId="77777777" w:rsidR="001C1095" w:rsidRDefault="00000000">
    <w:pPr>
      <w:pStyle w:val="afffff3"/>
    </w:pPr>
    <w:r>
      <w:fldChar w:fldCharType="begin"/>
    </w:r>
    <w:r>
      <w:instrText>PAGE   \* MERGEFORMAT</w:instrText>
    </w:r>
    <w:r>
      <w:fldChar w:fldCharType="separate"/>
    </w:r>
    <w:r>
      <w:rPr>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073F" w14:textId="77777777" w:rsidR="001C1095" w:rsidRDefault="00000000">
    <w:pPr>
      <w:pStyle w:val="afffff2"/>
    </w:pPr>
    <w:r>
      <w:fldChar w:fldCharType="begin"/>
    </w:r>
    <w:r>
      <w:instrText xml:space="preserve"> PAGE   \* MERGEFORMAT \* MERGEFORMAT </w:instrText>
    </w:r>
    <w:r>
      <w:fldChar w:fldCharType="separate"/>
    </w:r>
    <w:r>
      <w:t>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A7A4" w14:textId="77777777" w:rsidR="001C1095" w:rsidRDefault="00000000">
    <w:pPr>
      <w:pStyle w:val="afffff3"/>
    </w:pPr>
    <w:r>
      <w:fldChar w:fldCharType="begin"/>
    </w:r>
    <w:r>
      <w:instrText>PAGE   \* MERGEFORMAT</w:instrText>
    </w:r>
    <w:r>
      <w:fldChar w:fldCharType="separate"/>
    </w:r>
    <w:r>
      <w:rPr>
        <w:lang w:val="zh-CN"/>
      </w:rPr>
      <w:t>2</w:t>
    </w:r>
    <w:r>
      <w:rPr>
        <w:lang w:val="zh-CN"/>
      </w:rPr>
      <w:t>3</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C471" w14:textId="77777777" w:rsidR="001C1095" w:rsidRDefault="00000000">
    <w:pPr>
      <w:pStyle w:val="afffff2"/>
    </w:pPr>
    <w:r>
      <w:fldChar w:fldCharType="begin"/>
    </w:r>
    <w:r>
      <w:instrText xml:space="preserve"> PAGE   \* MERGEFORMAT \* MERGEFORMAT </w:instrText>
    </w:r>
    <w:r>
      <w:fldChar w:fldCharType="separate"/>
    </w:r>
    <w:r>
      <w:t>24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9B2F" w14:textId="77777777" w:rsidR="001C1095" w:rsidRDefault="00000000">
    <w:pPr>
      <w:pStyle w:val="afffff3"/>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99FC" w14:textId="77777777" w:rsidR="001C1095" w:rsidRDefault="001C1095">
    <w:pPr>
      <w:pStyle w:val="afff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B30" w14:textId="77777777" w:rsidR="001C1095" w:rsidRDefault="00000000">
    <w:pPr>
      <w:pStyle w:val="afffff2"/>
    </w:pPr>
    <w:r>
      <w:fldChar w:fldCharType="begin"/>
    </w:r>
    <w:r>
      <w:instrText xml:space="preserve"> PAGE   \* MERGEFORMAT \* MERGEFORMAT </w:instrText>
    </w:r>
    <w:r>
      <w:fldChar w:fldCharType="separate"/>
    </w:r>
    <w: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54D7" w14:textId="77777777" w:rsidR="001C1095" w:rsidRDefault="00000000">
    <w:pPr>
      <w:pStyle w:val="afffff3"/>
    </w:pPr>
    <w:r>
      <w:fldChar w:fldCharType="begin"/>
    </w:r>
    <w:r>
      <w:instrText>PAGE   \* MERGEFORMAT</w:instrText>
    </w:r>
    <w:r>
      <w:fldChar w:fldCharType="separate"/>
    </w:r>
    <w:r>
      <w:rPr>
        <w:lang w:val="zh-CN"/>
      </w:rPr>
      <w:t>2</w:t>
    </w:r>
    <w:r>
      <w:rPr>
        <w:lang w:val="zh-CN"/>
      </w:rPr>
      <w:t>5</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033B" w14:textId="77777777" w:rsidR="001C1095" w:rsidRDefault="00000000">
    <w:pPr>
      <w:pStyle w:val="afffff2"/>
    </w:pPr>
    <w:r>
      <w:fldChar w:fldCharType="begin"/>
    </w:r>
    <w:r>
      <w:instrText xml:space="preserve"> PAGE   \* MERGEFORMAT \* MERGEFORMAT </w:instrText>
    </w:r>
    <w:r>
      <w:fldChar w:fldCharType="separate"/>
    </w:r>
    <w:r>
      <w:t>26</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3FB2" w14:textId="77777777" w:rsidR="001C1095" w:rsidRDefault="00000000">
    <w:pPr>
      <w:pStyle w:val="afffff3"/>
    </w:pPr>
    <w:r>
      <w:fldChar w:fldCharType="begin"/>
    </w:r>
    <w:r>
      <w:instrText>PAGE   \* MERGEFORMAT</w:instrText>
    </w:r>
    <w:r>
      <w:fldChar w:fldCharType="separate"/>
    </w:r>
    <w:r>
      <w:rPr>
        <w:lang w:val="zh-CN"/>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7861" w14:textId="77777777" w:rsidR="001C1095" w:rsidRDefault="00000000">
    <w:pPr>
      <w:pStyle w:val="afffff2"/>
    </w:pPr>
    <w:r>
      <w:fldChar w:fldCharType="begin"/>
    </w:r>
    <w:r>
      <w:instrText xml:space="preserve"> PAGE   \* MERGEFORMAT \* MERGEFORMAT </w:instrText>
    </w:r>
    <w:r>
      <w:fldChar w:fldCharType="separate"/>
    </w:r>
    <w:r>
      <w:t>1</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4B0" w14:textId="77777777" w:rsidR="001C1095" w:rsidRDefault="00000000">
    <w:pPr>
      <w:pStyle w:val="afffff3"/>
    </w:pPr>
    <w:r>
      <w:fldChar w:fldCharType="begin"/>
    </w:r>
    <w:r>
      <w:instrText>PAGE   \* MERGEFORMAT</w:instrText>
    </w:r>
    <w:r>
      <w:fldChar w:fldCharType="separate"/>
    </w:r>
    <w:r>
      <w:rPr>
        <w:lang w:val="zh-CN"/>
      </w:rPr>
      <w:t>2</w:t>
    </w:r>
    <w:r>
      <w:rPr>
        <w:lang w:val="zh-CN"/>
      </w:rPr>
      <w:t>7</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B65C" w14:textId="77777777" w:rsidR="001C1095" w:rsidRDefault="00000000">
    <w:pPr>
      <w:pStyle w:val="afffff2"/>
    </w:pPr>
    <w:r>
      <w:fldChar w:fldCharType="begin"/>
    </w:r>
    <w:r>
      <w:instrText xml:space="preserve"> PAGE   \* MERGEFORMAT \* MERGEFORMAT </w:instrText>
    </w:r>
    <w:r>
      <w:fldChar w:fldCharType="separate"/>
    </w:r>
    <w:r>
      <w:t>28</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4ACE" w14:textId="77777777" w:rsidR="001C1095" w:rsidRDefault="00000000">
    <w:pPr>
      <w:pStyle w:val="afffff3"/>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D36" w14:textId="77777777" w:rsidR="001C1095" w:rsidRDefault="001C109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6E13" w14:textId="77777777" w:rsidR="001C1095" w:rsidRDefault="00000000">
    <w:pPr>
      <w:pStyle w:val="afffff2"/>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37BC" w14:textId="77777777" w:rsidR="001C1095" w:rsidRDefault="00000000">
    <w:pPr>
      <w:pStyle w:val="afffff3"/>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FDBB" w14:textId="77777777" w:rsidR="001C1095" w:rsidRDefault="00000000">
    <w:pPr>
      <w:pStyle w:val="afffff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E338" w14:textId="77777777" w:rsidR="001C1095" w:rsidRDefault="00000000">
    <w:pPr>
      <w:pStyle w:val="afffff3"/>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F022" w14:textId="77777777" w:rsidR="001C1095" w:rsidRDefault="00000000">
    <w:pPr>
      <w:pStyle w:val="afffff2"/>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54B0" w14:textId="77777777" w:rsidR="001C1095" w:rsidRDefault="00000000">
    <w:pPr>
      <w:pStyle w:val="afffff3"/>
    </w:pPr>
    <w:r>
      <w:fldChar w:fldCharType="begin"/>
    </w:r>
    <w:r>
      <w:instrText>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EF30" w14:textId="77777777" w:rsidR="008E2EF3" w:rsidRDefault="008E2EF3">
      <w:pPr>
        <w:spacing w:line="240" w:lineRule="auto"/>
      </w:pPr>
      <w:r>
        <w:separator/>
      </w:r>
    </w:p>
  </w:footnote>
  <w:footnote w:type="continuationSeparator" w:id="0">
    <w:p w14:paraId="13C55382" w14:textId="77777777" w:rsidR="008E2EF3" w:rsidRDefault="008E2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6990" w14:textId="77777777" w:rsidR="001C1095" w:rsidRDefault="001C1095">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AB7C" w14:textId="73AF913B"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0CF3" w14:textId="21E45183"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D427" w14:textId="5ABEE92A"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394C" w14:textId="116FDC44"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EFCE" w14:textId="506FDCFA"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8F4" w14:textId="77777777" w:rsidR="001C109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74F7" w14:textId="77777777" w:rsidR="001C1095" w:rsidRDefault="00000000">
    <w:pPr>
      <w:pStyle w:val="afffffc"/>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6BE8" w14:textId="2AAD40BA"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850A" w14:textId="3FDD974C"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80B2" w14:textId="77777777" w:rsidR="001C109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936D" w14:textId="77777777" w:rsidR="001C109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90F1" w14:textId="77777777" w:rsidR="001C1095" w:rsidRDefault="00000000">
    <w:pPr>
      <w:pStyle w:val="afffffc"/>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6F72" w14:textId="04863667"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D430" w14:textId="603F7826"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8F42" w14:textId="77777777" w:rsidR="001C109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89AA" w14:textId="77777777" w:rsidR="001C1095" w:rsidRDefault="00000000">
    <w:pPr>
      <w:pStyle w:val="afffffc"/>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13DF" w14:textId="318FC380"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04A2" w14:textId="3AA45349"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D361" w14:textId="77777777" w:rsidR="001C109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625" w14:textId="77777777" w:rsidR="001C1095" w:rsidRDefault="001C109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32A5" w14:textId="77777777" w:rsidR="001C1095" w:rsidRDefault="00000000">
    <w:pPr>
      <w:pStyle w:val="afffffc"/>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9DBE" w14:textId="060E6EE5"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BF8E" w14:textId="36ABC0B6"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5756" w14:textId="77777777" w:rsidR="001C109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1909" w14:textId="36B00FA8" w:rsidR="001C1095" w:rsidRDefault="00000000">
    <w:pPr>
      <w:pStyle w:val="afffffc"/>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62BD" w14:textId="36BBAE02" w:rsidR="001C1095" w:rsidRDefault="00000000">
    <w:pPr>
      <w:pStyle w:val="afffffb"/>
      <w:rPr>
        <w:rFonts w:hint="eastAsia"/>
      </w:rPr>
    </w:pPr>
    <w:r>
      <w:fldChar w:fldCharType="begin"/>
    </w:r>
    <w:r>
      <w:instrText xml:space="preserve"> STYLEREF  标准文件_文件编号  \* MERGEFORMAT </w:instrText>
    </w:r>
    <w:r>
      <w:fldChar w:fldCharType="separate"/>
    </w:r>
    <w:r w:rsidR="007824A8">
      <w:rPr>
        <w:rFonts w:hint="eastAsia"/>
        <w:noProof/>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93448266">
    <w:abstractNumId w:val="0"/>
  </w:num>
  <w:num w:numId="2" w16cid:durableId="1270622312">
    <w:abstractNumId w:val="27"/>
  </w:num>
  <w:num w:numId="3" w16cid:durableId="1037849639">
    <w:abstractNumId w:val="5"/>
  </w:num>
  <w:num w:numId="4" w16cid:durableId="1288438494">
    <w:abstractNumId w:val="23"/>
  </w:num>
  <w:num w:numId="5" w16cid:durableId="1991597048">
    <w:abstractNumId w:val="18"/>
  </w:num>
  <w:num w:numId="6" w16cid:durableId="271280728">
    <w:abstractNumId w:val="13"/>
  </w:num>
  <w:num w:numId="7" w16cid:durableId="2081824637">
    <w:abstractNumId w:val="8"/>
  </w:num>
  <w:num w:numId="8" w16cid:durableId="5324566">
    <w:abstractNumId w:val="3"/>
  </w:num>
  <w:num w:numId="9" w16cid:durableId="1841771876">
    <w:abstractNumId w:val="9"/>
  </w:num>
  <w:num w:numId="10" w16cid:durableId="1282961144">
    <w:abstractNumId w:val="16"/>
  </w:num>
  <w:num w:numId="11" w16cid:durableId="694966620">
    <w:abstractNumId w:val="25"/>
  </w:num>
  <w:num w:numId="12" w16cid:durableId="959149315">
    <w:abstractNumId w:val="11"/>
  </w:num>
  <w:num w:numId="13" w16cid:durableId="1962421660">
    <w:abstractNumId w:val="12"/>
  </w:num>
  <w:num w:numId="14" w16cid:durableId="2560269">
    <w:abstractNumId w:val="7"/>
  </w:num>
  <w:num w:numId="15" w16cid:durableId="213860416">
    <w:abstractNumId w:val="19"/>
  </w:num>
  <w:num w:numId="16" w16cid:durableId="1338998355">
    <w:abstractNumId w:val="21"/>
  </w:num>
  <w:num w:numId="17" w16cid:durableId="1964118898">
    <w:abstractNumId w:val="17"/>
  </w:num>
  <w:num w:numId="18" w16cid:durableId="1314874668">
    <w:abstractNumId w:val="29"/>
  </w:num>
  <w:num w:numId="19" w16cid:durableId="445732318">
    <w:abstractNumId w:val="15"/>
  </w:num>
  <w:num w:numId="20" w16cid:durableId="446630121">
    <w:abstractNumId w:val="1"/>
  </w:num>
  <w:num w:numId="21" w16cid:durableId="1287853304">
    <w:abstractNumId w:val="10"/>
  </w:num>
  <w:num w:numId="22" w16cid:durableId="352810295">
    <w:abstractNumId w:val="30"/>
  </w:num>
  <w:num w:numId="23" w16cid:durableId="211624519">
    <w:abstractNumId w:val="20"/>
  </w:num>
  <w:num w:numId="24" w16cid:durableId="1946958543">
    <w:abstractNumId w:val="6"/>
  </w:num>
  <w:num w:numId="25" w16cid:durableId="1681851292">
    <w:abstractNumId w:val="26"/>
  </w:num>
  <w:num w:numId="26" w16cid:durableId="1880850279">
    <w:abstractNumId w:val="28"/>
  </w:num>
  <w:num w:numId="27" w16cid:durableId="1436562946">
    <w:abstractNumId w:val="2"/>
  </w:num>
  <w:num w:numId="28" w16cid:durableId="995496068">
    <w:abstractNumId w:val="4"/>
  </w:num>
  <w:num w:numId="29" w16cid:durableId="643973041">
    <w:abstractNumId w:val="14"/>
  </w:num>
  <w:num w:numId="30" w16cid:durableId="765269634">
    <w:abstractNumId w:val="24"/>
  </w:num>
  <w:num w:numId="31" w16cid:durableId="12469556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2CD3"/>
    <w:rsid w:val="00003C3D"/>
    <w:rsid w:val="0000474A"/>
    <w:rsid w:val="0000624A"/>
    <w:rsid w:val="00007B3A"/>
    <w:rsid w:val="000107E0"/>
    <w:rsid w:val="00010B7D"/>
    <w:rsid w:val="00010FC0"/>
    <w:rsid w:val="00011CD1"/>
    <w:rsid w:val="00011FDE"/>
    <w:rsid w:val="00012FFD"/>
    <w:rsid w:val="00014162"/>
    <w:rsid w:val="000142B8"/>
    <w:rsid w:val="00014340"/>
    <w:rsid w:val="00016A9C"/>
    <w:rsid w:val="00017FE7"/>
    <w:rsid w:val="00021DE1"/>
    <w:rsid w:val="00022184"/>
    <w:rsid w:val="00022476"/>
    <w:rsid w:val="00022762"/>
    <w:rsid w:val="000227A0"/>
    <w:rsid w:val="00022E91"/>
    <w:rsid w:val="00023371"/>
    <w:rsid w:val="000238E0"/>
    <w:rsid w:val="000249DB"/>
    <w:rsid w:val="0002595E"/>
    <w:rsid w:val="00025EB2"/>
    <w:rsid w:val="000263F6"/>
    <w:rsid w:val="00026992"/>
    <w:rsid w:val="00030307"/>
    <w:rsid w:val="000303C3"/>
    <w:rsid w:val="00032FC5"/>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4CF5"/>
    <w:rsid w:val="000461E5"/>
    <w:rsid w:val="00047F28"/>
    <w:rsid w:val="000503AA"/>
    <w:rsid w:val="000506A1"/>
    <w:rsid w:val="0005156C"/>
    <w:rsid w:val="000515DD"/>
    <w:rsid w:val="00052259"/>
    <w:rsid w:val="0005265A"/>
    <w:rsid w:val="0005380E"/>
    <w:rsid w:val="000539DD"/>
    <w:rsid w:val="00053BD3"/>
    <w:rsid w:val="000556ED"/>
    <w:rsid w:val="00055824"/>
    <w:rsid w:val="00055FE2"/>
    <w:rsid w:val="0005616F"/>
    <w:rsid w:val="00056E2E"/>
    <w:rsid w:val="00060C2E"/>
    <w:rsid w:val="00061033"/>
    <w:rsid w:val="000610F9"/>
    <w:rsid w:val="000619E9"/>
    <w:rsid w:val="000622D4"/>
    <w:rsid w:val="0006357D"/>
    <w:rsid w:val="000651BE"/>
    <w:rsid w:val="00067F1E"/>
    <w:rsid w:val="000712EA"/>
    <w:rsid w:val="00071CC0"/>
    <w:rsid w:val="00071CFC"/>
    <w:rsid w:val="0007226A"/>
    <w:rsid w:val="000722B1"/>
    <w:rsid w:val="00072C62"/>
    <w:rsid w:val="00073C8C"/>
    <w:rsid w:val="00077B64"/>
    <w:rsid w:val="00080A1C"/>
    <w:rsid w:val="00082317"/>
    <w:rsid w:val="0008275C"/>
    <w:rsid w:val="00083800"/>
    <w:rsid w:val="00083B7C"/>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4EC"/>
    <w:rsid w:val="000A188B"/>
    <w:rsid w:val="000A1976"/>
    <w:rsid w:val="000A19FC"/>
    <w:rsid w:val="000A20A1"/>
    <w:rsid w:val="000A296B"/>
    <w:rsid w:val="000A42DA"/>
    <w:rsid w:val="000A6E23"/>
    <w:rsid w:val="000A7311"/>
    <w:rsid w:val="000A778A"/>
    <w:rsid w:val="000A7C43"/>
    <w:rsid w:val="000B036B"/>
    <w:rsid w:val="000B060F"/>
    <w:rsid w:val="000B09E8"/>
    <w:rsid w:val="000B1592"/>
    <w:rsid w:val="000B1FF2"/>
    <w:rsid w:val="000B3CDA"/>
    <w:rsid w:val="000B4375"/>
    <w:rsid w:val="000B45CF"/>
    <w:rsid w:val="000B6A0B"/>
    <w:rsid w:val="000B6CEB"/>
    <w:rsid w:val="000B6F46"/>
    <w:rsid w:val="000C0F6C"/>
    <w:rsid w:val="000C11DB"/>
    <w:rsid w:val="000C1492"/>
    <w:rsid w:val="000C164C"/>
    <w:rsid w:val="000C2FBD"/>
    <w:rsid w:val="000C4B41"/>
    <w:rsid w:val="000C57D6"/>
    <w:rsid w:val="000C6362"/>
    <w:rsid w:val="000C68DB"/>
    <w:rsid w:val="000C7666"/>
    <w:rsid w:val="000D0A9C"/>
    <w:rsid w:val="000D1795"/>
    <w:rsid w:val="000D3037"/>
    <w:rsid w:val="000D329A"/>
    <w:rsid w:val="000D4B9C"/>
    <w:rsid w:val="000D4EB6"/>
    <w:rsid w:val="000D5333"/>
    <w:rsid w:val="000D725E"/>
    <w:rsid w:val="000D753B"/>
    <w:rsid w:val="000E06FB"/>
    <w:rsid w:val="000E2C5F"/>
    <w:rsid w:val="000E34C3"/>
    <w:rsid w:val="000E4C9E"/>
    <w:rsid w:val="000E6FD7"/>
    <w:rsid w:val="000F06E1"/>
    <w:rsid w:val="000F0E3C"/>
    <w:rsid w:val="000F19D5"/>
    <w:rsid w:val="000F1EB5"/>
    <w:rsid w:val="000F4050"/>
    <w:rsid w:val="000F4127"/>
    <w:rsid w:val="000F440A"/>
    <w:rsid w:val="000F4AEA"/>
    <w:rsid w:val="000F4E72"/>
    <w:rsid w:val="000F5570"/>
    <w:rsid w:val="000F6329"/>
    <w:rsid w:val="000F6760"/>
    <w:rsid w:val="000F67E9"/>
    <w:rsid w:val="00100897"/>
    <w:rsid w:val="00104926"/>
    <w:rsid w:val="00104FFC"/>
    <w:rsid w:val="0010562F"/>
    <w:rsid w:val="00106564"/>
    <w:rsid w:val="00106D6A"/>
    <w:rsid w:val="001072EF"/>
    <w:rsid w:val="00110B0F"/>
    <w:rsid w:val="0011195A"/>
    <w:rsid w:val="00111BC5"/>
    <w:rsid w:val="00111E06"/>
    <w:rsid w:val="0011375D"/>
    <w:rsid w:val="00113B1E"/>
    <w:rsid w:val="00113DBC"/>
    <w:rsid w:val="00114110"/>
    <w:rsid w:val="001143CF"/>
    <w:rsid w:val="001162A6"/>
    <w:rsid w:val="00116CDC"/>
    <w:rsid w:val="0011711C"/>
    <w:rsid w:val="001201C3"/>
    <w:rsid w:val="00122F57"/>
    <w:rsid w:val="00124050"/>
    <w:rsid w:val="00124E4F"/>
    <w:rsid w:val="001260B7"/>
    <w:rsid w:val="001265CB"/>
    <w:rsid w:val="001321C6"/>
    <w:rsid w:val="001325C4"/>
    <w:rsid w:val="00132699"/>
    <w:rsid w:val="001328D2"/>
    <w:rsid w:val="00132C88"/>
    <w:rsid w:val="00133010"/>
    <w:rsid w:val="001338EE"/>
    <w:rsid w:val="00133AAE"/>
    <w:rsid w:val="001344D2"/>
    <w:rsid w:val="0013474F"/>
    <w:rsid w:val="001352CA"/>
    <w:rsid w:val="00135323"/>
    <w:rsid w:val="001356C4"/>
    <w:rsid w:val="00137565"/>
    <w:rsid w:val="001408F1"/>
    <w:rsid w:val="00141114"/>
    <w:rsid w:val="001417C1"/>
    <w:rsid w:val="00141A67"/>
    <w:rsid w:val="001427C0"/>
    <w:rsid w:val="00142969"/>
    <w:rsid w:val="001446C2"/>
    <w:rsid w:val="00145173"/>
    <w:rsid w:val="001457E7"/>
    <w:rsid w:val="00145D9D"/>
    <w:rsid w:val="00146388"/>
    <w:rsid w:val="00147206"/>
    <w:rsid w:val="00150238"/>
    <w:rsid w:val="00150918"/>
    <w:rsid w:val="0015288A"/>
    <w:rsid w:val="001529E5"/>
    <w:rsid w:val="00152FB3"/>
    <w:rsid w:val="00153A99"/>
    <w:rsid w:val="00153C7E"/>
    <w:rsid w:val="00156B25"/>
    <w:rsid w:val="00156B54"/>
    <w:rsid w:val="00156E1A"/>
    <w:rsid w:val="001572C9"/>
    <w:rsid w:val="001577AD"/>
    <w:rsid w:val="00157894"/>
    <w:rsid w:val="00157A8C"/>
    <w:rsid w:val="00157B55"/>
    <w:rsid w:val="001604AB"/>
    <w:rsid w:val="00160C4F"/>
    <w:rsid w:val="001642FA"/>
    <w:rsid w:val="0016488E"/>
    <w:rsid w:val="001649EB"/>
    <w:rsid w:val="00164BA5"/>
    <w:rsid w:val="00164BAF"/>
    <w:rsid w:val="00164FA8"/>
    <w:rsid w:val="00165065"/>
    <w:rsid w:val="00165434"/>
    <w:rsid w:val="0016580B"/>
    <w:rsid w:val="00165F49"/>
    <w:rsid w:val="00166588"/>
    <w:rsid w:val="001668A0"/>
    <w:rsid w:val="00166B88"/>
    <w:rsid w:val="001670D5"/>
    <w:rsid w:val="0016770A"/>
    <w:rsid w:val="00170804"/>
    <w:rsid w:val="001708E9"/>
    <w:rsid w:val="00172256"/>
    <w:rsid w:val="0017340B"/>
    <w:rsid w:val="00173FB1"/>
    <w:rsid w:val="00176B53"/>
    <w:rsid w:val="00176DFD"/>
    <w:rsid w:val="001771B0"/>
    <w:rsid w:val="00177322"/>
    <w:rsid w:val="0018235E"/>
    <w:rsid w:val="001852C9"/>
    <w:rsid w:val="001862AE"/>
    <w:rsid w:val="0018630D"/>
    <w:rsid w:val="001868B5"/>
    <w:rsid w:val="00186B87"/>
    <w:rsid w:val="00187A0B"/>
    <w:rsid w:val="00190087"/>
    <w:rsid w:val="0019043C"/>
    <w:rsid w:val="00191036"/>
    <w:rsid w:val="001913C4"/>
    <w:rsid w:val="00192346"/>
    <w:rsid w:val="0019348F"/>
    <w:rsid w:val="0019384B"/>
    <w:rsid w:val="00193A07"/>
    <w:rsid w:val="00193F01"/>
    <w:rsid w:val="00194C95"/>
    <w:rsid w:val="00195A80"/>
    <w:rsid w:val="00195C34"/>
    <w:rsid w:val="00196EF5"/>
    <w:rsid w:val="00197586"/>
    <w:rsid w:val="00197C5D"/>
    <w:rsid w:val="001A1A53"/>
    <w:rsid w:val="001A234A"/>
    <w:rsid w:val="001A241A"/>
    <w:rsid w:val="001A4210"/>
    <w:rsid w:val="001A4993"/>
    <w:rsid w:val="001A4CF3"/>
    <w:rsid w:val="001A6696"/>
    <w:rsid w:val="001A6AA9"/>
    <w:rsid w:val="001A6E2B"/>
    <w:rsid w:val="001B002B"/>
    <w:rsid w:val="001B06E8"/>
    <w:rsid w:val="001B0AFD"/>
    <w:rsid w:val="001B11B9"/>
    <w:rsid w:val="001B2B87"/>
    <w:rsid w:val="001B2E46"/>
    <w:rsid w:val="001B354B"/>
    <w:rsid w:val="001B4D89"/>
    <w:rsid w:val="001B53C5"/>
    <w:rsid w:val="001B5521"/>
    <w:rsid w:val="001B68BD"/>
    <w:rsid w:val="001B6B56"/>
    <w:rsid w:val="001B71D0"/>
    <w:rsid w:val="001B71EE"/>
    <w:rsid w:val="001B7C8D"/>
    <w:rsid w:val="001C04A8"/>
    <w:rsid w:val="001C1095"/>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D97"/>
    <w:rsid w:val="001E73AB"/>
    <w:rsid w:val="001E7864"/>
    <w:rsid w:val="001F092D"/>
    <w:rsid w:val="001F143A"/>
    <w:rsid w:val="001F1605"/>
    <w:rsid w:val="001F1C2C"/>
    <w:rsid w:val="001F20E9"/>
    <w:rsid w:val="001F22A1"/>
    <w:rsid w:val="001F2508"/>
    <w:rsid w:val="001F3F36"/>
    <w:rsid w:val="001F4816"/>
    <w:rsid w:val="001F66E6"/>
    <w:rsid w:val="001F69B4"/>
    <w:rsid w:val="001F77C7"/>
    <w:rsid w:val="001F7BAF"/>
    <w:rsid w:val="00200183"/>
    <w:rsid w:val="00200333"/>
    <w:rsid w:val="00200852"/>
    <w:rsid w:val="0020107D"/>
    <w:rsid w:val="00201970"/>
    <w:rsid w:val="002024D0"/>
    <w:rsid w:val="00202868"/>
    <w:rsid w:val="00202AA4"/>
    <w:rsid w:val="00202DD8"/>
    <w:rsid w:val="00202FC4"/>
    <w:rsid w:val="002031F7"/>
    <w:rsid w:val="002040E6"/>
    <w:rsid w:val="0020527B"/>
    <w:rsid w:val="00205F2C"/>
    <w:rsid w:val="002064F4"/>
    <w:rsid w:val="00206D8F"/>
    <w:rsid w:val="00207F8F"/>
    <w:rsid w:val="00210B15"/>
    <w:rsid w:val="00213475"/>
    <w:rsid w:val="002142EA"/>
    <w:rsid w:val="00214975"/>
    <w:rsid w:val="00215ADD"/>
    <w:rsid w:val="002204BB"/>
    <w:rsid w:val="00221818"/>
    <w:rsid w:val="00221B79"/>
    <w:rsid w:val="00221C6B"/>
    <w:rsid w:val="00224B51"/>
    <w:rsid w:val="002253A1"/>
    <w:rsid w:val="00225CF8"/>
    <w:rsid w:val="0022794E"/>
    <w:rsid w:val="00227F43"/>
    <w:rsid w:val="00232321"/>
    <w:rsid w:val="002329BB"/>
    <w:rsid w:val="00233A91"/>
    <w:rsid w:val="00233D64"/>
    <w:rsid w:val="00234646"/>
    <w:rsid w:val="0023482A"/>
    <w:rsid w:val="002359CB"/>
    <w:rsid w:val="00237D02"/>
    <w:rsid w:val="00237FAE"/>
    <w:rsid w:val="0024129E"/>
    <w:rsid w:val="0024308F"/>
    <w:rsid w:val="002433DA"/>
    <w:rsid w:val="00243540"/>
    <w:rsid w:val="0024497B"/>
    <w:rsid w:val="002449EF"/>
    <w:rsid w:val="0024515B"/>
    <w:rsid w:val="00246021"/>
    <w:rsid w:val="00246051"/>
    <w:rsid w:val="0024666E"/>
    <w:rsid w:val="00247F52"/>
    <w:rsid w:val="00250B25"/>
    <w:rsid w:val="00250BBE"/>
    <w:rsid w:val="0025154F"/>
    <w:rsid w:val="002515C2"/>
    <w:rsid w:val="0025194F"/>
    <w:rsid w:val="00251EC4"/>
    <w:rsid w:val="00255306"/>
    <w:rsid w:val="0026148A"/>
    <w:rsid w:val="0026212E"/>
    <w:rsid w:val="00262696"/>
    <w:rsid w:val="00263D25"/>
    <w:rsid w:val="002643C3"/>
    <w:rsid w:val="002643C6"/>
    <w:rsid w:val="00264A0C"/>
    <w:rsid w:val="00266115"/>
    <w:rsid w:val="00266EEB"/>
    <w:rsid w:val="002673D7"/>
    <w:rsid w:val="00267EE0"/>
    <w:rsid w:val="00267EF4"/>
    <w:rsid w:val="00270CB8"/>
    <w:rsid w:val="00272B08"/>
    <w:rsid w:val="0027348B"/>
    <w:rsid w:val="0027588F"/>
    <w:rsid w:val="002759E9"/>
    <w:rsid w:val="00276F7C"/>
    <w:rsid w:val="00277338"/>
    <w:rsid w:val="002812B6"/>
    <w:rsid w:val="00281BB8"/>
    <w:rsid w:val="00281E9E"/>
    <w:rsid w:val="00282405"/>
    <w:rsid w:val="002848D7"/>
    <w:rsid w:val="002850D8"/>
    <w:rsid w:val="00285170"/>
    <w:rsid w:val="00285361"/>
    <w:rsid w:val="002904C9"/>
    <w:rsid w:val="00291FE9"/>
    <w:rsid w:val="00292B7C"/>
    <w:rsid w:val="00292D60"/>
    <w:rsid w:val="00293B30"/>
    <w:rsid w:val="00294D34"/>
    <w:rsid w:val="00294E3B"/>
    <w:rsid w:val="00295638"/>
    <w:rsid w:val="00296193"/>
    <w:rsid w:val="00296C66"/>
    <w:rsid w:val="00296EBE"/>
    <w:rsid w:val="002974E3"/>
    <w:rsid w:val="002A084B"/>
    <w:rsid w:val="002A1260"/>
    <w:rsid w:val="002A1589"/>
    <w:rsid w:val="002A1608"/>
    <w:rsid w:val="002A25DC"/>
    <w:rsid w:val="002A2AC9"/>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66A"/>
    <w:rsid w:val="002B6F97"/>
    <w:rsid w:val="002B7332"/>
    <w:rsid w:val="002B7F51"/>
    <w:rsid w:val="002C09E7"/>
    <w:rsid w:val="002C180A"/>
    <w:rsid w:val="002C1E06"/>
    <w:rsid w:val="002C2A0B"/>
    <w:rsid w:val="002C3F07"/>
    <w:rsid w:val="002C41CC"/>
    <w:rsid w:val="002C4B50"/>
    <w:rsid w:val="002C50EE"/>
    <w:rsid w:val="002C5278"/>
    <w:rsid w:val="002C7765"/>
    <w:rsid w:val="002C79D9"/>
    <w:rsid w:val="002C7EBB"/>
    <w:rsid w:val="002D06C1"/>
    <w:rsid w:val="002D0FFB"/>
    <w:rsid w:val="002D1A43"/>
    <w:rsid w:val="002D2A08"/>
    <w:rsid w:val="002D305B"/>
    <w:rsid w:val="002D33BA"/>
    <w:rsid w:val="002D3795"/>
    <w:rsid w:val="002D3EE9"/>
    <w:rsid w:val="002D42B5"/>
    <w:rsid w:val="002D4F1A"/>
    <w:rsid w:val="002D576D"/>
    <w:rsid w:val="002D6EC6"/>
    <w:rsid w:val="002D79AC"/>
    <w:rsid w:val="002E039D"/>
    <w:rsid w:val="002E0FB1"/>
    <w:rsid w:val="002E1A00"/>
    <w:rsid w:val="002E2C7A"/>
    <w:rsid w:val="002E2D9B"/>
    <w:rsid w:val="002E4589"/>
    <w:rsid w:val="002E4D5A"/>
    <w:rsid w:val="002E5600"/>
    <w:rsid w:val="002E6326"/>
    <w:rsid w:val="002F30E0"/>
    <w:rsid w:val="002F35E4"/>
    <w:rsid w:val="002F3730"/>
    <w:rsid w:val="002F38E1"/>
    <w:rsid w:val="002F44EA"/>
    <w:rsid w:val="002F72B3"/>
    <w:rsid w:val="002F7999"/>
    <w:rsid w:val="002F7AF6"/>
    <w:rsid w:val="00300E63"/>
    <w:rsid w:val="003016AE"/>
    <w:rsid w:val="00301C18"/>
    <w:rsid w:val="00301E6F"/>
    <w:rsid w:val="003022CC"/>
    <w:rsid w:val="00302F5F"/>
    <w:rsid w:val="0030441D"/>
    <w:rsid w:val="003047A0"/>
    <w:rsid w:val="00305293"/>
    <w:rsid w:val="00305C0C"/>
    <w:rsid w:val="00306063"/>
    <w:rsid w:val="00311072"/>
    <w:rsid w:val="0031259F"/>
    <w:rsid w:val="00313B85"/>
    <w:rsid w:val="00313C50"/>
    <w:rsid w:val="0031445D"/>
    <w:rsid w:val="003163BD"/>
    <w:rsid w:val="00317275"/>
    <w:rsid w:val="003176C1"/>
    <w:rsid w:val="00317988"/>
    <w:rsid w:val="003221B4"/>
    <w:rsid w:val="003221DF"/>
    <w:rsid w:val="0032258D"/>
    <w:rsid w:val="00322E62"/>
    <w:rsid w:val="003239BF"/>
    <w:rsid w:val="00324133"/>
    <w:rsid w:val="00324D13"/>
    <w:rsid w:val="00324EDD"/>
    <w:rsid w:val="00326522"/>
    <w:rsid w:val="00327166"/>
    <w:rsid w:val="00327F63"/>
    <w:rsid w:val="003313FA"/>
    <w:rsid w:val="003331E4"/>
    <w:rsid w:val="00334DE4"/>
    <w:rsid w:val="003356F8"/>
    <w:rsid w:val="00336C64"/>
    <w:rsid w:val="00336F96"/>
    <w:rsid w:val="00337162"/>
    <w:rsid w:val="003418E5"/>
    <w:rsid w:val="0034194F"/>
    <w:rsid w:val="0034345E"/>
    <w:rsid w:val="003444C8"/>
    <w:rsid w:val="00344605"/>
    <w:rsid w:val="0034531D"/>
    <w:rsid w:val="003466CF"/>
    <w:rsid w:val="00346EAD"/>
    <w:rsid w:val="003474AA"/>
    <w:rsid w:val="00350D1D"/>
    <w:rsid w:val="00351C17"/>
    <w:rsid w:val="00352037"/>
    <w:rsid w:val="003527F7"/>
    <w:rsid w:val="00352C83"/>
    <w:rsid w:val="00352F1A"/>
    <w:rsid w:val="003531B2"/>
    <w:rsid w:val="003532FF"/>
    <w:rsid w:val="00354D14"/>
    <w:rsid w:val="003578EA"/>
    <w:rsid w:val="0036107C"/>
    <w:rsid w:val="0036135B"/>
    <w:rsid w:val="003615D2"/>
    <w:rsid w:val="0036429C"/>
    <w:rsid w:val="00364542"/>
    <w:rsid w:val="00364A53"/>
    <w:rsid w:val="00364CFC"/>
    <w:rsid w:val="003654CB"/>
    <w:rsid w:val="00365AA9"/>
    <w:rsid w:val="00365F86"/>
    <w:rsid w:val="00365F87"/>
    <w:rsid w:val="00366E89"/>
    <w:rsid w:val="00367437"/>
    <w:rsid w:val="003679CB"/>
    <w:rsid w:val="003705F4"/>
    <w:rsid w:val="00370B46"/>
    <w:rsid w:val="00370D58"/>
    <w:rsid w:val="00371316"/>
    <w:rsid w:val="00373179"/>
    <w:rsid w:val="003734E8"/>
    <w:rsid w:val="003749B9"/>
    <w:rsid w:val="00374F5E"/>
    <w:rsid w:val="00376713"/>
    <w:rsid w:val="00376AAD"/>
    <w:rsid w:val="00381815"/>
    <w:rsid w:val="003819AF"/>
    <w:rsid w:val="003820E9"/>
    <w:rsid w:val="00382D22"/>
    <w:rsid w:val="00382DE7"/>
    <w:rsid w:val="003832D1"/>
    <w:rsid w:val="00383721"/>
    <w:rsid w:val="00384FFC"/>
    <w:rsid w:val="003872FC"/>
    <w:rsid w:val="003876B0"/>
    <w:rsid w:val="00387ADC"/>
    <w:rsid w:val="00390020"/>
    <w:rsid w:val="003903D6"/>
    <w:rsid w:val="00390EE6"/>
    <w:rsid w:val="0039118F"/>
    <w:rsid w:val="00392AD7"/>
    <w:rsid w:val="003938D9"/>
    <w:rsid w:val="00394376"/>
    <w:rsid w:val="003943FF"/>
    <w:rsid w:val="00394DC5"/>
    <w:rsid w:val="003952EE"/>
    <w:rsid w:val="003970C7"/>
    <w:rsid w:val="00397401"/>
    <w:rsid w:val="003974EB"/>
    <w:rsid w:val="00397CC5"/>
    <w:rsid w:val="003A0341"/>
    <w:rsid w:val="003A10B8"/>
    <w:rsid w:val="003A1582"/>
    <w:rsid w:val="003A2BEB"/>
    <w:rsid w:val="003A3D9C"/>
    <w:rsid w:val="003A3DD6"/>
    <w:rsid w:val="003A4077"/>
    <w:rsid w:val="003A46D4"/>
    <w:rsid w:val="003A4AA7"/>
    <w:rsid w:val="003A61D4"/>
    <w:rsid w:val="003A6998"/>
    <w:rsid w:val="003B09AD"/>
    <w:rsid w:val="003B0EFA"/>
    <w:rsid w:val="003B1F18"/>
    <w:rsid w:val="003B430A"/>
    <w:rsid w:val="003B48D1"/>
    <w:rsid w:val="003B5BF0"/>
    <w:rsid w:val="003B60BF"/>
    <w:rsid w:val="003B64D4"/>
    <w:rsid w:val="003B69D6"/>
    <w:rsid w:val="003B6BE3"/>
    <w:rsid w:val="003B778D"/>
    <w:rsid w:val="003B7A41"/>
    <w:rsid w:val="003C010C"/>
    <w:rsid w:val="003C0A67"/>
    <w:rsid w:val="003C0A6C"/>
    <w:rsid w:val="003C0B21"/>
    <w:rsid w:val="003C14F8"/>
    <w:rsid w:val="003C217A"/>
    <w:rsid w:val="003C2F7F"/>
    <w:rsid w:val="003C4DA7"/>
    <w:rsid w:val="003C5A43"/>
    <w:rsid w:val="003D0519"/>
    <w:rsid w:val="003D0FF6"/>
    <w:rsid w:val="003D20C3"/>
    <w:rsid w:val="003D262C"/>
    <w:rsid w:val="003D5204"/>
    <w:rsid w:val="003D5A29"/>
    <w:rsid w:val="003D65A1"/>
    <w:rsid w:val="003D6D61"/>
    <w:rsid w:val="003D7191"/>
    <w:rsid w:val="003D75A0"/>
    <w:rsid w:val="003E0133"/>
    <w:rsid w:val="003E091D"/>
    <w:rsid w:val="003E0EA8"/>
    <w:rsid w:val="003E1C53"/>
    <w:rsid w:val="003E1C8F"/>
    <w:rsid w:val="003E2A58"/>
    <w:rsid w:val="003E2A69"/>
    <w:rsid w:val="003E2D49"/>
    <w:rsid w:val="003E2E5E"/>
    <w:rsid w:val="003E2FD4"/>
    <w:rsid w:val="003E3022"/>
    <w:rsid w:val="003E49F6"/>
    <w:rsid w:val="003E637D"/>
    <w:rsid w:val="003E660F"/>
    <w:rsid w:val="003F06B7"/>
    <w:rsid w:val="003F0841"/>
    <w:rsid w:val="003F10DA"/>
    <w:rsid w:val="003F15F8"/>
    <w:rsid w:val="003F23D3"/>
    <w:rsid w:val="003F33FC"/>
    <w:rsid w:val="003F379E"/>
    <w:rsid w:val="003F3F08"/>
    <w:rsid w:val="003F49F1"/>
    <w:rsid w:val="003F51EC"/>
    <w:rsid w:val="003F6272"/>
    <w:rsid w:val="003F6ECF"/>
    <w:rsid w:val="003F7156"/>
    <w:rsid w:val="00400E72"/>
    <w:rsid w:val="004012BF"/>
    <w:rsid w:val="00401400"/>
    <w:rsid w:val="00404869"/>
    <w:rsid w:val="00405884"/>
    <w:rsid w:val="00407D39"/>
    <w:rsid w:val="00411E4D"/>
    <w:rsid w:val="00413A48"/>
    <w:rsid w:val="00413BFA"/>
    <w:rsid w:val="0041477A"/>
    <w:rsid w:val="0041481F"/>
    <w:rsid w:val="004162E2"/>
    <w:rsid w:val="004167A3"/>
    <w:rsid w:val="00416FED"/>
    <w:rsid w:val="004173A6"/>
    <w:rsid w:val="00417E6F"/>
    <w:rsid w:val="00420585"/>
    <w:rsid w:val="00420D65"/>
    <w:rsid w:val="00421435"/>
    <w:rsid w:val="0042467E"/>
    <w:rsid w:val="0043103C"/>
    <w:rsid w:val="004322AE"/>
    <w:rsid w:val="00432DAA"/>
    <w:rsid w:val="00433F50"/>
    <w:rsid w:val="00434305"/>
    <w:rsid w:val="00435DF7"/>
    <w:rsid w:val="004374BF"/>
    <w:rsid w:val="0044083F"/>
    <w:rsid w:val="00440C94"/>
    <w:rsid w:val="00440DD6"/>
    <w:rsid w:val="004410D6"/>
    <w:rsid w:val="00441AE7"/>
    <w:rsid w:val="00444856"/>
    <w:rsid w:val="00445574"/>
    <w:rsid w:val="004467DF"/>
    <w:rsid w:val="004467FB"/>
    <w:rsid w:val="00452906"/>
    <w:rsid w:val="004529BD"/>
    <w:rsid w:val="00452D6B"/>
    <w:rsid w:val="00454484"/>
    <w:rsid w:val="0045517B"/>
    <w:rsid w:val="00460B43"/>
    <w:rsid w:val="004625C8"/>
    <w:rsid w:val="00463B77"/>
    <w:rsid w:val="00463C7B"/>
    <w:rsid w:val="004644A6"/>
    <w:rsid w:val="00465696"/>
    <w:rsid w:val="004659BD"/>
    <w:rsid w:val="00470730"/>
    <w:rsid w:val="00470775"/>
    <w:rsid w:val="00471438"/>
    <w:rsid w:val="004746B1"/>
    <w:rsid w:val="004753E9"/>
    <w:rsid w:val="0047583F"/>
    <w:rsid w:val="00475DE8"/>
    <w:rsid w:val="00477069"/>
    <w:rsid w:val="004770B8"/>
    <w:rsid w:val="00477FF9"/>
    <w:rsid w:val="00481A0B"/>
    <w:rsid w:val="00481C44"/>
    <w:rsid w:val="0048292D"/>
    <w:rsid w:val="00484936"/>
    <w:rsid w:val="00484C0F"/>
    <w:rsid w:val="00485C89"/>
    <w:rsid w:val="00486629"/>
    <w:rsid w:val="00486BE3"/>
    <w:rsid w:val="00486BEA"/>
    <w:rsid w:val="004905E4"/>
    <w:rsid w:val="00490A89"/>
    <w:rsid w:val="00490AB4"/>
    <w:rsid w:val="00490CA0"/>
    <w:rsid w:val="00492D95"/>
    <w:rsid w:val="00492F02"/>
    <w:rsid w:val="004939AE"/>
    <w:rsid w:val="004948E5"/>
    <w:rsid w:val="004A0022"/>
    <w:rsid w:val="004A07ED"/>
    <w:rsid w:val="004A12DF"/>
    <w:rsid w:val="004A1BA8"/>
    <w:rsid w:val="004A2B5A"/>
    <w:rsid w:val="004A4B57"/>
    <w:rsid w:val="004A63FA"/>
    <w:rsid w:val="004A6A3D"/>
    <w:rsid w:val="004A6BA0"/>
    <w:rsid w:val="004A77D3"/>
    <w:rsid w:val="004B0272"/>
    <w:rsid w:val="004B068E"/>
    <w:rsid w:val="004B0800"/>
    <w:rsid w:val="004B1190"/>
    <w:rsid w:val="004B2701"/>
    <w:rsid w:val="004B290A"/>
    <w:rsid w:val="004B2AA7"/>
    <w:rsid w:val="004B2D42"/>
    <w:rsid w:val="004B2E1B"/>
    <w:rsid w:val="004B3AA8"/>
    <w:rsid w:val="004B3E93"/>
    <w:rsid w:val="004B527B"/>
    <w:rsid w:val="004B713C"/>
    <w:rsid w:val="004C04AC"/>
    <w:rsid w:val="004C0622"/>
    <w:rsid w:val="004C0BAE"/>
    <w:rsid w:val="004C1238"/>
    <w:rsid w:val="004C1FBC"/>
    <w:rsid w:val="004C25A2"/>
    <w:rsid w:val="004C3D81"/>
    <w:rsid w:val="004C3F1D"/>
    <w:rsid w:val="004C458D"/>
    <w:rsid w:val="004C4FD7"/>
    <w:rsid w:val="004C60FA"/>
    <w:rsid w:val="004C7556"/>
    <w:rsid w:val="004C7E8B"/>
    <w:rsid w:val="004C7E9D"/>
    <w:rsid w:val="004C7F67"/>
    <w:rsid w:val="004D0167"/>
    <w:rsid w:val="004D076D"/>
    <w:rsid w:val="004D0EF1"/>
    <w:rsid w:val="004D2253"/>
    <w:rsid w:val="004D24FA"/>
    <w:rsid w:val="004D322E"/>
    <w:rsid w:val="004D4406"/>
    <w:rsid w:val="004D44DE"/>
    <w:rsid w:val="004D7C42"/>
    <w:rsid w:val="004E0465"/>
    <w:rsid w:val="004E127B"/>
    <w:rsid w:val="004E19B7"/>
    <w:rsid w:val="004E1C0A"/>
    <w:rsid w:val="004E2B56"/>
    <w:rsid w:val="004E30C5"/>
    <w:rsid w:val="004E353B"/>
    <w:rsid w:val="004E43A0"/>
    <w:rsid w:val="004E4AA5"/>
    <w:rsid w:val="004E4AEE"/>
    <w:rsid w:val="004E59E3"/>
    <w:rsid w:val="004E67C0"/>
    <w:rsid w:val="004F1BC9"/>
    <w:rsid w:val="004F2E3B"/>
    <w:rsid w:val="004F30E6"/>
    <w:rsid w:val="004F391A"/>
    <w:rsid w:val="004F3CFB"/>
    <w:rsid w:val="004F4CAC"/>
    <w:rsid w:val="004F6456"/>
    <w:rsid w:val="004F696E"/>
    <w:rsid w:val="004F6C71"/>
    <w:rsid w:val="00500190"/>
    <w:rsid w:val="00501139"/>
    <w:rsid w:val="00501C76"/>
    <w:rsid w:val="00501E33"/>
    <w:rsid w:val="0050363E"/>
    <w:rsid w:val="005039BC"/>
    <w:rsid w:val="00503CE2"/>
    <w:rsid w:val="005043BB"/>
    <w:rsid w:val="0050475C"/>
    <w:rsid w:val="00504A3D"/>
    <w:rsid w:val="00505455"/>
    <w:rsid w:val="00505767"/>
    <w:rsid w:val="00505BA3"/>
    <w:rsid w:val="005073F0"/>
    <w:rsid w:val="00510A7B"/>
    <w:rsid w:val="00511318"/>
    <w:rsid w:val="00512F6E"/>
    <w:rsid w:val="00513038"/>
    <w:rsid w:val="00514174"/>
    <w:rsid w:val="00514451"/>
    <w:rsid w:val="00516088"/>
    <w:rsid w:val="005161B6"/>
    <w:rsid w:val="00516B0B"/>
    <w:rsid w:val="00517044"/>
    <w:rsid w:val="0052041F"/>
    <w:rsid w:val="00520CDF"/>
    <w:rsid w:val="005220EC"/>
    <w:rsid w:val="00523F95"/>
    <w:rsid w:val="00524D65"/>
    <w:rsid w:val="005255D3"/>
    <w:rsid w:val="00525B16"/>
    <w:rsid w:val="00527AA4"/>
    <w:rsid w:val="00531312"/>
    <w:rsid w:val="00532A99"/>
    <w:rsid w:val="005336D6"/>
    <w:rsid w:val="00533D04"/>
    <w:rsid w:val="005341D9"/>
    <w:rsid w:val="00534804"/>
    <w:rsid w:val="00534BDF"/>
    <w:rsid w:val="005354EA"/>
    <w:rsid w:val="0053585F"/>
    <w:rsid w:val="00535EC4"/>
    <w:rsid w:val="00535ED9"/>
    <w:rsid w:val="0053692B"/>
    <w:rsid w:val="00536A6B"/>
    <w:rsid w:val="0054096B"/>
    <w:rsid w:val="00540CD6"/>
    <w:rsid w:val="00541853"/>
    <w:rsid w:val="00542085"/>
    <w:rsid w:val="005433B5"/>
    <w:rsid w:val="005438F4"/>
    <w:rsid w:val="00543BDA"/>
    <w:rsid w:val="00543C90"/>
    <w:rsid w:val="005441CC"/>
    <w:rsid w:val="0054647E"/>
    <w:rsid w:val="005479DA"/>
    <w:rsid w:val="00547BCC"/>
    <w:rsid w:val="0055013B"/>
    <w:rsid w:val="00550828"/>
    <w:rsid w:val="00551B4B"/>
    <w:rsid w:val="00551F6F"/>
    <w:rsid w:val="0055293C"/>
    <w:rsid w:val="00553438"/>
    <w:rsid w:val="00553711"/>
    <w:rsid w:val="005549E1"/>
    <w:rsid w:val="00555044"/>
    <w:rsid w:val="00555F47"/>
    <w:rsid w:val="00557079"/>
    <w:rsid w:val="0055708D"/>
    <w:rsid w:val="00561475"/>
    <w:rsid w:val="005619A2"/>
    <w:rsid w:val="00562308"/>
    <w:rsid w:val="005630D7"/>
    <w:rsid w:val="00563231"/>
    <w:rsid w:val="005638DF"/>
    <w:rsid w:val="0056487B"/>
    <w:rsid w:val="00564BDA"/>
    <w:rsid w:val="00564FB9"/>
    <w:rsid w:val="005651CF"/>
    <w:rsid w:val="0056615A"/>
    <w:rsid w:val="005676C0"/>
    <w:rsid w:val="005676C6"/>
    <w:rsid w:val="005679E4"/>
    <w:rsid w:val="00567C7A"/>
    <w:rsid w:val="00572E73"/>
    <w:rsid w:val="00573ADB"/>
    <w:rsid w:val="00573D9E"/>
    <w:rsid w:val="00574305"/>
    <w:rsid w:val="00574CD7"/>
    <w:rsid w:val="00576C50"/>
    <w:rsid w:val="005801E3"/>
    <w:rsid w:val="00581802"/>
    <w:rsid w:val="00583287"/>
    <w:rsid w:val="005836A8"/>
    <w:rsid w:val="00584058"/>
    <w:rsid w:val="0058409C"/>
    <w:rsid w:val="00584262"/>
    <w:rsid w:val="00584E39"/>
    <w:rsid w:val="00585681"/>
    <w:rsid w:val="00586630"/>
    <w:rsid w:val="005878D4"/>
    <w:rsid w:val="00587ADD"/>
    <w:rsid w:val="0059014B"/>
    <w:rsid w:val="00591310"/>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225"/>
    <w:rsid w:val="005A7830"/>
    <w:rsid w:val="005A785A"/>
    <w:rsid w:val="005A7FCE"/>
    <w:rsid w:val="005B0F3F"/>
    <w:rsid w:val="005B191C"/>
    <w:rsid w:val="005B2099"/>
    <w:rsid w:val="005B46E0"/>
    <w:rsid w:val="005B4718"/>
    <w:rsid w:val="005B4903"/>
    <w:rsid w:val="005B5046"/>
    <w:rsid w:val="005B51CE"/>
    <w:rsid w:val="005B5885"/>
    <w:rsid w:val="005B5CD7"/>
    <w:rsid w:val="005B6CF6"/>
    <w:rsid w:val="005B700E"/>
    <w:rsid w:val="005B7422"/>
    <w:rsid w:val="005C0119"/>
    <w:rsid w:val="005C2245"/>
    <w:rsid w:val="005C29B8"/>
    <w:rsid w:val="005C3409"/>
    <w:rsid w:val="005C357D"/>
    <w:rsid w:val="005C3A66"/>
    <w:rsid w:val="005C494C"/>
    <w:rsid w:val="005C5F21"/>
    <w:rsid w:val="005C7156"/>
    <w:rsid w:val="005D0284"/>
    <w:rsid w:val="005D0C75"/>
    <w:rsid w:val="005D1AAF"/>
    <w:rsid w:val="005D3DC7"/>
    <w:rsid w:val="005D3E41"/>
    <w:rsid w:val="005D4171"/>
    <w:rsid w:val="005D4D7F"/>
    <w:rsid w:val="005D502F"/>
    <w:rsid w:val="005D56E5"/>
    <w:rsid w:val="005D6A95"/>
    <w:rsid w:val="005D6B2C"/>
    <w:rsid w:val="005D6D9C"/>
    <w:rsid w:val="005D73EE"/>
    <w:rsid w:val="005E18B1"/>
    <w:rsid w:val="005E1EE8"/>
    <w:rsid w:val="005E2335"/>
    <w:rsid w:val="005E3372"/>
    <w:rsid w:val="005E34CA"/>
    <w:rsid w:val="005E3C18"/>
    <w:rsid w:val="005E4250"/>
    <w:rsid w:val="005E4D6E"/>
    <w:rsid w:val="005E5476"/>
    <w:rsid w:val="005E6812"/>
    <w:rsid w:val="005E75B4"/>
    <w:rsid w:val="005E7881"/>
    <w:rsid w:val="005E78E0"/>
    <w:rsid w:val="005F0BC0"/>
    <w:rsid w:val="005F0D9C"/>
    <w:rsid w:val="005F0E9D"/>
    <w:rsid w:val="005F284E"/>
    <w:rsid w:val="005F4019"/>
    <w:rsid w:val="005F4732"/>
    <w:rsid w:val="005F7F86"/>
    <w:rsid w:val="00601042"/>
    <w:rsid w:val="006015CE"/>
    <w:rsid w:val="00604784"/>
    <w:rsid w:val="006048C8"/>
    <w:rsid w:val="00605247"/>
    <w:rsid w:val="00606143"/>
    <w:rsid w:val="00606419"/>
    <w:rsid w:val="00607B2A"/>
    <w:rsid w:val="00607CE9"/>
    <w:rsid w:val="00607D29"/>
    <w:rsid w:val="006126BB"/>
    <w:rsid w:val="00612952"/>
    <w:rsid w:val="0061439D"/>
    <w:rsid w:val="00614CC1"/>
    <w:rsid w:val="00614D5C"/>
    <w:rsid w:val="00614E59"/>
    <w:rsid w:val="00615A9D"/>
    <w:rsid w:val="00616529"/>
    <w:rsid w:val="00617387"/>
    <w:rsid w:val="006205D6"/>
    <w:rsid w:val="00621063"/>
    <w:rsid w:val="0062110C"/>
    <w:rsid w:val="00621AA7"/>
    <w:rsid w:val="00621B13"/>
    <w:rsid w:val="00621F20"/>
    <w:rsid w:val="00623D09"/>
    <w:rsid w:val="006252D8"/>
    <w:rsid w:val="006257F8"/>
    <w:rsid w:val="006259BC"/>
    <w:rsid w:val="0062636B"/>
    <w:rsid w:val="0062669D"/>
    <w:rsid w:val="0063076B"/>
    <w:rsid w:val="006307F4"/>
    <w:rsid w:val="00632182"/>
    <w:rsid w:val="00632AE0"/>
    <w:rsid w:val="00632C2D"/>
    <w:rsid w:val="00633B60"/>
    <w:rsid w:val="00633C17"/>
    <w:rsid w:val="00633FF1"/>
    <w:rsid w:val="00634312"/>
    <w:rsid w:val="00634D9E"/>
    <w:rsid w:val="00635E03"/>
    <w:rsid w:val="00636158"/>
    <w:rsid w:val="00636E3E"/>
    <w:rsid w:val="0063720A"/>
    <w:rsid w:val="006379F7"/>
    <w:rsid w:val="00637E4D"/>
    <w:rsid w:val="00640620"/>
    <w:rsid w:val="00641A1F"/>
    <w:rsid w:val="00642595"/>
    <w:rsid w:val="0064507A"/>
    <w:rsid w:val="006450BD"/>
    <w:rsid w:val="0064524E"/>
    <w:rsid w:val="006453C7"/>
    <w:rsid w:val="00645904"/>
    <w:rsid w:val="00645D1D"/>
    <w:rsid w:val="00646B9D"/>
    <w:rsid w:val="00647161"/>
    <w:rsid w:val="0064763C"/>
    <w:rsid w:val="00647DAE"/>
    <w:rsid w:val="00650052"/>
    <w:rsid w:val="00651ACB"/>
    <w:rsid w:val="00651C47"/>
    <w:rsid w:val="00652AB2"/>
    <w:rsid w:val="00653FED"/>
    <w:rsid w:val="00654881"/>
    <w:rsid w:val="00654EC0"/>
    <w:rsid w:val="0065525B"/>
    <w:rsid w:val="0065536F"/>
    <w:rsid w:val="0065556E"/>
    <w:rsid w:val="00655D4F"/>
    <w:rsid w:val="00656D29"/>
    <w:rsid w:val="00661913"/>
    <w:rsid w:val="00662FF4"/>
    <w:rsid w:val="00664026"/>
    <w:rsid w:val="006640E5"/>
    <w:rsid w:val="006646F1"/>
    <w:rsid w:val="0066473B"/>
    <w:rsid w:val="00664929"/>
    <w:rsid w:val="00664F62"/>
    <w:rsid w:val="006655E1"/>
    <w:rsid w:val="00665CD4"/>
    <w:rsid w:val="00666311"/>
    <w:rsid w:val="006663DB"/>
    <w:rsid w:val="00671316"/>
    <w:rsid w:val="00672019"/>
    <w:rsid w:val="00672060"/>
    <w:rsid w:val="00672BFD"/>
    <w:rsid w:val="00672ED9"/>
    <w:rsid w:val="0067378B"/>
    <w:rsid w:val="0067631F"/>
    <w:rsid w:val="006770F4"/>
    <w:rsid w:val="0067735E"/>
    <w:rsid w:val="006776E1"/>
    <w:rsid w:val="00677A84"/>
    <w:rsid w:val="0068026D"/>
    <w:rsid w:val="00680A27"/>
    <w:rsid w:val="006816A4"/>
    <w:rsid w:val="006819B8"/>
    <w:rsid w:val="00683930"/>
    <w:rsid w:val="006840A6"/>
    <w:rsid w:val="00684319"/>
    <w:rsid w:val="00684B53"/>
    <w:rsid w:val="006850CD"/>
    <w:rsid w:val="00685AAB"/>
    <w:rsid w:val="00691B0D"/>
    <w:rsid w:val="0069276E"/>
    <w:rsid w:val="0069324F"/>
    <w:rsid w:val="00695040"/>
    <w:rsid w:val="0069504C"/>
    <w:rsid w:val="00695FEA"/>
    <w:rsid w:val="00696253"/>
    <w:rsid w:val="006A06B0"/>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511"/>
    <w:rsid w:val="006B2672"/>
    <w:rsid w:val="006B2C5E"/>
    <w:rsid w:val="006B398C"/>
    <w:rsid w:val="006B4507"/>
    <w:rsid w:val="006B4CA2"/>
    <w:rsid w:val="006B4CE4"/>
    <w:rsid w:val="006B54BF"/>
    <w:rsid w:val="006B5E3D"/>
    <w:rsid w:val="006B5F44"/>
    <w:rsid w:val="006B5F90"/>
    <w:rsid w:val="006B62E4"/>
    <w:rsid w:val="006B709F"/>
    <w:rsid w:val="006C12E5"/>
    <w:rsid w:val="006C1BBA"/>
    <w:rsid w:val="006C2079"/>
    <w:rsid w:val="006C210E"/>
    <w:rsid w:val="006C5A62"/>
    <w:rsid w:val="006C5D68"/>
    <w:rsid w:val="006C6976"/>
    <w:rsid w:val="006C6DD0"/>
    <w:rsid w:val="006C77C8"/>
    <w:rsid w:val="006D04EA"/>
    <w:rsid w:val="006D16C4"/>
    <w:rsid w:val="006D3765"/>
    <w:rsid w:val="006D380B"/>
    <w:rsid w:val="006D3E96"/>
    <w:rsid w:val="006D4515"/>
    <w:rsid w:val="006D4BB1"/>
    <w:rsid w:val="006D54D3"/>
    <w:rsid w:val="006D58CA"/>
    <w:rsid w:val="006D5CEB"/>
    <w:rsid w:val="006D6593"/>
    <w:rsid w:val="006E127B"/>
    <w:rsid w:val="006E2ED0"/>
    <w:rsid w:val="006E32C5"/>
    <w:rsid w:val="006E3A85"/>
    <w:rsid w:val="006F03A8"/>
    <w:rsid w:val="006F1148"/>
    <w:rsid w:val="006F208F"/>
    <w:rsid w:val="006F2ACA"/>
    <w:rsid w:val="006F2ADC"/>
    <w:rsid w:val="006F2BFE"/>
    <w:rsid w:val="006F31E9"/>
    <w:rsid w:val="006F3623"/>
    <w:rsid w:val="006F3C58"/>
    <w:rsid w:val="006F4BCC"/>
    <w:rsid w:val="006F6284"/>
    <w:rsid w:val="006F7796"/>
    <w:rsid w:val="007002C5"/>
    <w:rsid w:val="00701046"/>
    <w:rsid w:val="007025EC"/>
    <w:rsid w:val="00702C13"/>
    <w:rsid w:val="007034BF"/>
    <w:rsid w:val="00704387"/>
    <w:rsid w:val="007043D0"/>
    <w:rsid w:val="00705477"/>
    <w:rsid w:val="00707669"/>
    <w:rsid w:val="00711C4E"/>
    <w:rsid w:val="00711CBA"/>
    <w:rsid w:val="00711F3D"/>
    <w:rsid w:val="00711FB5"/>
    <w:rsid w:val="00712014"/>
    <w:rsid w:val="00712A01"/>
    <w:rsid w:val="00712FBC"/>
    <w:rsid w:val="00714CD0"/>
    <w:rsid w:val="00714F58"/>
    <w:rsid w:val="00717CFC"/>
    <w:rsid w:val="00721C45"/>
    <w:rsid w:val="00722FBF"/>
    <w:rsid w:val="00722FC2"/>
    <w:rsid w:val="00724E1B"/>
    <w:rsid w:val="00725949"/>
    <w:rsid w:val="00725AB8"/>
    <w:rsid w:val="00727615"/>
    <w:rsid w:val="00727FA2"/>
    <w:rsid w:val="00730696"/>
    <w:rsid w:val="00731054"/>
    <w:rsid w:val="007322D9"/>
    <w:rsid w:val="00732BC0"/>
    <w:rsid w:val="00733EFA"/>
    <w:rsid w:val="00735159"/>
    <w:rsid w:val="007369CF"/>
    <w:rsid w:val="00736D0B"/>
    <w:rsid w:val="0073720F"/>
    <w:rsid w:val="00737796"/>
    <w:rsid w:val="00737A3D"/>
    <w:rsid w:val="00740056"/>
    <w:rsid w:val="0074050F"/>
    <w:rsid w:val="0074086A"/>
    <w:rsid w:val="00740DFA"/>
    <w:rsid w:val="0074165C"/>
    <w:rsid w:val="00742C35"/>
    <w:rsid w:val="007432CA"/>
    <w:rsid w:val="007439EB"/>
    <w:rsid w:val="00743CB4"/>
    <w:rsid w:val="00743F0A"/>
    <w:rsid w:val="007440A2"/>
    <w:rsid w:val="007444E8"/>
    <w:rsid w:val="00744C72"/>
    <w:rsid w:val="0074548E"/>
    <w:rsid w:val="00745773"/>
    <w:rsid w:val="00745CF7"/>
    <w:rsid w:val="00746800"/>
    <w:rsid w:val="0074683C"/>
    <w:rsid w:val="007501A8"/>
    <w:rsid w:val="00750D61"/>
    <w:rsid w:val="00750EE1"/>
    <w:rsid w:val="007512E8"/>
    <w:rsid w:val="00752B4D"/>
    <w:rsid w:val="00754645"/>
    <w:rsid w:val="00754708"/>
    <w:rsid w:val="00754E5D"/>
    <w:rsid w:val="00755402"/>
    <w:rsid w:val="00755F90"/>
    <w:rsid w:val="00756B26"/>
    <w:rsid w:val="00756BFC"/>
    <w:rsid w:val="00756EDF"/>
    <w:rsid w:val="0075754E"/>
    <w:rsid w:val="007600E3"/>
    <w:rsid w:val="007608C4"/>
    <w:rsid w:val="00762AB7"/>
    <w:rsid w:val="00765455"/>
    <w:rsid w:val="00765C43"/>
    <w:rsid w:val="00765EFB"/>
    <w:rsid w:val="00766E37"/>
    <w:rsid w:val="007671CA"/>
    <w:rsid w:val="0076722B"/>
    <w:rsid w:val="007675EB"/>
    <w:rsid w:val="00767C61"/>
    <w:rsid w:val="0077008A"/>
    <w:rsid w:val="0077276F"/>
    <w:rsid w:val="00772ECC"/>
    <w:rsid w:val="00773C1F"/>
    <w:rsid w:val="00773CAB"/>
    <w:rsid w:val="007747E3"/>
    <w:rsid w:val="00774AF9"/>
    <w:rsid w:val="00774DA4"/>
    <w:rsid w:val="00775520"/>
    <w:rsid w:val="00776599"/>
    <w:rsid w:val="00777920"/>
    <w:rsid w:val="00777A3F"/>
    <w:rsid w:val="0078060D"/>
    <w:rsid w:val="0078114B"/>
    <w:rsid w:val="00781D72"/>
    <w:rsid w:val="00781DD2"/>
    <w:rsid w:val="007824A8"/>
    <w:rsid w:val="007836CE"/>
    <w:rsid w:val="0078385D"/>
    <w:rsid w:val="00783ECF"/>
    <w:rsid w:val="0078413A"/>
    <w:rsid w:val="007873E2"/>
    <w:rsid w:val="00787A20"/>
    <w:rsid w:val="00787CC6"/>
    <w:rsid w:val="00787D56"/>
    <w:rsid w:val="00791E38"/>
    <w:rsid w:val="00791E96"/>
    <w:rsid w:val="0079325C"/>
    <w:rsid w:val="007953FB"/>
    <w:rsid w:val="007955FE"/>
    <w:rsid w:val="007959E8"/>
    <w:rsid w:val="00795E9C"/>
    <w:rsid w:val="00796210"/>
    <w:rsid w:val="00797D4C"/>
    <w:rsid w:val="007A0418"/>
    <w:rsid w:val="007A0521"/>
    <w:rsid w:val="007A0E72"/>
    <w:rsid w:val="007A2E12"/>
    <w:rsid w:val="007A321F"/>
    <w:rsid w:val="007A3475"/>
    <w:rsid w:val="007A41C8"/>
    <w:rsid w:val="007A4C45"/>
    <w:rsid w:val="007A54CE"/>
    <w:rsid w:val="007A6FD9"/>
    <w:rsid w:val="007A6FFB"/>
    <w:rsid w:val="007A7FA7"/>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C7665"/>
    <w:rsid w:val="007C79CB"/>
    <w:rsid w:val="007D06C4"/>
    <w:rsid w:val="007D0A2A"/>
    <w:rsid w:val="007D0A6E"/>
    <w:rsid w:val="007D1352"/>
    <w:rsid w:val="007D1F4C"/>
    <w:rsid w:val="007D2508"/>
    <w:rsid w:val="007D346A"/>
    <w:rsid w:val="007D498A"/>
    <w:rsid w:val="007D6518"/>
    <w:rsid w:val="007D76BD"/>
    <w:rsid w:val="007E06C9"/>
    <w:rsid w:val="007E0BF1"/>
    <w:rsid w:val="007E1086"/>
    <w:rsid w:val="007E5444"/>
    <w:rsid w:val="007E562A"/>
    <w:rsid w:val="007F0ED8"/>
    <w:rsid w:val="007F0F63"/>
    <w:rsid w:val="007F1CDD"/>
    <w:rsid w:val="007F2817"/>
    <w:rsid w:val="007F45C4"/>
    <w:rsid w:val="007F50E1"/>
    <w:rsid w:val="007F704B"/>
    <w:rsid w:val="007F75CE"/>
    <w:rsid w:val="008002AA"/>
    <w:rsid w:val="008013A4"/>
    <w:rsid w:val="00801DB8"/>
    <w:rsid w:val="008027CE"/>
    <w:rsid w:val="00802F42"/>
    <w:rsid w:val="00804383"/>
    <w:rsid w:val="00804BB7"/>
    <w:rsid w:val="00804D41"/>
    <w:rsid w:val="008066C7"/>
    <w:rsid w:val="00806804"/>
    <w:rsid w:val="00810257"/>
    <w:rsid w:val="00810258"/>
    <w:rsid w:val="008102CC"/>
    <w:rsid w:val="008103EE"/>
    <w:rsid w:val="008104F5"/>
    <w:rsid w:val="00811072"/>
    <w:rsid w:val="00811369"/>
    <w:rsid w:val="00815419"/>
    <w:rsid w:val="008163C8"/>
    <w:rsid w:val="008164A1"/>
    <w:rsid w:val="00816DE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5E4E"/>
    <w:rsid w:val="008365D6"/>
    <w:rsid w:val="00836646"/>
    <w:rsid w:val="00836E08"/>
    <w:rsid w:val="008370EC"/>
    <w:rsid w:val="008373D3"/>
    <w:rsid w:val="008402D7"/>
    <w:rsid w:val="00840617"/>
    <w:rsid w:val="00840825"/>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4F2E"/>
    <w:rsid w:val="00865ACA"/>
    <w:rsid w:val="00865D28"/>
    <w:rsid w:val="00865F85"/>
    <w:rsid w:val="00867C10"/>
    <w:rsid w:val="00870042"/>
    <w:rsid w:val="0087040B"/>
    <w:rsid w:val="00870439"/>
    <w:rsid w:val="00870DA1"/>
    <w:rsid w:val="00871EAF"/>
    <w:rsid w:val="008725A4"/>
    <w:rsid w:val="00872871"/>
    <w:rsid w:val="00873D3A"/>
    <w:rsid w:val="00874B25"/>
    <w:rsid w:val="00875FA5"/>
    <w:rsid w:val="008760F0"/>
    <w:rsid w:val="008772AA"/>
    <w:rsid w:val="00881FF9"/>
    <w:rsid w:val="00883BEB"/>
    <w:rsid w:val="00883F93"/>
    <w:rsid w:val="00884DB3"/>
    <w:rsid w:val="00885A9D"/>
    <w:rsid w:val="0088600A"/>
    <w:rsid w:val="008864F6"/>
    <w:rsid w:val="0088751F"/>
    <w:rsid w:val="0089049D"/>
    <w:rsid w:val="008904B5"/>
    <w:rsid w:val="0089289D"/>
    <w:rsid w:val="008928C9"/>
    <w:rsid w:val="008930CB"/>
    <w:rsid w:val="008938DC"/>
    <w:rsid w:val="00893FD1"/>
    <w:rsid w:val="00894836"/>
    <w:rsid w:val="00895172"/>
    <w:rsid w:val="00895680"/>
    <w:rsid w:val="00896617"/>
    <w:rsid w:val="00896DFF"/>
    <w:rsid w:val="008970C5"/>
    <w:rsid w:val="0089762C"/>
    <w:rsid w:val="008A1624"/>
    <w:rsid w:val="008A173B"/>
    <w:rsid w:val="008A1893"/>
    <w:rsid w:val="008A2418"/>
    <w:rsid w:val="008A3511"/>
    <w:rsid w:val="008A35AB"/>
    <w:rsid w:val="008A3927"/>
    <w:rsid w:val="008A3FE8"/>
    <w:rsid w:val="008A500F"/>
    <w:rsid w:val="008A57E6"/>
    <w:rsid w:val="008A6F81"/>
    <w:rsid w:val="008A769A"/>
    <w:rsid w:val="008B0C9C"/>
    <w:rsid w:val="008B166D"/>
    <w:rsid w:val="008B17F4"/>
    <w:rsid w:val="008B3615"/>
    <w:rsid w:val="008B4738"/>
    <w:rsid w:val="008B4AC4"/>
    <w:rsid w:val="008B50C8"/>
    <w:rsid w:val="008B5281"/>
    <w:rsid w:val="008B5BA0"/>
    <w:rsid w:val="008B6D19"/>
    <w:rsid w:val="008B6EA9"/>
    <w:rsid w:val="008B7E05"/>
    <w:rsid w:val="008C122E"/>
    <w:rsid w:val="008C1797"/>
    <w:rsid w:val="008C1E43"/>
    <w:rsid w:val="008C219C"/>
    <w:rsid w:val="008C351E"/>
    <w:rsid w:val="008C475E"/>
    <w:rsid w:val="008C619A"/>
    <w:rsid w:val="008D0880"/>
    <w:rsid w:val="008D0CE8"/>
    <w:rsid w:val="008D2D1D"/>
    <w:rsid w:val="008D2EC8"/>
    <w:rsid w:val="008D317B"/>
    <w:rsid w:val="008D3C73"/>
    <w:rsid w:val="008D450D"/>
    <w:rsid w:val="008D453D"/>
    <w:rsid w:val="008D53AD"/>
    <w:rsid w:val="008D562B"/>
    <w:rsid w:val="008D5733"/>
    <w:rsid w:val="008D5C66"/>
    <w:rsid w:val="008D5D3E"/>
    <w:rsid w:val="008D622B"/>
    <w:rsid w:val="008D666C"/>
    <w:rsid w:val="008D71C3"/>
    <w:rsid w:val="008D7B54"/>
    <w:rsid w:val="008E0C9D"/>
    <w:rsid w:val="008E1648"/>
    <w:rsid w:val="008E1B3E"/>
    <w:rsid w:val="008E2319"/>
    <w:rsid w:val="008E2EF3"/>
    <w:rsid w:val="008E31E0"/>
    <w:rsid w:val="008E4BB6"/>
    <w:rsid w:val="008E5518"/>
    <w:rsid w:val="008E6A84"/>
    <w:rsid w:val="008F043A"/>
    <w:rsid w:val="008F0CDC"/>
    <w:rsid w:val="008F17A3"/>
    <w:rsid w:val="008F1ED3"/>
    <w:rsid w:val="008F44DC"/>
    <w:rsid w:val="008F4510"/>
    <w:rsid w:val="008F4C29"/>
    <w:rsid w:val="008F5CBF"/>
    <w:rsid w:val="008F63F7"/>
    <w:rsid w:val="008F70BD"/>
    <w:rsid w:val="008F788F"/>
    <w:rsid w:val="008F7EA2"/>
    <w:rsid w:val="00902722"/>
    <w:rsid w:val="009027BC"/>
    <w:rsid w:val="00903F17"/>
    <w:rsid w:val="00904B9F"/>
    <w:rsid w:val="00905780"/>
    <w:rsid w:val="009058CB"/>
    <w:rsid w:val="009062E6"/>
    <w:rsid w:val="0090638C"/>
    <w:rsid w:val="00906427"/>
    <w:rsid w:val="009064AB"/>
    <w:rsid w:val="0090658D"/>
    <w:rsid w:val="00906DD6"/>
    <w:rsid w:val="009072B4"/>
    <w:rsid w:val="00911BE5"/>
    <w:rsid w:val="00913CA9"/>
    <w:rsid w:val="009145AE"/>
    <w:rsid w:val="009146CE"/>
    <w:rsid w:val="009148CB"/>
    <w:rsid w:val="00914CA7"/>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119E"/>
    <w:rsid w:val="00931404"/>
    <w:rsid w:val="009314A4"/>
    <w:rsid w:val="009322F8"/>
    <w:rsid w:val="00932A5F"/>
    <w:rsid w:val="00933D18"/>
    <w:rsid w:val="00933FC5"/>
    <w:rsid w:val="00935BBC"/>
    <w:rsid w:val="00937040"/>
    <w:rsid w:val="009378DD"/>
    <w:rsid w:val="00937F9C"/>
    <w:rsid w:val="009423EE"/>
    <w:rsid w:val="009429D5"/>
    <w:rsid w:val="00942BF1"/>
    <w:rsid w:val="0094331D"/>
    <w:rsid w:val="00944D29"/>
    <w:rsid w:val="00945180"/>
    <w:rsid w:val="00945428"/>
    <w:rsid w:val="0094607B"/>
    <w:rsid w:val="00946367"/>
    <w:rsid w:val="0095108C"/>
    <w:rsid w:val="009512B0"/>
    <w:rsid w:val="00952174"/>
    <w:rsid w:val="00952426"/>
    <w:rsid w:val="0095340E"/>
    <w:rsid w:val="00953604"/>
    <w:rsid w:val="009547AF"/>
    <w:rsid w:val="0095496B"/>
    <w:rsid w:val="00955F2E"/>
    <w:rsid w:val="00960733"/>
    <w:rsid w:val="00960F1E"/>
    <w:rsid w:val="009610DC"/>
    <w:rsid w:val="00961490"/>
    <w:rsid w:val="0096381A"/>
    <w:rsid w:val="00965E04"/>
    <w:rsid w:val="00965ED5"/>
    <w:rsid w:val="009674AD"/>
    <w:rsid w:val="009701CD"/>
    <w:rsid w:val="00970CDC"/>
    <w:rsid w:val="00972926"/>
    <w:rsid w:val="0097305F"/>
    <w:rsid w:val="0097456C"/>
    <w:rsid w:val="00975727"/>
    <w:rsid w:val="009761BE"/>
    <w:rsid w:val="00977010"/>
    <w:rsid w:val="009772AC"/>
    <w:rsid w:val="0097786B"/>
    <w:rsid w:val="00977D02"/>
    <w:rsid w:val="00977FF9"/>
    <w:rsid w:val="009809BB"/>
    <w:rsid w:val="00982A61"/>
    <w:rsid w:val="0098364B"/>
    <w:rsid w:val="00985B50"/>
    <w:rsid w:val="00987B45"/>
    <w:rsid w:val="009908A3"/>
    <w:rsid w:val="009911AF"/>
    <w:rsid w:val="00991875"/>
    <w:rsid w:val="00991F92"/>
    <w:rsid w:val="00992335"/>
    <w:rsid w:val="00992985"/>
    <w:rsid w:val="00992BC5"/>
    <w:rsid w:val="00993889"/>
    <w:rsid w:val="009949F8"/>
    <w:rsid w:val="0099551B"/>
    <w:rsid w:val="00996BD2"/>
    <w:rsid w:val="00997270"/>
    <w:rsid w:val="00997BF1"/>
    <w:rsid w:val="009A089C"/>
    <w:rsid w:val="009A118E"/>
    <w:rsid w:val="009A1D20"/>
    <w:rsid w:val="009A21CD"/>
    <w:rsid w:val="009A278C"/>
    <w:rsid w:val="009A2BC2"/>
    <w:rsid w:val="009A31AE"/>
    <w:rsid w:val="009A42C1"/>
    <w:rsid w:val="009A45D6"/>
    <w:rsid w:val="009A5429"/>
    <w:rsid w:val="009A72AD"/>
    <w:rsid w:val="009A78E1"/>
    <w:rsid w:val="009B09E0"/>
    <w:rsid w:val="009B0A24"/>
    <w:rsid w:val="009B0BAA"/>
    <w:rsid w:val="009B0BC5"/>
    <w:rsid w:val="009B10D0"/>
    <w:rsid w:val="009B1247"/>
    <w:rsid w:val="009B2EFA"/>
    <w:rsid w:val="009B31B3"/>
    <w:rsid w:val="009B469C"/>
    <w:rsid w:val="009B4A5E"/>
    <w:rsid w:val="009B6029"/>
    <w:rsid w:val="009B668D"/>
    <w:rsid w:val="009B6971"/>
    <w:rsid w:val="009C117C"/>
    <w:rsid w:val="009C1B2D"/>
    <w:rsid w:val="009C1E90"/>
    <w:rsid w:val="009C27F1"/>
    <w:rsid w:val="009C3152"/>
    <w:rsid w:val="009C3257"/>
    <w:rsid w:val="009C3450"/>
    <w:rsid w:val="009C346A"/>
    <w:rsid w:val="009C4CFA"/>
    <w:rsid w:val="009C5070"/>
    <w:rsid w:val="009C638C"/>
    <w:rsid w:val="009C718B"/>
    <w:rsid w:val="009D112C"/>
    <w:rsid w:val="009D1385"/>
    <w:rsid w:val="009D2128"/>
    <w:rsid w:val="009D2178"/>
    <w:rsid w:val="009D47FA"/>
    <w:rsid w:val="009D4C5B"/>
    <w:rsid w:val="009D50D2"/>
    <w:rsid w:val="009D5415"/>
    <w:rsid w:val="009D6BCA"/>
    <w:rsid w:val="009D6ED1"/>
    <w:rsid w:val="009E0F62"/>
    <w:rsid w:val="009E3D2D"/>
    <w:rsid w:val="009E4A58"/>
    <w:rsid w:val="009E5399"/>
    <w:rsid w:val="009E5A2D"/>
    <w:rsid w:val="009E5AB2"/>
    <w:rsid w:val="009E6219"/>
    <w:rsid w:val="009E6D3C"/>
    <w:rsid w:val="009F03B3"/>
    <w:rsid w:val="009F27FD"/>
    <w:rsid w:val="009F33F4"/>
    <w:rsid w:val="009F4E72"/>
    <w:rsid w:val="009F6EBA"/>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27592"/>
    <w:rsid w:val="00A30EFC"/>
    <w:rsid w:val="00A31984"/>
    <w:rsid w:val="00A32238"/>
    <w:rsid w:val="00A32D73"/>
    <w:rsid w:val="00A3367B"/>
    <w:rsid w:val="00A3402A"/>
    <w:rsid w:val="00A3597D"/>
    <w:rsid w:val="00A36DD1"/>
    <w:rsid w:val="00A36E60"/>
    <w:rsid w:val="00A37860"/>
    <w:rsid w:val="00A4006C"/>
    <w:rsid w:val="00A40091"/>
    <w:rsid w:val="00A4030F"/>
    <w:rsid w:val="00A4116A"/>
    <w:rsid w:val="00A41C79"/>
    <w:rsid w:val="00A41CB5"/>
    <w:rsid w:val="00A423D3"/>
    <w:rsid w:val="00A425EE"/>
    <w:rsid w:val="00A42CDF"/>
    <w:rsid w:val="00A4452E"/>
    <w:rsid w:val="00A4472C"/>
    <w:rsid w:val="00A44E69"/>
    <w:rsid w:val="00A4661E"/>
    <w:rsid w:val="00A500D8"/>
    <w:rsid w:val="00A52A97"/>
    <w:rsid w:val="00A53870"/>
    <w:rsid w:val="00A55BD6"/>
    <w:rsid w:val="00A55D50"/>
    <w:rsid w:val="00A5646C"/>
    <w:rsid w:val="00A56AD3"/>
    <w:rsid w:val="00A57142"/>
    <w:rsid w:val="00A60E6D"/>
    <w:rsid w:val="00A648CD"/>
    <w:rsid w:val="00A64FC8"/>
    <w:rsid w:val="00A64FD1"/>
    <w:rsid w:val="00A6537A"/>
    <w:rsid w:val="00A6631D"/>
    <w:rsid w:val="00A67866"/>
    <w:rsid w:val="00A70B07"/>
    <w:rsid w:val="00A723F8"/>
    <w:rsid w:val="00A74026"/>
    <w:rsid w:val="00A76AA6"/>
    <w:rsid w:val="00A77345"/>
    <w:rsid w:val="00A77CCB"/>
    <w:rsid w:val="00A815C2"/>
    <w:rsid w:val="00A81FF8"/>
    <w:rsid w:val="00A8292E"/>
    <w:rsid w:val="00A830A9"/>
    <w:rsid w:val="00A832C3"/>
    <w:rsid w:val="00A83B4B"/>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956"/>
    <w:rsid w:val="00A96AD8"/>
    <w:rsid w:val="00A97131"/>
    <w:rsid w:val="00A974E6"/>
    <w:rsid w:val="00AA052C"/>
    <w:rsid w:val="00AA0765"/>
    <w:rsid w:val="00AA1E45"/>
    <w:rsid w:val="00AA25BA"/>
    <w:rsid w:val="00AA2E51"/>
    <w:rsid w:val="00AA2E52"/>
    <w:rsid w:val="00AA363E"/>
    <w:rsid w:val="00AA4286"/>
    <w:rsid w:val="00AA456B"/>
    <w:rsid w:val="00AA5268"/>
    <w:rsid w:val="00AA57F5"/>
    <w:rsid w:val="00AA634D"/>
    <w:rsid w:val="00AA6360"/>
    <w:rsid w:val="00AA672E"/>
    <w:rsid w:val="00AA6EC9"/>
    <w:rsid w:val="00AA729E"/>
    <w:rsid w:val="00AB1911"/>
    <w:rsid w:val="00AB441E"/>
    <w:rsid w:val="00AB5453"/>
    <w:rsid w:val="00AB6309"/>
    <w:rsid w:val="00AB6C5F"/>
    <w:rsid w:val="00AB6EFF"/>
    <w:rsid w:val="00AB7129"/>
    <w:rsid w:val="00AC074D"/>
    <w:rsid w:val="00AC27A6"/>
    <w:rsid w:val="00AC2D19"/>
    <w:rsid w:val="00AC30F7"/>
    <w:rsid w:val="00AC3A49"/>
    <w:rsid w:val="00AC3A5A"/>
    <w:rsid w:val="00AC49CC"/>
    <w:rsid w:val="00AC4D95"/>
    <w:rsid w:val="00AC5DF4"/>
    <w:rsid w:val="00AC5F51"/>
    <w:rsid w:val="00AC6871"/>
    <w:rsid w:val="00AC7288"/>
    <w:rsid w:val="00AD07E1"/>
    <w:rsid w:val="00AD0AEF"/>
    <w:rsid w:val="00AD11B7"/>
    <w:rsid w:val="00AD1A94"/>
    <w:rsid w:val="00AD1C05"/>
    <w:rsid w:val="00AD2C31"/>
    <w:rsid w:val="00AD2F22"/>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526"/>
    <w:rsid w:val="00AE5483"/>
    <w:rsid w:val="00AE5EB4"/>
    <w:rsid w:val="00AE67B8"/>
    <w:rsid w:val="00AE6876"/>
    <w:rsid w:val="00AE689F"/>
    <w:rsid w:val="00AF0C18"/>
    <w:rsid w:val="00AF0E0E"/>
    <w:rsid w:val="00AF241C"/>
    <w:rsid w:val="00AF3DE5"/>
    <w:rsid w:val="00AF47C5"/>
    <w:rsid w:val="00AF5278"/>
    <w:rsid w:val="00AF5398"/>
    <w:rsid w:val="00AF57F2"/>
    <w:rsid w:val="00AF72D6"/>
    <w:rsid w:val="00B00817"/>
    <w:rsid w:val="00B01A78"/>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5872"/>
    <w:rsid w:val="00B261F1"/>
    <w:rsid w:val="00B265BC"/>
    <w:rsid w:val="00B2677E"/>
    <w:rsid w:val="00B268A9"/>
    <w:rsid w:val="00B272AE"/>
    <w:rsid w:val="00B3113B"/>
    <w:rsid w:val="00B311FA"/>
    <w:rsid w:val="00B31FB1"/>
    <w:rsid w:val="00B32B6E"/>
    <w:rsid w:val="00B33952"/>
    <w:rsid w:val="00B33967"/>
    <w:rsid w:val="00B33C5E"/>
    <w:rsid w:val="00B342F4"/>
    <w:rsid w:val="00B34369"/>
    <w:rsid w:val="00B349CA"/>
    <w:rsid w:val="00B34C3E"/>
    <w:rsid w:val="00B34DC2"/>
    <w:rsid w:val="00B35469"/>
    <w:rsid w:val="00B36D61"/>
    <w:rsid w:val="00B37478"/>
    <w:rsid w:val="00B37656"/>
    <w:rsid w:val="00B378E5"/>
    <w:rsid w:val="00B419AC"/>
    <w:rsid w:val="00B41B82"/>
    <w:rsid w:val="00B42C1F"/>
    <w:rsid w:val="00B4346D"/>
    <w:rsid w:val="00B440F4"/>
    <w:rsid w:val="00B447A5"/>
    <w:rsid w:val="00B4543B"/>
    <w:rsid w:val="00B45442"/>
    <w:rsid w:val="00B4654C"/>
    <w:rsid w:val="00B47293"/>
    <w:rsid w:val="00B50E50"/>
    <w:rsid w:val="00B52120"/>
    <w:rsid w:val="00B533C2"/>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492"/>
    <w:rsid w:val="00B758BF"/>
    <w:rsid w:val="00B75E6E"/>
    <w:rsid w:val="00B766DB"/>
    <w:rsid w:val="00B77EC8"/>
    <w:rsid w:val="00B81F49"/>
    <w:rsid w:val="00B827A6"/>
    <w:rsid w:val="00B831CE"/>
    <w:rsid w:val="00B85650"/>
    <w:rsid w:val="00B85E86"/>
    <w:rsid w:val="00B86624"/>
    <w:rsid w:val="00B86677"/>
    <w:rsid w:val="00B86FED"/>
    <w:rsid w:val="00B87131"/>
    <w:rsid w:val="00B91A1E"/>
    <w:rsid w:val="00B93360"/>
    <w:rsid w:val="00B939B1"/>
    <w:rsid w:val="00B96D40"/>
    <w:rsid w:val="00B97386"/>
    <w:rsid w:val="00BA04CF"/>
    <w:rsid w:val="00BA263B"/>
    <w:rsid w:val="00BA429A"/>
    <w:rsid w:val="00BA42B2"/>
    <w:rsid w:val="00BA4B0A"/>
    <w:rsid w:val="00BA58D4"/>
    <w:rsid w:val="00BA5B9E"/>
    <w:rsid w:val="00BA7C9A"/>
    <w:rsid w:val="00BB29D6"/>
    <w:rsid w:val="00BB33BE"/>
    <w:rsid w:val="00BB5F8F"/>
    <w:rsid w:val="00BB657A"/>
    <w:rsid w:val="00BB677D"/>
    <w:rsid w:val="00BB74D0"/>
    <w:rsid w:val="00BB77E2"/>
    <w:rsid w:val="00BC14D9"/>
    <w:rsid w:val="00BC1A4E"/>
    <w:rsid w:val="00BC2C3D"/>
    <w:rsid w:val="00BC4DBD"/>
    <w:rsid w:val="00BC5DC7"/>
    <w:rsid w:val="00BC6B8B"/>
    <w:rsid w:val="00BC6E9F"/>
    <w:rsid w:val="00BC73D8"/>
    <w:rsid w:val="00BD1B56"/>
    <w:rsid w:val="00BD356F"/>
    <w:rsid w:val="00BD4CA6"/>
    <w:rsid w:val="00BD4F88"/>
    <w:rsid w:val="00BD52D7"/>
    <w:rsid w:val="00BD5AD2"/>
    <w:rsid w:val="00BD5B4B"/>
    <w:rsid w:val="00BD7AAB"/>
    <w:rsid w:val="00BE1087"/>
    <w:rsid w:val="00BE1E54"/>
    <w:rsid w:val="00BE22F3"/>
    <w:rsid w:val="00BE2A8F"/>
    <w:rsid w:val="00BE4FCA"/>
    <w:rsid w:val="00BE5B52"/>
    <w:rsid w:val="00BE7816"/>
    <w:rsid w:val="00BE7B8D"/>
    <w:rsid w:val="00BE7C0F"/>
    <w:rsid w:val="00BF053D"/>
    <w:rsid w:val="00BF0993"/>
    <w:rsid w:val="00BF10A9"/>
    <w:rsid w:val="00BF1703"/>
    <w:rsid w:val="00BF1E46"/>
    <w:rsid w:val="00BF2264"/>
    <w:rsid w:val="00BF231C"/>
    <w:rsid w:val="00BF3303"/>
    <w:rsid w:val="00BF51E5"/>
    <w:rsid w:val="00BF5771"/>
    <w:rsid w:val="00BF5E72"/>
    <w:rsid w:val="00BF5F57"/>
    <w:rsid w:val="00BF68B2"/>
    <w:rsid w:val="00BF72FD"/>
    <w:rsid w:val="00BF74A6"/>
    <w:rsid w:val="00BF7EE9"/>
    <w:rsid w:val="00C0045D"/>
    <w:rsid w:val="00C013AD"/>
    <w:rsid w:val="00C01A72"/>
    <w:rsid w:val="00C01FCD"/>
    <w:rsid w:val="00C03763"/>
    <w:rsid w:val="00C04904"/>
    <w:rsid w:val="00C056B3"/>
    <w:rsid w:val="00C103E5"/>
    <w:rsid w:val="00C1086A"/>
    <w:rsid w:val="00C12AD6"/>
    <w:rsid w:val="00C13319"/>
    <w:rsid w:val="00C13EE9"/>
    <w:rsid w:val="00C143D8"/>
    <w:rsid w:val="00C14798"/>
    <w:rsid w:val="00C1687C"/>
    <w:rsid w:val="00C17630"/>
    <w:rsid w:val="00C17B05"/>
    <w:rsid w:val="00C20018"/>
    <w:rsid w:val="00C21540"/>
    <w:rsid w:val="00C21906"/>
    <w:rsid w:val="00C21BFA"/>
    <w:rsid w:val="00C220AC"/>
    <w:rsid w:val="00C22F98"/>
    <w:rsid w:val="00C237CE"/>
    <w:rsid w:val="00C2408D"/>
    <w:rsid w:val="00C244A7"/>
    <w:rsid w:val="00C24C8D"/>
    <w:rsid w:val="00C24CC4"/>
    <w:rsid w:val="00C25FE2"/>
    <w:rsid w:val="00C26B53"/>
    <w:rsid w:val="00C276A5"/>
    <w:rsid w:val="00C279B2"/>
    <w:rsid w:val="00C31523"/>
    <w:rsid w:val="00C3207A"/>
    <w:rsid w:val="00C329AB"/>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2845"/>
    <w:rsid w:val="00C53657"/>
    <w:rsid w:val="00C53F8A"/>
    <w:rsid w:val="00C55232"/>
    <w:rsid w:val="00C553A4"/>
    <w:rsid w:val="00C55A06"/>
    <w:rsid w:val="00C55D03"/>
    <w:rsid w:val="00C601BC"/>
    <w:rsid w:val="00C61118"/>
    <w:rsid w:val="00C62E25"/>
    <w:rsid w:val="00C6329F"/>
    <w:rsid w:val="00C63340"/>
    <w:rsid w:val="00C633E9"/>
    <w:rsid w:val="00C63C44"/>
    <w:rsid w:val="00C63E01"/>
    <w:rsid w:val="00C643F9"/>
    <w:rsid w:val="00C64E95"/>
    <w:rsid w:val="00C70850"/>
    <w:rsid w:val="00C70FDB"/>
    <w:rsid w:val="00C71372"/>
    <w:rsid w:val="00C71739"/>
    <w:rsid w:val="00C72410"/>
    <w:rsid w:val="00C7275C"/>
    <w:rsid w:val="00C7287F"/>
    <w:rsid w:val="00C73FB9"/>
    <w:rsid w:val="00C74F88"/>
    <w:rsid w:val="00C80CB8"/>
    <w:rsid w:val="00C819F8"/>
    <w:rsid w:val="00C81E44"/>
    <w:rsid w:val="00C81E9B"/>
    <w:rsid w:val="00C8248C"/>
    <w:rsid w:val="00C834CC"/>
    <w:rsid w:val="00C84E33"/>
    <w:rsid w:val="00C86D6F"/>
    <w:rsid w:val="00C903A2"/>
    <w:rsid w:val="00C905FC"/>
    <w:rsid w:val="00C91255"/>
    <w:rsid w:val="00C92D03"/>
    <w:rsid w:val="00C9319C"/>
    <w:rsid w:val="00C9435D"/>
    <w:rsid w:val="00C9459D"/>
    <w:rsid w:val="00C94750"/>
    <w:rsid w:val="00C94DF2"/>
    <w:rsid w:val="00C96741"/>
    <w:rsid w:val="00C97CA8"/>
    <w:rsid w:val="00CA0EC2"/>
    <w:rsid w:val="00CA2D1B"/>
    <w:rsid w:val="00CA2DF7"/>
    <w:rsid w:val="00CA2EB1"/>
    <w:rsid w:val="00CA3066"/>
    <w:rsid w:val="00CA30A7"/>
    <w:rsid w:val="00CA3571"/>
    <w:rsid w:val="00CA375D"/>
    <w:rsid w:val="00CA40FE"/>
    <w:rsid w:val="00CA42FC"/>
    <w:rsid w:val="00CA4A25"/>
    <w:rsid w:val="00CA5B9D"/>
    <w:rsid w:val="00CA5DEE"/>
    <w:rsid w:val="00CA662A"/>
    <w:rsid w:val="00CA73D8"/>
    <w:rsid w:val="00CA7AFD"/>
    <w:rsid w:val="00CA7C3C"/>
    <w:rsid w:val="00CB0189"/>
    <w:rsid w:val="00CB0BA2"/>
    <w:rsid w:val="00CB1A42"/>
    <w:rsid w:val="00CB1B0C"/>
    <w:rsid w:val="00CB1CAC"/>
    <w:rsid w:val="00CB2388"/>
    <w:rsid w:val="00CB2C0B"/>
    <w:rsid w:val="00CB37F4"/>
    <w:rsid w:val="00CB3956"/>
    <w:rsid w:val="00CB4072"/>
    <w:rsid w:val="00CB470C"/>
    <w:rsid w:val="00CB517D"/>
    <w:rsid w:val="00CB6601"/>
    <w:rsid w:val="00CB7F7C"/>
    <w:rsid w:val="00CC02D0"/>
    <w:rsid w:val="00CC038D"/>
    <w:rsid w:val="00CC08DB"/>
    <w:rsid w:val="00CC14D4"/>
    <w:rsid w:val="00CC1A02"/>
    <w:rsid w:val="00CC222A"/>
    <w:rsid w:val="00CC2616"/>
    <w:rsid w:val="00CC36FB"/>
    <w:rsid w:val="00CC39FF"/>
    <w:rsid w:val="00CC3C2F"/>
    <w:rsid w:val="00CC4AC8"/>
    <w:rsid w:val="00CC5233"/>
    <w:rsid w:val="00CC5DE6"/>
    <w:rsid w:val="00CC6E4E"/>
    <w:rsid w:val="00CC6FE8"/>
    <w:rsid w:val="00CC7202"/>
    <w:rsid w:val="00CC79E8"/>
    <w:rsid w:val="00CD1B44"/>
    <w:rsid w:val="00CD226C"/>
    <w:rsid w:val="00CD2771"/>
    <w:rsid w:val="00CD2808"/>
    <w:rsid w:val="00CD28BF"/>
    <w:rsid w:val="00CD28F6"/>
    <w:rsid w:val="00CD31F4"/>
    <w:rsid w:val="00CD3585"/>
    <w:rsid w:val="00CD4092"/>
    <w:rsid w:val="00CD4A20"/>
    <w:rsid w:val="00CD50A1"/>
    <w:rsid w:val="00CD519E"/>
    <w:rsid w:val="00CD5642"/>
    <w:rsid w:val="00CD6B0D"/>
    <w:rsid w:val="00CD7BDB"/>
    <w:rsid w:val="00CE0A1F"/>
    <w:rsid w:val="00CE0C4F"/>
    <w:rsid w:val="00CE105B"/>
    <w:rsid w:val="00CE1825"/>
    <w:rsid w:val="00CE19C3"/>
    <w:rsid w:val="00CE2DCF"/>
    <w:rsid w:val="00CE30EA"/>
    <w:rsid w:val="00CE3AAF"/>
    <w:rsid w:val="00CE58C5"/>
    <w:rsid w:val="00CE6F60"/>
    <w:rsid w:val="00CE77BD"/>
    <w:rsid w:val="00CE7922"/>
    <w:rsid w:val="00CF048A"/>
    <w:rsid w:val="00CF155A"/>
    <w:rsid w:val="00CF2947"/>
    <w:rsid w:val="00CF2CC5"/>
    <w:rsid w:val="00CF686F"/>
    <w:rsid w:val="00CF6E60"/>
    <w:rsid w:val="00CF7BCA"/>
    <w:rsid w:val="00D008FD"/>
    <w:rsid w:val="00D01651"/>
    <w:rsid w:val="00D0181D"/>
    <w:rsid w:val="00D01CED"/>
    <w:rsid w:val="00D02F2C"/>
    <w:rsid w:val="00D0321C"/>
    <w:rsid w:val="00D035EC"/>
    <w:rsid w:val="00D058F0"/>
    <w:rsid w:val="00D06AB1"/>
    <w:rsid w:val="00D06FC1"/>
    <w:rsid w:val="00D072ED"/>
    <w:rsid w:val="00D07A16"/>
    <w:rsid w:val="00D1067E"/>
    <w:rsid w:val="00D10F50"/>
    <w:rsid w:val="00D11272"/>
    <w:rsid w:val="00D126F5"/>
    <w:rsid w:val="00D1339D"/>
    <w:rsid w:val="00D1489E"/>
    <w:rsid w:val="00D1510A"/>
    <w:rsid w:val="00D15843"/>
    <w:rsid w:val="00D1723E"/>
    <w:rsid w:val="00D1790B"/>
    <w:rsid w:val="00D20737"/>
    <w:rsid w:val="00D21A6F"/>
    <w:rsid w:val="00D21E81"/>
    <w:rsid w:val="00D223DE"/>
    <w:rsid w:val="00D23351"/>
    <w:rsid w:val="00D244A8"/>
    <w:rsid w:val="00D2455D"/>
    <w:rsid w:val="00D247E8"/>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6FCD"/>
    <w:rsid w:val="00D4734F"/>
    <w:rsid w:val="00D47832"/>
    <w:rsid w:val="00D479B4"/>
    <w:rsid w:val="00D5043F"/>
    <w:rsid w:val="00D51BF3"/>
    <w:rsid w:val="00D524F6"/>
    <w:rsid w:val="00D5369A"/>
    <w:rsid w:val="00D53B6A"/>
    <w:rsid w:val="00D53C27"/>
    <w:rsid w:val="00D54A5A"/>
    <w:rsid w:val="00D57F5B"/>
    <w:rsid w:val="00D60FBF"/>
    <w:rsid w:val="00D6125A"/>
    <w:rsid w:val="00D620CC"/>
    <w:rsid w:val="00D63258"/>
    <w:rsid w:val="00D6546A"/>
    <w:rsid w:val="00D6592D"/>
    <w:rsid w:val="00D66846"/>
    <w:rsid w:val="00D6704B"/>
    <w:rsid w:val="00D675FB"/>
    <w:rsid w:val="00D70623"/>
    <w:rsid w:val="00D70E75"/>
    <w:rsid w:val="00D71A93"/>
    <w:rsid w:val="00D71F25"/>
    <w:rsid w:val="00D72A9C"/>
    <w:rsid w:val="00D73E91"/>
    <w:rsid w:val="00D746D8"/>
    <w:rsid w:val="00D762D5"/>
    <w:rsid w:val="00D77031"/>
    <w:rsid w:val="00D84941"/>
    <w:rsid w:val="00D84FA1"/>
    <w:rsid w:val="00D851F0"/>
    <w:rsid w:val="00D86DB7"/>
    <w:rsid w:val="00D87295"/>
    <w:rsid w:val="00D87BF5"/>
    <w:rsid w:val="00D87CD2"/>
    <w:rsid w:val="00D90721"/>
    <w:rsid w:val="00D91EDF"/>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0BA"/>
    <w:rsid w:val="00DB498B"/>
    <w:rsid w:val="00DB4A9A"/>
    <w:rsid w:val="00DB66CA"/>
    <w:rsid w:val="00DB6BCA"/>
    <w:rsid w:val="00DB6F54"/>
    <w:rsid w:val="00DB7124"/>
    <w:rsid w:val="00DB73F4"/>
    <w:rsid w:val="00DB73F7"/>
    <w:rsid w:val="00DC0321"/>
    <w:rsid w:val="00DC2A35"/>
    <w:rsid w:val="00DC3067"/>
    <w:rsid w:val="00DC34AB"/>
    <w:rsid w:val="00DC370B"/>
    <w:rsid w:val="00DC5B90"/>
    <w:rsid w:val="00DC5DB4"/>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1E8"/>
    <w:rsid w:val="00DE0A4B"/>
    <w:rsid w:val="00DE20AB"/>
    <w:rsid w:val="00DE21D9"/>
    <w:rsid w:val="00DE2410"/>
    <w:rsid w:val="00DE2939"/>
    <w:rsid w:val="00DE2B4E"/>
    <w:rsid w:val="00DE4850"/>
    <w:rsid w:val="00DE49E3"/>
    <w:rsid w:val="00DE5CEF"/>
    <w:rsid w:val="00DE6E81"/>
    <w:rsid w:val="00DE703F"/>
    <w:rsid w:val="00DE72B0"/>
    <w:rsid w:val="00DE74FD"/>
    <w:rsid w:val="00DE7595"/>
    <w:rsid w:val="00DE7F77"/>
    <w:rsid w:val="00DF033B"/>
    <w:rsid w:val="00DF039D"/>
    <w:rsid w:val="00DF1961"/>
    <w:rsid w:val="00DF25AC"/>
    <w:rsid w:val="00DF2B56"/>
    <w:rsid w:val="00DF39F2"/>
    <w:rsid w:val="00DF3F7D"/>
    <w:rsid w:val="00DF44DE"/>
    <w:rsid w:val="00DF5BA9"/>
    <w:rsid w:val="00DF5C77"/>
    <w:rsid w:val="00DF6B6B"/>
    <w:rsid w:val="00E0038C"/>
    <w:rsid w:val="00E01138"/>
    <w:rsid w:val="00E021FE"/>
    <w:rsid w:val="00E02DFB"/>
    <w:rsid w:val="00E030F9"/>
    <w:rsid w:val="00E0311A"/>
    <w:rsid w:val="00E03138"/>
    <w:rsid w:val="00E03261"/>
    <w:rsid w:val="00E03C2E"/>
    <w:rsid w:val="00E049D7"/>
    <w:rsid w:val="00E05A47"/>
    <w:rsid w:val="00E060D3"/>
    <w:rsid w:val="00E06404"/>
    <w:rsid w:val="00E06BD3"/>
    <w:rsid w:val="00E1119A"/>
    <w:rsid w:val="00E11A85"/>
    <w:rsid w:val="00E123E6"/>
    <w:rsid w:val="00E12495"/>
    <w:rsid w:val="00E144B7"/>
    <w:rsid w:val="00E14831"/>
    <w:rsid w:val="00E15CCD"/>
    <w:rsid w:val="00E17BBA"/>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40D6D"/>
    <w:rsid w:val="00E40E67"/>
    <w:rsid w:val="00E40F26"/>
    <w:rsid w:val="00E422A8"/>
    <w:rsid w:val="00E4380D"/>
    <w:rsid w:val="00E44A83"/>
    <w:rsid w:val="00E44BAB"/>
    <w:rsid w:val="00E45661"/>
    <w:rsid w:val="00E467C4"/>
    <w:rsid w:val="00E46918"/>
    <w:rsid w:val="00E4699D"/>
    <w:rsid w:val="00E47C58"/>
    <w:rsid w:val="00E47C65"/>
    <w:rsid w:val="00E502C1"/>
    <w:rsid w:val="00E502DD"/>
    <w:rsid w:val="00E50D3A"/>
    <w:rsid w:val="00E51387"/>
    <w:rsid w:val="00E51BDD"/>
    <w:rsid w:val="00E51E68"/>
    <w:rsid w:val="00E52888"/>
    <w:rsid w:val="00E52EFD"/>
    <w:rsid w:val="00E5408A"/>
    <w:rsid w:val="00E56800"/>
    <w:rsid w:val="00E604A8"/>
    <w:rsid w:val="00E60C63"/>
    <w:rsid w:val="00E626B4"/>
    <w:rsid w:val="00E62FF9"/>
    <w:rsid w:val="00E635D6"/>
    <w:rsid w:val="00E636E8"/>
    <w:rsid w:val="00E639BC"/>
    <w:rsid w:val="00E64334"/>
    <w:rsid w:val="00E64796"/>
    <w:rsid w:val="00E65F26"/>
    <w:rsid w:val="00E65F57"/>
    <w:rsid w:val="00E664CC"/>
    <w:rsid w:val="00E66DD7"/>
    <w:rsid w:val="00E6745E"/>
    <w:rsid w:val="00E67547"/>
    <w:rsid w:val="00E67D74"/>
    <w:rsid w:val="00E70388"/>
    <w:rsid w:val="00E70F92"/>
    <w:rsid w:val="00E715BA"/>
    <w:rsid w:val="00E72670"/>
    <w:rsid w:val="00E72750"/>
    <w:rsid w:val="00E7279D"/>
    <w:rsid w:val="00E72ECE"/>
    <w:rsid w:val="00E73289"/>
    <w:rsid w:val="00E74313"/>
    <w:rsid w:val="00E74C54"/>
    <w:rsid w:val="00E7521A"/>
    <w:rsid w:val="00E755F2"/>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0D0E"/>
    <w:rsid w:val="00E90D41"/>
    <w:rsid w:val="00E91C8B"/>
    <w:rsid w:val="00E9226A"/>
    <w:rsid w:val="00E9311F"/>
    <w:rsid w:val="00E934D1"/>
    <w:rsid w:val="00E93612"/>
    <w:rsid w:val="00E94AF0"/>
    <w:rsid w:val="00E954CA"/>
    <w:rsid w:val="00E95D13"/>
    <w:rsid w:val="00E95DD3"/>
    <w:rsid w:val="00E969D5"/>
    <w:rsid w:val="00EA0C1E"/>
    <w:rsid w:val="00EA1928"/>
    <w:rsid w:val="00EA29FB"/>
    <w:rsid w:val="00EA2EC6"/>
    <w:rsid w:val="00EA58D1"/>
    <w:rsid w:val="00EA61BC"/>
    <w:rsid w:val="00EA681A"/>
    <w:rsid w:val="00EA735B"/>
    <w:rsid w:val="00EB01A3"/>
    <w:rsid w:val="00EB1E69"/>
    <w:rsid w:val="00EB2086"/>
    <w:rsid w:val="00EB2BB6"/>
    <w:rsid w:val="00EB31ED"/>
    <w:rsid w:val="00EB3BFB"/>
    <w:rsid w:val="00EB4C96"/>
    <w:rsid w:val="00EB4F79"/>
    <w:rsid w:val="00EB5D91"/>
    <w:rsid w:val="00EB5EDF"/>
    <w:rsid w:val="00EB60FE"/>
    <w:rsid w:val="00EB64DC"/>
    <w:rsid w:val="00EB6F50"/>
    <w:rsid w:val="00EB71D8"/>
    <w:rsid w:val="00EB74DB"/>
    <w:rsid w:val="00EB7BFD"/>
    <w:rsid w:val="00EC1F1E"/>
    <w:rsid w:val="00EC303C"/>
    <w:rsid w:val="00EC39A0"/>
    <w:rsid w:val="00EC3E7F"/>
    <w:rsid w:val="00EC4CC2"/>
    <w:rsid w:val="00EC5359"/>
    <w:rsid w:val="00EC562A"/>
    <w:rsid w:val="00EC6D37"/>
    <w:rsid w:val="00EC79E2"/>
    <w:rsid w:val="00EC7E6A"/>
    <w:rsid w:val="00ED067A"/>
    <w:rsid w:val="00ED0812"/>
    <w:rsid w:val="00ED2A1C"/>
    <w:rsid w:val="00ED2B50"/>
    <w:rsid w:val="00ED2C0D"/>
    <w:rsid w:val="00EE0350"/>
    <w:rsid w:val="00EE0719"/>
    <w:rsid w:val="00EE07E5"/>
    <w:rsid w:val="00EE0D7B"/>
    <w:rsid w:val="00EE0E80"/>
    <w:rsid w:val="00EE1320"/>
    <w:rsid w:val="00EE60DF"/>
    <w:rsid w:val="00EE613F"/>
    <w:rsid w:val="00EE7295"/>
    <w:rsid w:val="00EE7869"/>
    <w:rsid w:val="00EF054A"/>
    <w:rsid w:val="00EF1B7A"/>
    <w:rsid w:val="00EF3235"/>
    <w:rsid w:val="00EF3723"/>
    <w:rsid w:val="00EF3B6F"/>
    <w:rsid w:val="00EF4A64"/>
    <w:rsid w:val="00EF5FA4"/>
    <w:rsid w:val="00EF6C37"/>
    <w:rsid w:val="00EF7E72"/>
    <w:rsid w:val="00F00145"/>
    <w:rsid w:val="00F00BDD"/>
    <w:rsid w:val="00F04839"/>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F00"/>
    <w:rsid w:val="00F17C0C"/>
    <w:rsid w:val="00F2216A"/>
    <w:rsid w:val="00F22206"/>
    <w:rsid w:val="00F24DBD"/>
    <w:rsid w:val="00F25B71"/>
    <w:rsid w:val="00F25BB6"/>
    <w:rsid w:val="00F269F2"/>
    <w:rsid w:val="00F26B7E"/>
    <w:rsid w:val="00F27A3B"/>
    <w:rsid w:val="00F33817"/>
    <w:rsid w:val="00F33D26"/>
    <w:rsid w:val="00F34301"/>
    <w:rsid w:val="00F348A1"/>
    <w:rsid w:val="00F36A23"/>
    <w:rsid w:val="00F370B0"/>
    <w:rsid w:val="00F40227"/>
    <w:rsid w:val="00F40A73"/>
    <w:rsid w:val="00F420D5"/>
    <w:rsid w:val="00F42207"/>
    <w:rsid w:val="00F4292E"/>
    <w:rsid w:val="00F429AC"/>
    <w:rsid w:val="00F451EA"/>
    <w:rsid w:val="00F452EB"/>
    <w:rsid w:val="00F45447"/>
    <w:rsid w:val="00F456C6"/>
    <w:rsid w:val="00F456FC"/>
    <w:rsid w:val="00F4577B"/>
    <w:rsid w:val="00F46496"/>
    <w:rsid w:val="00F46785"/>
    <w:rsid w:val="00F468A9"/>
    <w:rsid w:val="00F472AC"/>
    <w:rsid w:val="00F474D0"/>
    <w:rsid w:val="00F50179"/>
    <w:rsid w:val="00F501DE"/>
    <w:rsid w:val="00F515EE"/>
    <w:rsid w:val="00F553C3"/>
    <w:rsid w:val="00F56511"/>
    <w:rsid w:val="00F56739"/>
    <w:rsid w:val="00F6024F"/>
    <w:rsid w:val="00F6194E"/>
    <w:rsid w:val="00F623AC"/>
    <w:rsid w:val="00F638EF"/>
    <w:rsid w:val="00F6412A"/>
    <w:rsid w:val="00F65893"/>
    <w:rsid w:val="00F66A4A"/>
    <w:rsid w:val="00F67E16"/>
    <w:rsid w:val="00F7044E"/>
    <w:rsid w:val="00F7057C"/>
    <w:rsid w:val="00F71466"/>
    <w:rsid w:val="00F71E22"/>
    <w:rsid w:val="00F72142"/>
    <w:rsid w:val="00F72588"/>
    <w:rsid w:val="00F72845"/>
    <w:rsid w:val="00F72AE7"/>
    <w:rsid w:val="00F756BA"/>
    <w:rsid w:val="00F80E0D"/>
    <w:rsid w:val="00F81C11"/>
    <w:rsid w:val="00F833BA"/>
    <w:rsid w:val="00F84FD0"/>
    <w:rsid w:val="00F85714"/>
    <w:rsid w:val="00F859A8"/>
    <w:rsid w:val="00F86D87"/>
    <w:rsid w:val="00F9108B"/>
    <w:rsid w:val="00F91349"/>
    <w:rsid w:val="00F926DA"/>
    <w:rsid w:val="00F92B1E"/>
    <w:rsid w:val="00F93A8A"/>
    <w:rsid w:val="00F95248"/>
    <w:rsid w:val="00F956A9"/>
    <w:rsid w:val="00F956EF"/>
    <w:rsid w:val="00F963ED"/>
    <w:rsid w:val="00F966CF"/>
    <w:rsid w:val="00F96CAE"/>
    <w:rsid w:val="00F97C99"/>
    <w:rsid w:val="00FA06DB"/>
    <w:rsid w:val="00FA2100"/>
    <w:rsid w:val="00FA257F"/>
    <w:rsid w:val="00FA5537"/>
    <w:rsid w:val="00FA5626"/>
    <w:rsid w:val="00FA662D"/>
    <w:rsid w:val="00FA73B1"/>
    <w:rsid w:val="00FB0CB9"/>
    <w:rsid w:val="00FB231D"/>
    <w:rsid w:val="00FB45F1"/>
    <w:rsid w:val="00FB4A72"/>
    <w:rsid w:val="00FB4D71"/>
    <w:rsid w:val="00FB54E8"/>
    <w:rsid w:val="00FB5FBD"/>
    <w:rsid w:val="00FB7054"/>
    <w:rsid w:val="00FC06B9"/>
    <w:rsid w:val="00FC0FFB"/>
    <w:rsid w:val="00FC10F4"/>
    <w:rsid w:val="00FC17B7"/>
    <w:rsid w:val="00FC1970"/>
    <w:rsid w:val="00FC2864"/>
    <w:rsid w:val="00FC2CB7"/>
    <w:rsid w:val="00FC4090"/>
    <w:rsid w:val="00FC4257"/>
    <w:rsid w:val="00FC53A6"/>
    <w:rsid w:val="00FC55B4"/>
    <w:rsid w:val="00FD00E6"/>
    <w:rsid w:val="00FD09A1"/>
    <w:rsid w:val="00FD1340"/>
    <w:rsid w:val="00FD17E7"/>
    <w:rsid w:val="00FD2638"/>
    <w:rsid w:val="00FD2A7C"/>
    <w:rsid w:val="00FD313D"/>
    <w:rsid w:val="00FD3484"/>
    <w:rsid w:val="00FD4621"/>
    <w:rsid w:val="00FD59EB"/>
    <w:rsid w:val="00FD7299"/>
    <w:rsid w:val="00FE1FBE"/>
    <w:rsid w:val="00FE2C9E"/>
    <w:rsid w:val="00FE3901"/>
    <w:rsid w:val="00FE39D3"/>
    <w:rsid w:val="00FE4BCE"/>
    <w:rsid w:val="00FE54AE"/>
    <w:rsid w:val="00FE576A"/>
    <w:rsid w:val="00FE7E79"/>
    <w:rsid w:val="00FF00AE"/>
    <w:rsid w:val="00FF3E7D"/>
    <w:rsid w:val="00FF3E93"/>
    <w:rsid w:val="00FF48ED"/>
    <w:rsid w:val="00FF49BE"/>
    <w:rsid w:val="00FF5B99"/>
    <w:rsid w:val="00FF6390"/>
    <w:rsid w:val="00FF730C"/>
    <w:rsid w:val="00FF73F4"/>
    <w:rsid w:val="00FF7CE4"/>
    <w:rsid w:val="00FF7E39"/>
    <w:rsid w:val="03561F09"/>
    <w:rsid w:val="069B09E2"/>
    <w:rsid w:val="09E87633"/>
    <w:rsid w:val="177F72D8"/>
    <w:rsid w:val="191B672E"/>
    <w:rsid w:val="1E0227F4"/>
    <w:rsid w:val="1F777037"/>
    <w:rsid w:val="23FC34CB"/>
    <w:rsid w:val="2D742E08"/>
    <w:rsid w:val="31083F93"/>
    <w:rsid w:val="3298208A"/>
    <w:rsid w:val="40493C80"/>
    <w:rsid w:val="4F343D4D"/>
    <w:rsid w:val="51BA1867"/>
    <w:rsid w:val="585C65A8"/>
    <w:rsid w:val="66A15D14"/>
    <w:rsid w:val="68E32614"/>
    <w:rsid w:val="6D477D5D"/>
    <w:rsid w:val="6E9A6DA6"/>
    <w:rsid w:val="7D347880"/>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C9A581"/>
  <w15:docId w15:val="{DE5E31DF-4B03-45FA-8595-D1FD5A9E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6">
    <w:name w:val="Title"/>
    <w:basedOn w:val="afff5"/>
    <w:link w:val="affff7"/>
    <w:autoRedefine/>
    <w:qFormat/>
    <w:pPr>
      <w:spacing w:before="240" w:after="60"/>
      <w:jc w:val="center"/>
      <w:outlineLvl w:val="0"/>
    </w:pPr>
    <w:rPr>
      <w:rFonts w:ascii="Arial" w:hAnsi="Arial" w:cs="Arial"/>
      <w:b/>
      <w:bCs/>
      <w:sz w:val="32"/>
      <w:szCs w:val="32"/>
    </w:rPr>
  </w:style>
  <w:style w:type="table" w:styleId="affff8">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autoRedefine/>
    <w:uiPriority w:val="22"/>
    <w:qFormat/>
    <w:rPr>
      <w:b/>
      <w:bCs/>
    </w:rPr>
  </w:style>
  <w:style w:type="character" w:styleId="affffa">
    <w:name w:val="page number"/>
    <w:autoRedefine/>
    <w:qFormat/>
    <w:rPr>
      <w:rFonts w:ascii="宋体" w:eastAsia="宋体" w:hAnsi="Times New Roman"/>
      <w:sz w:val="18"/>
    </w:rPr>
  </w:style>
  <w:style w:type="character" w:styleId="affffb">
    <w:name w:val="Emphasis"/>
    <w:autoRedefine/>
    <w:uiPriority w:val="20"/>
    <w:qFormat/>
    <w:rPr>
      <w:i/>
      <w:iCs/>
    </w:rPr>
  </w:style>
  <w:style w:type="character" w:styleId="affffc">
    <w:name w:val="Hyperlink"/>
    <w:autoRedefine/>
    <w:uiPriority w:val="99"/>
    <w:qFormat/>
    <w:rPr>
      <w:rFonts w:ascii="宋体" w:eastAsia="宋体" w:hAnsi="Times New Roman"/>
      <w:color w:val="auto"/>
      <w:spacing w:val="0"/>
      <w:w w:val="100"/>
      <w:position w:val="0"/>
      <w:sz w:val="21"/>
      <w:u w:val="none"/>
      <w:vertAlign w:val="baseline"/>
    </w:rPr>
  </w:style>
  <w:style w:type="character" w:styleId="affffd">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e">
    <w:name w:val="Quote"/>
    <w:basedOn w:val="afff5"/>
    <w:next w:val="afff5"/>
    <w:link w:val="afffff"/>
    <w:autoRedefine/>
    <w:uiPriority w:val="29"/>
    <w:qFormat/>
    <w:rPr>
      <w:i/>
      <w:iCs/>
      <w:color w:val="000000"/>
    </w:rPr>
  </w:style>
  <w:style w:type="character" w:customStyle="1" w:styleId="afffff">
    <w:name w:val="引用 字符"/>
    <w:link w:val="affffe"/>
    <w:autoRedefine/>
    <w:uiPriority w:val="29"/>
    <w:qFormat/>
    <w:rPr>
      <w:i/>
      <w:iCs/>
      <w:color w:val="000000"/>
    </w:rPr>
  </w:style>
  <w:style w:type="character" w:customStyle="1" w:styleId="affff7">
    <w:name w:val="标题 字符"/>
    <w:link w:val="affff6"/>
    <w:autoRedefine/>
    <w:qFormat/>
    <w:rPr>
      <w:rFonts w:ascii="Arial" w:eastAsia="宋体" w:hAnsi="Arial" w:cs="Arial"/>
      <w:b/>
      <w:bCs/>
      <w:sz w:val="32"/>
      <w:szCs w:val="32"/>
    </w:rPr>
  </w:style>
  <w:style w:type="paragraph" w:customStyle="1" w:styleId="afffff0">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autoRedefine/>
    <w:qFormat/>
    <w:pPr>
      <w:ind w:left="198"/>
    </w:pPr>
    <w:rPr>
      <w:rFonts w:ascii="宋体" w:hAnsi="Times New Roman"/>
      <w:sz w:val="18"/>
    </w:rPr>
  </w:style>
  <w:style w:type="paragraph" w:customStyle="1" w:styleId="afffff3">
    <w:name w:val="标准文件_页脚奇数页"/>
    <w:autoRedefine/>
    <w:qFormat/>
    <w:pPr>
      <w:ind w:right="227"/>
      <w:jc w:val="right"/>
    </w:pPr>
    <w:rPr>
      <w:rFonts w:ascii="宋体" w:hAnsi="Times New Roman"/>
      <w:sz w:val="18"/>
    </w:rPr>
  </w:style>
  <w:style w:type="paragraph" w:customStyle="1" w:styleId="afffff4">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5">
    <w:name w:val="标准文件_标准正文"/>
    <w:basedOn w:val="afff5"/>
    <w:next w:val="afffff6"/>
    <w:autoRedefine/>
    <w:qFormat/>
    <w:pPr>
      <w:snapToGrid w:val="0"/>
      <w:ind w:firstLineChars="200" w:firstLine="200"/>
    </w:pPr>
    <w:rPr>
      <w:kern w:val="0"/>
    </w:rPr>
  </w:style>
  <w:style w:type="paragraph" w:customStyle="1" w:styleId="afffff6">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autoRedefine/>
    <w:qFormat/>
    <w:pPr>
      <w:adjustRightInd/>
      <w:snapToGrid/>
      <w:ind w:firstLineChars="0" w:firstLine="0"/>
    </w:pPr>
    <w:rPr>
      <w:rFonts w:ascii="宋体" w:hAnsi="宋体"/>
      <w:kern w:val="2"/>
    </w:rPr>
  </w:style>
  <w:style w:type="paragraph" w:customStyle="1" w:styleId="afffff8">
    <w:name w:val="标准文件_标准部门"/>
    <w:basedOn w:val="afff5"/>
    <w:autoRedefine/>
    <w:qFormat/>
    <w:pPr>
      <w:jc w:val="center"/>
    </w:pPr>
    <w:rPr>
      <w:rFonts w:ascii="黑体" w:eastAsia="黑体"/>
      <w:kern w:val="0"/>
      <w:sz w:val="44"/>
    </w:rPr>
  </w:style>
  <w:style w:type="paragraph" w:customStyle="1" w:styleId="afffff9">
    <w:name w:val="标准文件_标准代替"/>
    <w:basedOn w:val="afff5"/>
    <w:next w:val="afff5"/>
    <w:autoRedefine/>
    <w:qFormat/>
    <w:pPr>
      <w:spacing w:line="310" w:lineRule="exact"/>
      <w:jc w:val="right"/>
    </w:pPr>
    <w:rPr>
      <w:rFonts w:ascii="宋体" w:hAnsi="宋体"/>
      <w:kern w:val="0"/>
    </w:rPr>
  </w:style>
  <w:style w:type="paragraph" w:customStyle="1" w:styleId="afffffa">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autoRedefine/>
    <w:qFormat/>
    <w:pPr>
      <w:jc w:val="left"/>
    </w:pPr>
  </w:style>
  <w:style w:type="paragraph" w:customStyle="1" w:styleId="afffffd">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6"/>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autoRedefine/>
    <w:qFormat/>
    <w:rPr>
      <w:rFonts w:ascii="黑体" w:eastAsia="黑体"/>
      <w:spacing w:val="0"/>
      <w:w w:val="100"/>
      <w:position w:val="3"/>
      <w:sz w:val="28"/>
    </w:rPr>
  </w:style>
  <w:style w:type="paragraph" w:customStyle="1" w:styleId="ad">
    <w:name w:val="标准文件_方框数字列项"/>
    <w:basedOn w:val="afffff6"/>
    <w:autoRedefine/>
    <w:qFormat/>
    <w:pPr>
      <w:numPr>
        <w:numId w:val="3"/>
      </w:numPr>
      <w:ind w:firstLineChars="0" w:firstLine="0"/>
    </w:pPr>
  </w:style>
  <w:style w:type="paragraph" w:customStyle="1" w:styleId="affffff">
    <w:name w:val="标准文件_封面标准编号"/>
    <w:basedOn w:val="afff5"/>
    <w:next w:val="afffff9"/>
    <w:autoRedefine/>
    <w:qFormat/>
    <w:pPr>
      <w:spacing w:line="310" w:lineRule="exact"/>
      <w:jc w:val="right"/>
    </w:pPr>
    <w:rPr>
      <w:rFonts w:ascii="黑体" w:eastAsia="黑体"/>
      <w:kern w:val="0"/>
      <w:sz w:val="28"/>
    </w:rPr>
  </w:style>
  <w:style w:type="paragraph" w:customStyle="1" w:styleId="affffff0">
    <w:name w:val="标准文件_封面标准分类号"/>
    <w:basedOn w:val="afff5"/>
    <w:autoRedefine/>
    <w:qFormat/>
    <w:rPr>
      <w:rFonts w:ascii="黑体" w:eastAsia="黑体"/>
      <w:b/>
      <w:kern w:val="0"/>
      <w:sz w:val="28"/>
    </w:rPr>
  </w:style>
  <w:style w:type="paragraph" w:customStyle="1" w:styleId="affffff1">
    <w:name w:val="标准文件_封面标准名称"/>
    <w:basedOn w:val="afff5"/>
    <w:autoRedefine/>
    <w:qFormat/>
    <w:pPr>
      <w:spacing w:line="240" w:lineRule="auto"/>
      <w:jc w:val="center"/>
    </w:pPr>
    <w:rPr>
      <w:rFonts w:ascii="黑体" w:eastAsia="黑体"/>
      <w:kern w:val="0"/>
      <w:sz w:val="52"/>
    </w:rPr>
  </w:style>
  <w:style w:type="paragraph" w:customStyle="1" w:styleId="affffff2">
    <w:name w:val="标准文件_封面标准英文名称"/>
    <w:basedOn w:val="afff5"/>
    <w:autoRedefine/>
    <w:qFormat/>
    <w:pPr>
      <w:spacing w:line="240" w:lineRule="auto"/>
      <w:jc w:val="center"/>
    </w:pPr>
    <w:rPr>
      <w:rFonts w:ascii="黑体" w:eastAsia="黑体"/>
      <w:b/>
      <w:sz w:val="28"/>
    </w:rPr>
  </w:style>
  <w:style w:type="paragraph" w:customStyle="1" w:styleId="affffff3">
    <w:name w:val="标准文件_封面发布日期"/>
    <w:basedOn w:val="afff5"/>
    <w:autoRedefine/>
    <w:qFormat/>
    <w:pPr>
      <w:spacing w:line="310" w:lineRule="exact"/>
    </w:pPr>
    <w:rPr>
      <w:rFonts w:ascii="黑体" w:eastAsia="黑体"/>
      <w:kern w:val="0"/>
      <w:sz w:val="28"/>
    </w:rPr>
  </w:style>
  <w:style w:type="paragraph" w:customStyle="1" w:styleId="affffff4">
    <w:name w:val="标准文件_封面密级"/>
    <w:basedOn w:val="afff5"/>
    <w:autoRedefine/>
    <w:qFormat/>
    <w:rPr>
      <w:rFonts w:eastAsia="黑体"/>
      <w:sz w:val="32"/>
    </w:rPr>
  </w:style>
  <w:style w:type="paragraph" w:customStyle="1" w:styleId="affffff5">
    <w:name w:val="标准文件_封面实施日期"/>
    <w:basedOn w:val="afff5"/>
    <w:autoRedefine/>
    <w:qFormat/>
    <w:pPr>
      <w:spacing w:line="310" w:lineRule="exact"/>
      <w:jc w:val="right"/>
    </w:pPr>
    <w:rPr>
      <w:rFonts w:ascii="黑体" w:eastAsia="黑体"/>
      <w:sz w:val="28"/>
    </w:rPr>
  </w:style>
  <w:style w:type="paragraph" w:customStyle="1" w:styleId="affffff6">
    <w:name w:val="标准文件_封面抬头"/>
    <w:basedOn w:val="afffff6"/>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6"/>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6"/>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autoRedefine/>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6"/>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8">
    <w:name w:val="标准文件_附录章标题"/>
    <w:next w:val="afffff6"/>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autoRedefine/>
    <w:qFormat/>
    <w:pPr>
      <w:spacing w:line="460" w:lineRule="exact"/>
    </w:pPr>
  </w:style>
  <w:style w:type="paragraph" w:customStyle="1" w:styleId="affffffb">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6"/>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c">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6"/>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d">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autoRedefine/>
    <w:qFormat/>
    <w:pPr>
      <w:numPr>
        <w:numId w:val="12"/>
      </w:numPr>
      <w:spacing w:line="240" w:lineRule="auto"/>
      <w:jc w:val="left"/>
    </w:pPr>
    <w:rPr>
      <w:rFonts w:ascii="宋体" w:hAnsi="宋体"/>
      <w:sz w:val="18"/>
    </w:rPr>
  </w:style>
  <w:style w:type="character" w:customStyle="1" w:styleId="affffffe">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6"/>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autoRedefine/>
    <w:qFormat/>
    <w:pPr>
      <w:numPr>
        <w:ilvl w:val="2"/>
      </w:numPr>
      <w:spacing w:beforeLines="50" w:before="50" w:afterLines="50" w:after="50"/>
      <w:outlineLvl w:val="1"/>
    </w:pPr>
  </w:style>
  <w:style w:type="paragraph" w:customStyle="1" w:styleId="afffffff">
    <w:name w:val="标准文件_一致程度"/>
    <w:basedOn w:val="afff5"/>
    <w:autoRedefine/>
    <w:qFormat/>
    <w:pPr>
      <w:spacing w:line="440" w:lineRule="exact"/>
      <w:jc w:val="center"/>
    </w:pPr>
    <w:rPr>
      <w:sz w:val="28"/>
    </w:rPr>
  </w:style>
  <w:style w:type="paragraph" w:customStyle="1" w:styleId="afffffff0">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6"/>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autoRedefine/>
    <w:qFormat/>
    <w:pPr>
      <w:numPr>
        <w:numId w:val="18"/>
      </w:numPr>
      <w:jc w:val="center"/>
    </w:pPr>
    <w:rPr>
      <w:rFonts w:ascii="黑体" w:eastAsia="黑体" w:hAnsi="Times New Roman"/>
      <w:sz w:val="21"/>
    </w:rPr>
  </w:style>
  <w:style w:type="paragraph" w:customStyle="1" w:styleId="afb">
    <w:name w:val="标准文件_正文英文图标题"/>
    <w:next w:val="afffff6"/>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3">
    <w:name w:val="发布部门"/>
    <w:next w:val="afffff6"/>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autoRedefine/>
    <w:qFormat/>
    <w:pPr>
      <w:spacing w:before="180" w:line="180" w:lineRule="exact"/>
      <w:jc w:val="center"/>
    </w:pPr>
    <w:rPr>
      <w:rFonts w:ascii="宋体" w:hAnsi="Times New Roman"/>
      <w:sz w:val="21"/>
    </w:rPr>
  </w:style>
  <w:style w:type="paragraph" w:customStyle="1" w:styleId="afffffff8">
    <w:name w:val="封面标准文稿类别"/>
    <w:autoRedefine/>
    <w:qFormat/>
    <w:pPr>
      <w:spacing w:before="440" w:line="400" w:lineRule="exact"/>
      <w:jc w:val="center"/>
    </w:pPr>
    <w:rPr>
      <w:rFonts w:ascii="宋体" w:hAnsi="Times New Roman"/>
      <w:sz w:val="24"/>
    </w:rPr>
  </w:style>
  <w:style w:type="paragraph" w:customStyle="1" w:styleId="afffffff9">
    <w:name w:val="封面标准英文名称"/>
    <w:autoRedefine/>
    <w:qFormat/>
    <w:pPr>
      <w:widowControl w:val="0"/>
      <w:spacing w:line="360" w:lineRule="exact"/>
      <w:jc w:val="center"/>
    </w:pPr>
    <w:rPr>
      <w:rFonts w:ascii="Times New Roman" w:hAnsi="Times New Roman"/>
      <w:sz w:val="28"/>
    </w:rPr>
  </w:style>
  <w:style w:type="paragraph" w:customStyle="1" w:styleId="afffffffa">
    <w:name w:val="封面一致性程度标识"/>
    <w:autoRedefine/>
    <w:qFormat/>
    <w:pPr>
      <w:spacing w:before="440" w:line="440" w:lineRule="exact"/>
      <w:jc w:val="center"/>
    </w:pPr>
    <w:rPr>
      <w:rFonts w:ascii="Times New Roman" w:hAnsi="Times New Roman"/>
      <w:sz w:val="28"/>
    </w:rPr>
  </w:style>
  <w:style w:type="paragraph" w:customStyle="1" w:styleId="afffffffb">
    <w:name w:val="封面正文"/>
    <w:autoRedefine/>
    <w:qFormat/>
    <w:pPr>
      <w:jc w:val="both"/>
    </w:pPr>
    <w:rPr>
      <w:rFonts w:ascii="Times New Roman" w:hAnsi="Times New Roman"/>
    </w:rPr>
  </w:style>
  <w:style w:type="paragraph" w:customStyle="1" w:styleId="afffffffc">
    <w:name w:val="附录二级无标题条"/>
    <w:basedOn w:val="afff5"/>
    <w:next w:val="afffff6"/>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autoRedefine/>
    <w:qFormat/>
    <w:pPr>
      <w:outlineLvl w:val="4"/>
    </w:pPr>
  </w:style>
  <w:style w:type="paragraph" w:customStyle="1" w:styleId="afffffffe">
    <w:name w:val="附录四级无标题条"/>
    <w:basedOn w:val="afffffffd"/>
    <w:next w:val="afffff6"/>
    <w:autoRedefine/>
    <w:qFormat/>
    <w:pPr>
      <w:outlineLvl w:val="5"/>
    </w:pPr>
  </w:style>
  <w:style w:type="paragraph" w:customStyle="1" w:styleId="affffffff">
    <w:name w:val="附录图"/>
    <w:next w:val="afffff6"/>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0">
    <w:name w:val="附录五级无标题条"/>
    <w:basedOn w:val="afffffffe"/>
    <w:next w:val="afffff6"/>
    <w:autoRedefine/>
    <w:qFormat/>
    <w:pPr>
      <w:outlineLvl w:val="6"/>
    </w:pPr>
  </w:style>
  <w:style w:type="paragraph" w:customStyle="1" w:styleId="affffffff1">
    <w:name w:val="附录性质"/>
    <w:basedOn w:val="afff5"/>
    <w:autoRedefine/>
    <w:qFormat/>
    <w:pPr>
      <w:widowControl/>
      <w:adjustRightInd/>
      <w:jc w:val="center"/>
    </w:pPr>
    <w:rPr>
      <w:rFonts w:ascii="黑体" w:eastAsia="黑体"/>
    </w:rPr>
  </w:style>
  <w:style w:type="paragraph" w:customStyle="1" w:styleId="affffffff2">
    <w:name w:val="附录一级无标题条"/>
    <w:basedOn w:val="affffff8"/>
    <w:next w:val="afffff6"/>
    <w:autoRedefine/>
    <w:qFormat/>
    <w:pPr>
      <w:autoSpaceDN w:val="0"/>
      <w:outlineLvl w:val="2"/>
    </w:pPr>
    <w:rPr>
      <w:rFonts w:ascii="宋体" w:eastAsia="宋体" w:hAnsi="宋体"/>
    </w:rPr>
  </w:style>
  <w:style w:type="character" w:customStyle="1" w:styleId="affffffff3">
    <w:name w:val="个人答复风格"/>
    <w:autoRedefine/>
    <w:qFormat/>
    <w:rPr>
      <w:rFonts w:ascii="Arial" w:eastAsia="宋体" w:hAnsi="Arial" w:cs="Arial"/>
      <w:color w:val="auto"/>
      <w:spacing w:val="0"/>
      <w:sz w:val="20"/>
    </w:rPr>
  </w:style>
  <w:style w:type="character" w:customStyle="1" w:styleId="affffffff4">
    <w:name w:val="个人撰写风格"/>
    <w:autoRedefine/>
    <w:qFormat/>
    <w:rPr>
      <w:rFonts w:ascii="Arial" w:eastAsia="宋体" w:hAnsi="Arial" w:cs="Arial"/>
      <w:color w:val="auto"/>
      <w:spacing w:val="0"/>
      <w:sz w:val="20"/>
    </w:rPr>
  </w:style>
  <w:style w:type="paragraph" w:customStyle="1" w:styleId="affffffff5">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6">
    <w:name w:val="列项·"/>
    <w:basedOn w:val="afffff6"/>
    <w:autoRedefine/>
    <w:qFormat/>
    <w:pPr>
      <w:tabs>
        <w:tab w:val="left" w:pos="840"/>
      </w:tabs>
    </w:pPr>
  </w:style>
  <w:style w:type="paragraph" w:customStyle="1" w:styleId="affffffff7">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autoRedefine/>
    <w:qFormat/>
    <w:pPr>
      <w:spacing w:line="0" w:lineRule="atLeast"/>
      <w:jc w:val="distribute"/>
    </w:pPr>
    <w:rPr>
      <w:rFonts w:ascii="黑体" w:eastAsia="黑体" w:hAnsi="宋体"/>
      <w:sz w:val="52"/>
    </w:rPr>
  </w:style>
  <w:style w:type="paragraph" w:customStyle="1" w:styleId="affffffff9">
    <w:name w:val="其他发布部门"/>
    <w:basedOn w:val="afffffff3"/>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a">
    <w:name w:val="实施日期"/>
    <w:basedOn w:val="afffffff4"/>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b">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d">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autoRedefine/>
    <w:qFormat/>
    <w:pPr>
      <w:ind w:leftChars="0" w:left="1406" w:firstLineChars="0" w:hanging="499"/>
    </w:pPr>
  </w:style>
  <w:style w:type="paragraph" w:customStyle="1" w:styleId="afffffffff">
    <w:name w:val="标准文件_一级无标题"/>
    <w:basedOn w:val="affd"/>
    <w:autoRedefine/>
    <w:qFormat/>
    <w:pPr>
      <w:spacing w:beforeLines="0" w:before="0" w:afterLines="0" w:after="0"/>
      <w:outlineLvl w:val="9"/>
    </w:pPr>
    <w:rPr>
      <w:rFonts w:ascii="宋体" w:eastAsia="宋体"/>
    </w:rPr>
  </w:style>
  <w:style w:type="paragraph" w:customStyle="1" w:styleId="afffffffff0">
    <w:name w:val="标准文件_五级无标题"/>
    <w:basedOn w:val="afff1"/>
    <w:autoRedefine/>
    <w:qFormat/>
    <w:pPr>
      <w:spacing w:beforeLines="0" w:before="0" w:afterLines="0" w:after="0"/>
      <w:outlineLvl w:val="9"/>
    </w:pPr>
    <w:rPr>
      <w:rFonts w:ascii="宋体" w:eastAsia="宋体"/>
    </w:rPr>
  </w:style>
  <w:style w:type="paragraph" w:customStyle="1" w:styleId="afffffffff1">
    <w:name w:val="标准文件_三级无标题"/>
    <w:basedOn w:val="afff"/>
    <w:autoRedefine/>
    <w:qFormat/>
    <w:pPr>
      <w:spacing w:beforeLines="0" w:before="0" w:afterLines="0" w:after="0"/>
      <w:outlineLvl w:val="9"/>
    </w:pPr>
    <w:rPr>
      <w:rFonts w:ascii="宋体" w:eastAsia="宋体"/>
    </w:rPr>
  </w:style>
  <w:style w:type="paragraph" w:customStyle="1" w:styleId="afffffffff2">
    <w:name w:val="标准文件_二级无标题"/>
    <w:basedOn w:val="affe"/>
    <w:autoRedefine/>
    <w:qFormat/>
    <w:pPr>
      <w:spacing w:beforeLines="0" w:before="0" w:afterLines="0" w:after="0"/>
      <w:outlineLvl w:val="9"/>
    </w:pPr>
    <w:rPr>
      <w:rFonts w:ascii="宋体" w:eastAsia="宋体"/>
    </w:rPr>
  </w:style>
  <w:style w:type="paragraph" w:customStyle="1" w:styleId="afffffffff3">
    <w:name w:val="标准_四级无标题"/>
    <w:basedOn w:val="afff0"/>
    <w:next w:val="afffff6"/>
    <w:autoRedefine/>
    <w:qFormat/>
    <w:rPr>
      <w:rFonts w:eastAsia="宋体"/>
    </w:rPr>
  </w:style>
  <w:style w:type="paragraph" w:customStyle="1" w:styleId="afffffffff4">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6"/>
    <w:autoRedefine/>
    <w:qFormat/>
    <w:pPr>
      <w:numPr>
        <w:numId w:val="24"/>
      </w:numPr>
      <w:ind w:firstLineChars="0" w:firstLine="0"/>
    </w:pPr>
    <w:rPr>
      <w:rFonts w:cs="Arial"/>
      <w:szCs w:val="28"/>
    </w:rPr>
  </w:style>
  <w:style w:type="paragraph" w:customStyle="1" w:styleId="afffffffff5">
    <w:name w:val="标准文件_附录标题"/>
    <w:basedOn w:val="aff3"/>
    <w:autoRedefine/>
    <w:qFormat/>
    <w:pPr>
      <w:numPr>
        <w:numId w:val="0"/>
      </w:numPr>
      <w:spacing w:after="280"/>
      <w:outlineLvl w:val="9"/>
    </w:pPr>
  </w:style>
  <w:style w:type="paragraph" w:customStyle="1" w:styleId="afffffffff6">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6"/>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7">
    <w:name w:val="标准文件_索引字母"/>
    <w:next w:val="afffff6"/>
    <w:autoRedefine/>
    <w:qFormat/>
    <w:pPr>
      <w:jc w:val="center"/>
    </w:pPr>
    <w:rPr>
      <w:rFonts w:ascii="宋体" w:eastAsia="Times New Roman" w:hAnsi="宋体"/>
      <w:b/>
      <w:kern w:val="2"/>
      <w:sz w:val="21"/>
    </w:rPr>
  </w:style>
  <w:style w:type="paragraph" w:customStyle="1" w:styleId="afffffffff8">
    <w:name w:val="标准文件_附录前"/>
    <w:next w:val="afffff6"/>
    <w:autoRedefine/>
    <w:qFormat/>
    <w:pPr>
      <w:spacing w:line="20" w:lineRule="atLeast"/>
      <w:ind w:firstLine="200"/>
    </w:pPr>
    <w:rPr>
      <w:rFonts w:ascii="宋体" w:hAnsi="宋体"/>
      <w:kern w:val="2"/>
      <w:sz w:val="10"/>
    </w:rPr>
  </w:style>
  <w:style w:type="paragraph" w:customStyle="1" w:styleId="afffffffff9">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autoRedefine/>
    <w:qFormat/>
    <w:pPr>
      <w:ind w:firstLineChars="0" w:firstLine="0"/>
      <w:jc w:val="center"/>
    </w:pPr>
    <w:rPr>
      <w:sz w:val="18"/>
    </w:rPr>
  </w:style>
  <w:style w:type="paragraph" w:customStyle="1" w:styleId="afff2">
    <w:name w:val="标准文件_注："/>
    <w:next w:val="afffff6"/>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autoRedefine/>
    <w:qFormat/>
    <w:pPr>
      <w:widowControl w:val="0"/>
      <w:numPr>
        <w:numId w:val="28"/>
      </w:numPr>
      <w:jc w:val="both"/>
    </w:pPr>
    <w:rPr>
      <w:rFonts w:ascii="宋体" w:hAnsi="Times New Roman"/>
      <w:sz w:val="18"/>
      <w:szCs w:val="18"/>
    </w:rPr>
  </w:style>
  <w:style w:type="paragraph" w:customStyle="1" w:styleId="afffffffffb">
    <w:name w:val="标准文件_示例内容"/>
    <w:basedOn w:val="afffff6"/>
    <w:autoRedefine/>
    <w:qFormat/>
    <w:pPr>
      <w:ind w:firstLine="420"/>
    </w:pPr>
    <w:rPr>
      <w:sz w:val="18"/>
    </w:rPr>
  </w:style>
  <w:style w:type="paragraph" w:customStyle="1" w:styleId="afa">
    <w:name w:val="标准文件_示例×："/>
    <w:basedOn w:val="afff5"/>
    <w:next w:val="afffffffffb"/>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autoRedefine/>
    <w:qFormat/>
    <w:rPr>
      <w:rFonts w:ascii="宋体" w:hAnsi="Times New Roman"/>
      <w:sz w:val="21"/>
    </w:rPr>
  </w:style>
  <w:style w:type="paragraph" w:customStyle="1" w:styleId="afffffffffc">
    <w:name w:val="标准文件_表格续"/>
    <w:basedOn w:val="afffff6"/>
    <w:next w:val="afffff6"/>
    <w:autoRedefine/>
    <w:qFormat/>
    <w:pPr>
      <w:jc w:val="center"/>
    </w:pPr>
    <w:rPr>
      <w:rFonts w:ascii="黑体" w:eastAsia="黑体" w:hAnsi="黑体"/>
    </w:rPr>
  </w:style>
  <w:style w:type="character" w:styleId="afffffffffd">
    <w:name w:val="Placeholder Text"/>
    <w:basedOn w:val="afff6"/>
    <w:autoRedefine/>
    <w:uiPriority w:val="99"/>
    <w:semiHidden/>
    <w:qFormat/>
    <w:rPr>
      <w:color w:val="808080"/>
    </w:rPr>
  </w:style>
  <w:style w:type="paragraph" w:customStyle="1" w:styleId="2">
    <w:name w:val="标准文件_二级项2"/>
    <w:basedOn w:val="afffff6"/>
    <w:autoRedefine/>
    <w:qFormat/>
    <w:pPr>
      <w:numPr>
        <w:ilvl w:val="1"/>
        <w:numId w:val="21"/>
      </w:numPr>
      <w:ind w:left="1271" w:firstLineChars="0" w:hanging="420"/>
    </w:pPr>
  </w:style>
  <w:style w:type="paragraph" w:customStyle="1" w:styleId="21">
    <w:name w:val="标准文件_三级项2"/>
    <w:basedOn w:val="afffff6"/>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6"/>
    <w:autoRedefine/>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autoRedefine/>
    <w:qFormat/>
    <w:pPr>
      <w:ind w:firstLine="420"/>
    </w:pPr>
    <w:rPr>
      <w:rFonts w:ascii="黑体" w:eastAsia="黑体"/>
    </w:rPr>
  </w:style>
  <w:style w:type="character" w:customStyle="1" w:styleId="affffffffff">
    <w:name w:val="标准文件_来源"/>
    <w:basedOn w:val="afff6"/>
    <w:autoRedefine/>
    <w:uiPriority w:val="1"/>
    <w:qFormat/>
    <w:rPr>
      <w:rFonts w:eastAsia="宋体"/>
      <w:sz w:val="21"/>
    </w:rPr>
  </w:style>
  <w:style w:type="paragraph" w:customStyle="1" w:styleId="affffffffff0">
    <w:name w:val="标准文件_图表说明"/>
    <w:autoRedefine/>
    <w:qFormat/>
    <w:pPr>
      <w:spacing w:line="276" w:lineRule="auto"/>
      <w:ind w:firstLine="420"/>
    </w:pPr>
    <w:rPr>
      <w:rFonts w:ascii="宋体" w:hAnsi="宋体"/>
      <w:kern w:val="2"/>
      <w:sz w:val="18"/>
    </w:rPr>
  </w:style>
  <w:style w:type="paragraph" w:customStyle="1" w:styleId="affffffffff1">
    <w:name w:val="其他发布日期"/>
    <w:basedOn w:val="afffffff4"/>
    <w:autoRedefine/>
    <w:qFormat/>
    <w:pPr>
      <w:framePr w:w="3997" w:h="471" w:hRule="exact" w:hSpace="0" w:vSpace="181" w:wrap="around" w:vAnchor="page" w:hAnchor="page" w:x="1419" w:y="14097"/>
    </w:pPr>
  </w:style>
  <w:style w:type="paragraph" w:customStyle="1" w:styleId="affffffffff2">
    <w:name w:val="其他实施日期"/>
    <w:basedOn w:val="affffffffa"/>
    <w:autoRedefine/>
    <w:qFormat/>
    <w:pPr>
      <w:framePr w:w="3997" w:h="471" w:hRule="exact" w:vSpace="181" w:wrap="around" w:vAnchor="page" w:hAnchor="page" w:x="7089" w:y="14097"/>
    </w:pPr>
  </w:style>
  <w:style w:type="paragraph" w:customStyle="1" w:styleId="affffffffff3">
    <w:name w:val="标准文件_文件编号"/>
    <w:basedOn w:val="afffff6"/>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autoRedefine/>
    <w:qFormat/>
    <w:pPr>
      <w:framePr w:wrap="auto"/>
      <w:spacing w:before="57"/>
    </w:pPr>
    <w:rPr>
      <w:sz w:val="21"/>
    </w:rPr>
  </w:style>
  <w:style w:type="paragraph" w:customStyle="1" w:styleId="affffffffff5">
    <w:name w:val="标准文件_文件名称"/>
    <w:basedOn w:val="afffff6"/>
    <w:next w:val="afffff6"/>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autoRedefine/>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autoRedefine/>
    <w:qFormat/>
    <w:pPr>
      <w:ind w:left="811" w:firstLineChars="0" w:firstLine="0"/>
    </w:pPr>
    <w:rPr>
      <w:sz w:val="18"/>
    </w:rPr>
  </w:style>
  <w:style w:type="paragraph" w:customStyle="1" w:styleId="X">
    <w:name w:val="标准文件_注X后"/>
    <w:basedOn w:val="afffff6"/>
    <w:autoRedefine/>
    <w:qFormat/>
    <w:pPr>
      <w:ind w:left="811" w:firstLineChars="0" w:firstLine="0"/>
    </w:pPr>
    <w:rPr>
      <w:sz w:val="18"/>
    </w:rPr>
  </w:style>
  <w:style w:type="paragraph" w:customStyle="1" w:styleId="affffffffff7">
    <w:name w:val="标准文件_示例后"/>
    <w:basedOn w:val="afffff6"/>
    <w:autoRedefine/>
    <w:qFormat/>
    <w:pPr>
      <w:ind w:left="964" w:firstLineChars="0" w:firstLine="0"/>
    </w:pPr>
    <w:rPr>
      <w:sz w:val="18"/>
    </w:rPr>
  </w:style>
  <w:style w:type="paragraph" w:customStyle="1" w:styleId="X0">
    <w:name w:val="标准文件_示例X后"/>
    <w:basedOn w:val="afffff6"/>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8">
    <w:name w:val="标准文件_索引项"/>
    <w:basedOn w:val="afffff6"/>
    <w:next w:val="afffff6"/>
    <w:autoRedefine/>
    <w:qFormat/>
    <w:pPr>
      <w:tabs>
        <w:tab w:val="right" w:leader="dot" w:pos="9356"/>
      </w:tabs>
      <w:ind w:left="210" w:firstLineChars="0" w:hanging="210"/>
      <w:jc w:val="left"/>
    </w:pPr>
  </w:style>
  <w:style w:type="paragraph" w:customStyle="1" w:styleId="affffffffff9">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autoRedefine/>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autoRedefine/>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autoRedefine/>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autoRedefine/>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autoRedefine/>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autoRedefine/>
    <w:qFormat/>
    <w:rPr>
      <w:rFonts w:hAnsi="黑体"/>
    </w:rPr>
  </w:style>
  <w:style w:type="paragraph" w:customStyle="1" w:styleId="afffffffffff4">
    <w:name w:val="标准文件_脚注内容"/>
    <w:basedOn w:val="afffff6"/>
    <w:autoRedefine/>
    <w:qFormat/>
    <w:pPr>
      <w:ind w:leftChars="200" w:left="400" w:hangingChars="200" w:hanging="200"/>
    </w:pPr>
    <w:rPr>
      <w:sz w:val="15"/>
    </w:rPr>
  </w:style>
  <w:style w:type="paragraph" w:customStyle="1" w:styleId="afffffffffff5">
    <w:name w:val="标准文件_术语条一"/>
    <w:basedOn w:val="afffffffff"/>
    <w:next w:val="afffff6"/>
    <w:autoRedefine/>
    <w:qFormat/>
  </w:style>
  <w:style w:type="paragraph" w:customStyle="1" w:styleId="afffffffffff6">
    <w:name w:val="标准文件_术语条二"/>
    <w:basedOn w:val="afffffffff2"/>
    <w:next w:val="afffff6"/>
    <w:autoRedefine/>
    <w:qFormat/>
  </w:style>
  <w:style w:type="paragraph" w:customStyle="1" w:styleId="afffffffffff7">
    <w:name w:val="标准文件_术语条三"/>
    <w:basedOn w:val="afffffffff1"/>
    <w:next w:val="afffff6"/>
    <w:autoRedefine/>
    <w:qFormat/>
  </w:style>
  <w:style w:type="paragraph" w:customStyle="1" w:styleId="afffffffffff8">
    <w:name w:val="标准文件_术语条四"/>
    <w:basedOn w:val="afffffffff4"/>
    <w:next w:val="afffff6"/>
    <w:autoRedefine/>
    <w:qFormat/>
  </w:style>
  <w:style w:type="paragraph" w:customStyle="1" w:styleId="afffffffffff9">
    <w:name w:val="标准文件_术语条五"/>
    <w:basedOn w:val="afffffffff0"/>
    <w:next w:val="afffff6"/>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header" Target="header27.xm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jpeg"/><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6.xml"/><Relationship Id="rId8" Type="http://schemas.openxmlformats.org/officeDocument/2006/relationships/footnotes" Target="footnotes.xml"/><Relationship Id="rId51" Type="http://schemas.openxmlformats.org/officeDocument/2006/relationships/footer" Target="footer20.xm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glossaryDocument" Target="glossary/document.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6.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footer" Target="footer27.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806FFA" w:rsidRDefault="0000000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806FFA" w:rsidRDefault="0000000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806FFA" w:rsidRDefault="0000000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27273"/>
    <w:rsid w:val="00035219"/>
    <w:rsid w:val="000401EA"/>
    <w:rsid w:val="000C0FC7"/>
    <w:rsid w:val="000E6EF0"/>
    <w:rsid w:val="00214B98"/>
    <w:rsid w:val="00224DAF"/>
    <w:rsid w:val="00232A1B"/>
    <w:rsid w:val="00243A0B"/>
    <w:rsid w:val="00292460"/>
    <w:rsid w:val="00325B37"/>
    <w:rsid w:val="00336A7C"/>
    <w:rsid w:val="00390538"/>
    <w:rsid w:val="003A7168"/>
    <w:rsid w:val="003F572B"/>
    <w:rsid w:val="00423721"/>
    <w:rsid w:val="0050314B"/>
    <w:rsid w:val="00525B46"/>
    <w:rsid w:val="00536258"/>
    <w:rsid w:val="0057103A"/>
    <w:rsid w:val="005C2F04"/>
    <w:rsid w:val="006069C8"/>
    <w:rsid w:val="006150F4"/>
    <w:rsid w:val="00617F83"/>
    <w:rsid w:val="00630818"/>
    <w:rsid w:val="00674F9C"/>
    <w:rsid w:val="00681047"/>
    <w:rsid w:val="006B7E22"/>
    <w:rsid w:val="006E01B6"/>
    <w:rsid w:val="00711B8A"/>
    <w:rsid w:val="00713BFC"/>
    <w:rsid w:val="0071731E"/>
    <w:rsid w:val="00794590"/>
    <w:rsid w:val="007E20FA"/>
    <w:rsid w:val="0080416B"/>
    <w:rsid w:val="00806FFA"/>
    <w:rsid w:val="0080705F"/>
    <w:rsid w:val="00816773"/>
    <w:rsid w:val="008261D3"/>
    <w:rsid w:val="0083275B"/>
    <w:rsid w:val="00900BD8"/>
    <w:rsid w:val="0090335E"/>
    <w:rsid w:val="00912200"/>
    <w:rsid w:val="00957597"/>
    <w:rsid w:val="00960939"/>
    <w:rsid w:val="009A0CF5"/>
    <w:rsid w:val="009C5075"/>
    <w:rsid w:val="00A06666"/>
    <w:rsid w:val="00A6754E"/>
    <w:rsid w:val="00A83292"/>
    <w:rsid w:val="00B54193"/>
    <w:rsid w:val="00BA7177"/>
    <w:rsid w:val="00BB2F23"/>
    <w:rsid w:val="00BB7713"/>
    <w:rsid w:val="00BE49BF"/>
    <w:rsid w:val="00C345AC"/>
    <w:rsid w:val="00C77DF9"/>
    <w:rsid w:val="00C8605E"/>
    <w:rsid w:val="00CD4BA3"/>
    <w:rsid w:val="00D011A0"/>
    <w:rsid w:val="00D25BE1"/>
    <w:rsid w:val="00D5674A"/>
    <w:rsid w:val="00D639F1"/>
    <w:rsid w:val="00D675F6"/>
    <w:rsid w:val="00D829DA"/>
    <w:rsid w:val="00DF420D"/>
    <w:rsid w:val="00E515E4"/>
    <w:rsid w:val="00E72E4A"/>
    <w:rsid w:val="00E847DA"/>
    <w:rsid w:val="00ED4643"/>
    <w:rsid w:val="00F4246E"/>
    <w:rsid w:val="00F468A9"/>
    <w:rsid w:val="00F818EA"/>
    <w:rsid w:val="00F94D71"/>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2847408-457B-44CF-A4EE-55D279B822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953</TotalTime>
  <Pages>32</Pages>
  <Words>12202</Words>
  <Characters>12935</Characters>
  <Application>Microsoft Office Word</Application>
  <DocSecurity>0</DocSecurity>
  <Lines>1437</Lines>
  <Paragraphs>1571</Paragraphs>
  <ScaleCrop>false</ScaleCrop>
  <Company>PCMI</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1906</cp:revision>
  <cp:lastPrinted>2024-10-29T08:46:00Z</cp:lastPrinted>
  <dcterms:created xsi:type="dcterms:W3CDTF">2023-06-10T03:18:00Z</dcterms:created>
  <dcterms:modified xsi:type="dcterms:W3CDTF">2025-07-04T06:48:00Z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7168D1237DEB4046885AF99C9730CE31_12</vt:lpwstr>
  </property>
  <property fmtid="{D5CDD505-2E9C-101B-9397-08002B2CF9AE}" pid="16" name="DoublePage">
    <vt:lpwstr>true</vt:lpwstr>
  </property>
  <property fmtid="{D5CDD505-2E9C-101B-9397-08002B2CF9AE}" pid="17" name="KSOTemplateDocerSaveRecord">
    <vt:lpwstr>eyJoZGlkIjoiODNjZTQ0MmYyOGQzZjI1N2E2MjRkOTZlM2YwN2I1OWUiLCJ1c2VySWQiOiIyNDM0ODMxNjIifQ==</vt:lpwstr>
  </property>
</Properties>
</file>