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fffff5"/>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rsidTr="00215ADD">
        <w:tc>
          <w:tcPr>
            <w:tcW w:w="509" w:type="dxa"/>
          </w:tcPr>
          <w:p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rsidR="00672BFD" w:rsidRPr="00672BFD" w:rsidRDefault="00672BFD" w:rsidP="00BE5053">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BE5053">
              <w:rPr>
                <w:rFonts w:ascii="黑体" w:eastAsia="黑体" w:hAnsi="黑体" w:hint="eastAsia"/>
                <w:sz w:val="21"/>
                <w:szCs w:val="21"/>
              </w:rPr>
              <w:t>77.150.10</w:t>
            </w:r>
            <w:r w:rsidRPr="00672BFD">
              <w:rPr>
                <w:rFonts w:ascii="黑体" w:eastAsia="黑体" w:hAnsi="黑体"/>
                <w:sz w:val="21"/>
                <w:szCs w:val="21"/>
              </w:rPr>
              <w:fldChar w:fldCharType="end"/>
            </w:r>
            <w:bookmarkEnd w:id="0"/>
          </w:p>
        </w:tc>
      </w:tr>
      <w:tr w:rsidR="007B7453" w:rsidRPr="00672BFD" w:rsidTr="00215ADD">
        <w:tc>
          <w:tcPr>
            <w:tcW w:w="509" w:type="dxa"/>
          </w:tcPr>
          <w:p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5"/>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rsidTr="008A173B">
              <w:trPr>
                <w:trHeight w:hRule="exact" w:val="1021"/>
              </w:trPr>
              <w:tc>
                <w:tcPr>
                  <w:tcW w:w="9242" w:type="dxa"/>
                  <w:vAlign w:val="center"/>
                </w:tcPr>
                <w:p w:rsidR="000F4050" w:rsidRDefault="000F4050" w:rsidP="00671AB1">
                  <w:pPr>
                    <w:pStyle w:val="affff0"/>
                    <w:framePr w:w="0" w:hRule="auto" w:wrap="auto" w:hAnchor="text" w:xAlign="left" w:yAlign="inline" w:anchorLock="0"/>
                    <w:ind w:left="420" w:right="624"/>
                    <w:rPr>
                      <w:rFonts w:ascii="宋体" w:hAnsi="宋体"/>
                      <w:sz w:val="28"/>
                      <w:szCs w:val="28"/>
                    </w:rPr>
                  </w:pPr>
                </w:p>
              </w:tc>
            </w:tr>
          </w:tbl>
          <w:p w:rsidR="00FB231D" w:rsidRPr="00672BFD" w:rsidRDefault="00672BFD" w:rsidP="00BE5053">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BE5053">
              <w:rPr>
                <w:rFonts w:ascii="黑体" w:eastAsia="黑体" w:hAnsi="黑体" w:hint="eastAsia"/>
                <w:sz w:val="21"/>
                <w:szCs w:val="21"/>
              </w:rPr>
              <w:t>H 61</w:t>
            </w:r>
            <w:r w:rsidRPr="00672BFD">
              <w:rPr>
                <w:rFonts w:ascii="黑体" w:eastAsia="黑体" w:hAnsi="黑体"/>
                <w:sz w:val="21"/>
                <w:szCs w:val="21"/>
              </w:rPr>
              <w:fldChar w:fldCharType="end"/>
            </w:r>
            <w:bookmarkEnd w:id="1"/>
          </w:p>
        </w:tc>
      </w:tr>
    </w:tbl>
    <w:p w:rsidR="0000040A" w:rsidRPr="007B7453" w:rsidRDefault="00AE2A69" w:rsidP="000107E0">
      <w:pPr>
        <w:pStyle w:val="affff1"/>
        <w:framePr w:w="9639" w:h="624" w:hRule="exact" w:hSpace="181" w:vSpace="181" w:wrap="around" w:hAnchor="page" w:x="1305" w:y="2269"/>
        <w:rPr>
          <w:rFonts w:ascii="黑体" w:eastAsia="黑体" w:hAnsi="黑体"/>
          <w:b w:val="0"/>
          <w:bCs w:val="0"/>
          <w:w w:val="100"/>
          <w:sz w:val="48"/>
          <w:szCs w:val="48"/>
        </w:rPr>
      </w:pPr>
      <w:bookmarkStart w:id="2" w:name="_Hlk26473981"/>
      <w:r>
        <w:rPr>
          <w:rFonts w:ascii="黑体" w:eastAsia="黑体" w:hint="eastAsia"/>
          <w:b w:val="0"/>
          <w:w w:val="100"/>
          <w:sz w:val="48"/>
        </w:rPr>
        <w:t>团体</w:t>
      </w:r>
      <w:r w:rsidR="007B7453">
        <w:rPr>
          <w:rFonts w:ascii="黑体" w:eastAsia="黑体" w:hAnsi="黑体" w:hint="eastAsia"/>
          <w:b w:val="0"/>
          <w:bCs w:val="0"/>
          <w:w w:val="100"/>
          <w:sz w:val="48"/>
          <w:szCs w:val="48"/>
        </w:rPr>
        <w:t>标准</w:t>
      </w:r>
    </w:p>
    <w:bookmarkEnd w:id="2"/>
    <w:p w:rsidR="00AA456B" w:rsidRPr="00A952D7" w:rsidRDefault="00AE2A69" w:rsidP="00A952D7">
      <w:pPr>
        <w:pStyle w:val="afffffffffc"/>
        <w:framePr w:wrap="auto"/>
      </w:pPr>
      <w:r>
        <w:t>T/</w:t>
      </w:r>
      <w:r w:rsidR="00EB31ED">
        <w:fldChar w:fldCharType="begin">
          <w:ffData>
            <w:name w:val="文字1"/>
            <w:enabled/>
            <w:calcOnExit w:val="0"/>
            <w:textInput>
              <w:default w:val="XXX"/>
            </w:textInput>
          </w:ffData>
        </w:fldChar>
      </w:r>
      <w:bookmarkStart w:id="3" w:name="文字1"/>
      <w:r w:rsidR="00EB31ED">
        <w:instrText xml:space="preserve"> FORMTEXT </w:instrText>
      </w:r>
      <w:r w:rsidR="00EB31ED">
        <w:fldChar w:fldCharType="separate"/>
      </w:r>
      <w:r w:rsidR="0090217E" w:rsidRPr="0090217E">
        <w:t>CASMES</w:t>
      </w:r>
      <w:r w:rsidR="00EB31ED">
        <w:fldChar w:fldCharType="end"/>
      </w:r>
      <w:bookmarkEnd w:id="3"/>
      <w:r w:rsidR="00634D9E">
        <w:t xml:space="preserve"> </w:t>
      </w:r>
      <w:r w:rsidR="00EB31ED">
        <w:fldChar w:fldCharType="begin">
          <w:ffData>
            <w:name w:val="NSTD_CODE_F"/>
            <w:enabled/>
            <w:calcOnExit w:val="0"/>
            <w:textInput>
              <w:default w:val="XXXX"/>
            </w:textInput>
          </w:ffData>
        </w:fldChar>
      </w:r>
      <w:bookmarkStart w:id="4" w:name="NSTD_CODE_F"/>
      <w:r w:rsidR="00EB31ED">
        <w:instrText xml:space="preserve"> FORMTEXT </w:instrText>
      </w:r>
      <w:r w:rsidR="00EB31ED">
        <w:fldChar w:fldCharType="separate"/>
      </w:r>
      <w:r w:rsidR="00EB31ED">
        <w:t>XXXX</w:t>
      </w:r>
      <w:r w:rsidR="00EB31ED">
        <w:fldChar w:fldCharType="end"/>
      </w:r>
      <w:bookmarkEnd w:id="4"/>
      <w:r w:rsidR="004644A6" w:rsidRPr="004644A6">
        <w:rPr>
          <w:rFonts w:hAnsi="黑体"/>
        </w:rPr>
        <w:t>—</w:t>
      </w:r>
      <w:r w:rsidR="00087A77">
        <w:fldChar w:fldCharType="begin">
          <w:ffData>
            <w:name w:val="NSTD_CODE_B"/>
            <w:enabled/>
            <w:calcOnExit w:val="0"/>
            <w:textInput>
              <w:default w:val="XXXX"/>
            </w:textInput>
          </w:ffData>
        </w:fldChar>
      </w:r>
      <w:bookmarkStart w:id="5" w:name="NSTD_CODE_B"/>
      <w:r w:rsidR="00087A77">
        <w:instrText xml:space="preserve"> FORMTEXT </w:instrText>
      </w:r>
      <w:r w:rsidR="00087A77">
        <w:fldChar w:fldCharType="separate"/>
      </w:r>
      <w:r w:rsidR="0090217E">
        <w:rPr>
          <w:rFonts w:hint="eastAsia"/>
        </w:rPr>
        <w:t>2024</w:t>
      </w:r>
      <w:r w:rsidR="00087A77">
        <w:fldChar w:fldCharType="end"/>
      </w:r>
      <w:bookmarkEnd w:id="5"/>
    </w:p>
    <w:p w:rsidR="00E846C8" w:rsidRPr="001E4882" w:rsidRDefault="00087A77" w:rsidP="00A952D7">
      <w:pPr>
        <w:pStyle w:val="afffffffffd"/>
        <w:framePr w:wrap="auto"/>
        <w:rPr>
          <w:rFonts w:hAnsi="黑体"/>
        </w:rPr>
      </w:pPr>
      <w:r w:rsidRPr="001E4882">
        <w:rPr>
          <w:rFonts w:hAnsi="黑体"/>
        </w:rPr>
        <w:fldChar w:fldCharType="begin">
          <w:ffData>
            <w:name w:val="OSTD_CODE"/>
            <w:enabled/>
            <w:calcOnExit w:val="0"/>
            <w:textInput/>
          </w:ffData>
        </w:fldChar>
      </w:r>
      <w:bookmarkStart w:id="6"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6"/>
    </w:p>
    <w:p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6C1F20FA" wp14:editId="0140F516">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rsidR="006816A4" w:rsidRDefault="006816A4" w:rsidP="0036429C">
      <w:pPr>
        <w:pStyle w:val="affff1"/>
        <w:framePr w:w="9639" w:h="6976" w:hRule="exact" w:hSpace="0" w:vSpace="0" w:wrap="around" w:hAnchor="page" w:y="6408"/>
        <w:jc w:val="center"/>
        <w:rPr>
          <w:rFonts w:ascii="黑体" w:eastAsia="黑体" w:hAnsi="黑体"/>
          <w:b w:val="0"/>
          <w:bCs w:val="0"/>
          <w:w w:val="100"/>
        </w:rPr>
      </w:pPr>
    </w:p>
    <w:p w:rsidR="006816A4" w:rsidRDefault="00562308" w:rsidP="00463B77">
      <w:pPr>
        <w:pStyle w:val="afffffffffe"/>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sidR="00150A3F">
        <w:t>空压机用高硅铝合金铸棒</w:t>
      </w:r>
      <w:r>
        <w:fldChar w:fldCharType="end"/>
      </w:r>
      <w:bookmarkEnd w:id="7"/>
    </w:p>
    <w:p w:rsidR="00815419" w:rsidRPr="00815419" w:rsidRDefault="00815419" w:rsidP="00324EDD">
      <w:pPr>
        <w:framePr w:w="9639" w:h="6974" w:hRule="exact" w:wrap="around" w:vAnchor="page" w:hAnchor="page" w:x="1419" w:y="6408" w:anchorLock="1"/>
        <w:ind w:left="-1418"/>
      </w:pPr>
    </w:p>
    <w:p w:rsidR="00755402" w:rsidRPr="008B50C8" w:rsidRDefault="00F515EE" w:rsidP="00463B77">
      <w:pPr>
        <w:pStyle w:val="affffffe"/>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8"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373C72" w:rsidRPr="00373C72">
        <w:rPr>
          <w:rFonts w:eastAsia="黑体"/>
          <w:noProof/>
          <w:szCs w:val="28"/>
        </w:rPr>
        <w:t>High silica</w:t>
      </w:r>
      <w:r w:rsidR="00373C72">
        <w:rPr>
          <w:rFonts w:eastAsia="黑体" w:hint="eastAsia"/>
          <w:noProof/>
          <w:szCs w:val="28"/>
        </w:rPr>
        <w:t xml:space="preserve"> a</w:t>
      </w:r>
      <w:r w:rsidR="00BE5053" w:rsidRPr="00BE5053">
        <w:rPr>
          <w:rFonts w:eastAsia="黑体"/>
          <w:noProof/>
          <w:szCs w:val="28"/>
        </w:rPr>
        <w:t xml:space="preserve">luminum alloy casting </w:t>
      </w:r>
      <w:r w:rsidR="00175482">
        <w:rPr>
          <w:rFonts w:eastAsia="黑体" w:hint="eastAsia"/>
          <w:noProof/>
          <w:szCs w:val="28"/>
        </w:rPr>
        <w:t>rod</w:t>
      </w:r>
      <w:r w:rsidR="00BE5053">
        <w:rPr>
          <w:rFonts w:eastAsia="黑体" w:hint="eastAsia"/>
          <w:noProof/>
          <w:szCs w:val="28"/>
        </w:rPr>
        <w:t xml:space="preserve"> for </w:t>
      </w:r>
      <w:r w:rsidR="00373C72">
        <w:rPr>
          <w:rFonts w:eastAsia="黑体" w:hint="eastAsia"/>
          <w:noProof/>
          <w:szCs w:val="28"/>
        </w:rPr>
        <w:t>a</w:t>
      </w:r>
      <w:r w:rsidR="00373C72" w:rsidRPr="00373C72">
        <w:rPr>
          <w:rFonts w:eastAsia="黑体"/>
          <w:noProof/>
          <w:szCs w:val="28"/>
        </w:rPr>
        <w:t>ir compressor</w:t>
      </w:r>
      <w:r>
        <w:rPr>
          <w:rFonts w:eastAsia="黑体"/>
          <w:noProof/>
          <w:szCs w:val="28"/>
        </w:rPr>
        <w:fldChar w:fldCharType="end"/>
      </w:r>
      <w:bookmarkEnd w:id="8"/>
    </w:p>
    <w:p w:rsidR="00815419" w:rsidRPr="00324EDD" w:rsidRDefault="00815419" w:rsidP="00324EDD">
      <w:pPr>
        <w:framePr w:w="9639" w:h="6974" w:hRule="exact" w:wrap="around" w:vAnchor="page" w:hAnchor="page" w:x="1419" w:y="6408" w:anchorLock="1"/>
        <w:spacing w:line="760" w:lineRule="exact"/>
        <w:ind w:left="-1418"/>
      </w:pPr>
    </w:p>
    <w:p w:rsidR="00B87131" w:rsidRPr="008B50C8" w:rsidRDefault="00B87131" w:rsidP="00463B77">
      <w:pPr>
        <w:pStyle w:val="affffffe"/>
        <w:framePr w:w="9639" w:h="6974" w:hRule="exact" w:wrap="around" w:vAnchor="page" w:hAnchor="page" w:x="1419" w:y="6408" w:anchorLock="1"/>
        <w:textAlignment w:val="bottom"/>
        <w:rPr>
          <w:rFonts w:eastAsia="黑体"/>
          <w:noProof/>
          <w:szCs w:val="28"/>
        </w:rPr>
      </w:pPr>
    </w:p>
    <w:p w:rsidR="00CA7AFD" w:rsidRPr="00AC4D95" w:rsidRDefault="00A32D73" w:rsidP="00463B77">
      <w:pPr>
        <w:pStyle w:val="affffffe"/>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noProof/>
          <w:sz w:val="24"/>
          <w:szCs w:val="28"/>
        </w:rPr>
        <w:instrText xml:space="preserve"> FORMDROPDOWN </w:instrText>
      </w:r>
      <w:r>
        <w:rPr>
          <w:noProof/>
          <w:sz w:val="24"/>
          <w:szCs w:val="28"/>
        </w:rPr>
      </w:r>
      <w:r>
        <w:rPr>
          <w:noProof/>
          <w:sz w:val="24"/>
          <w:szCs w:val="28"/>
        </w:rPr>
        <w:fldChar w:fldCharType="end"/>
      </w:r>
      <w:bookmarkEnd w:id="9"/>
    </w:p>
    <w:p w:rsidR="0036429C" w:rsidRDefault="00B378E5" w:rsidP="00463B77">
      <w:pPr>
        <w:pStyle w:val="affffffe"/>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0"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0"/>
    </w:p>
    <w:p w:rsidR="00DE703F" w:rsidRPr="00A6537A" w:rsidRDefault="008620FC" w:rsidP="00463B77">
      <w:pPr>
        <w:pStyle w:val="affffffe"/>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sidRPr="00A6537A">
        <w:rPr>
          <w:b/>
          <w:noProof/>
          <w:sz w:val="21"/>
          <w:szCs w:val="28"/>
        </w:rPr>
        <w:instrText xml:space="preserve"> FORMDROPDOWN </w:instrText>
      </w:r>
      <w:r w:rsidRPr="00A6537A">
        <w:rPr>
          <w:b/>
          <w:noProof/>
          <w:sz w:val="21"/>
          <w:szCs w:val="28"/>
        </w:rPr>
      </w:r>
      <w:r w:rsidRPr="00A6537A">
        <w:rPr>
          <w:b/>
          <w:noProof/>
          <w:sz w:val="21"/>
          <w:szCs w:val="28"/>
        </w:rPr>
        <w:fldChar w:fldCharType="end"/>
      </w:r>
      <w:bookmarkEnd w:id="11"/>
    </w:p>
    <w:p w:rsidR="00CD50A1" w:rsidRDefault="00087A77" w:rsidP="00EE7869">
      <w:pPr>
        <w:pStyle w:val="afffffffffa"/>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2"/>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CD50A1">
        <w:rPr>
          <w:rFonts w:hint="eastAsia"/>
        </w:rPr>
        <w:t>发布</w:t>
      </w:r>
    </w:p>
    <w:p w:rsidR="00CD50A1" w:rsidRDefault="00087A77" w:rsidP="00EE7869">
      <w:pPr>
        <w:pStyle w:val="afffffffffb"/>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实施</w:t>
      </w:r>
    </w:p>
    <w:p w:rsidR="007B7453" w:rsidRPr="004C7E8B" w:rsidRDefault="007B7453" w:rsidP="004C25A2">
      <w:pPr>
        <w:pStyle w:val="afffffffe"/>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18"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90217E" w:rsidRPr="0090217E">
        <w:rPr>
          <w:rFonts w:hAnsi="黑体" w:hint="eastAsia"/>
          <w:w w:val="100"/>
          <w:sz w:val="28"/>
        </w:rPr>
        <w:t>中国中小企业协会</w:t>
      </w:r>
      <w:r w:rsidRPr="004C7E8B">
        <w:rPr>
          <w:rFonts w:hAnsi="黑体"/>
          <w:w w:val="100"/>
          <w:sz w:val="28"/>
        </w:rPr>
        <w:fldChar w:fldCharType="end"/>
      </w:r>
      <w:bookmarkEnd w:id="18"/>
      <w:r w:rsidR="00196EF5" w:rsidRPr="004C7E8B">
        <w:rPr>
          <w:rFonts w:ascii="Times New Roman"/>
          <w:w w:val="100"/>
          <w:sz w:val="28"/>
        </w:rPr>
        <w:t> </w:t>
      </w:r>
      <w:r w:rsidR="00196EF5" w:rsidRPr="004C7E8B">
        <w:rPr>
          <w:rFonts w:ascii="Times New Roman"/>
          <w:w w:val="100"/>
          <w:sz w:val="28"/>
        </w:rPr>
        <w:t> </w:t>
      </w:r>
      <w:r w:rsidRPr="004C7E8B">
        <w:rPr>
          <w:rStyle w:val="afffffffffff3"/>
          <w:rFonts w:hAnsi="黑体" w:hint="eastAsia"/>
          <w:position w:val="0"/>
        </w:rPr>
        <w:t>发</w:t>
      </w:r>
      <w:r w:rsidRPr="004C7E8B">
        <w:rPr>
          <w:rStyle w:val="afffffffffff3"/>
          <w:rFonts w:hAnsi="黑体" w:hint="eastAsia"/>
          <w:spacing w:val="0"/>
          <w:position w:val="0"/>
        </w:rPr>
        <w:t>布</w:t>
      </w:r>
    </w:p>
    <w:p w:rsidR="00A02BAE" w:rsidRPr="00CD50A1" w:rsidRDefault="006A37B9" w:rsidP="00A02BAE">
      <w:pPr>
        <w:rPr>
          <w:rFonts w:ascii="宋体" w:hAnsi="宋体"/>
          <w:sz w:val="28"/>
          <w:szCs w:val="28"/>
        </w:rPr>
        <w:sectPr w:rsidR="00A02BAE" w:rsidRPr="00CD50A1" w:rsidSect="009908A3">
          <w:headerReference w:type="default" r:id="rId9"/>
          <w:footerReference w:type="even" r:id="rId10"/>
          <w:headerReference w:type="first" r:id="rId11"/>
          <w:footerReference w:type="first" r:id="rId12"/>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7DBD1A4A" wp14:editId="5AA6978C">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rsidR="0091465E" w:rsidRDefault="0091465E" w:rsidP="0091465E">
      <w:pPr>
        <w:pStyle w:val="afffffc"/>
        <w:spacing w:after="360"/>
      </w:pPr>
      <w:bookmarkStart w:id="19" w:name="BookMark1"/>
      <w:bookmarkStart w:id="20" w:name="_Toc155356332"/>
      <w:bookmarkStart w:id="21" w:name="_Toc186119324"/>
      <w:r w:rsidRPr="0091465E">
        <w:rPr>
          <w:rFonts w:hint="eastAsia"/>
          <w:spacing w:val="320"/>
        </w:rPr>
        <w:lastRenderedPageBreak/>
        <w:t>目</w:t>
      </w:r>
      <w:r>
        <w:rPr>
          <w:rFonts w:hint="eastAsia"/>
        </w:rPr>
        <w:t>次</w:t>
      </w:r>
    </w:p>
    <w:p w:rsidR="0091465E" w:rsidRPr="0091465E" w:rsidRDefault="0091465E">
      <w:pPr>
        <w:pStyle w:val="10"/>
        <w:tabs>
          <w:tab w:val="right" w:leader="dot" w:pos="9344"/>
        </w:tabs>
        <w:rPr>
          <w:rFonts w:asciiTheme="minorHAnsi" w:eastAsiaTheme="minorEastAsia" w:hAnsiTheme="minorHAnsi" w:cstheme="minorBidi"/>
          <w:noProof/>
          <w:szCs w:val="22"/>
        </w:rPr>
      </w:pPr>
      <w:r w:rsidRPr="0091465E">
        <w:fldChar w:fldCharType="begin"/>
      </w:r>
      <w:r w:rsidRPr="0091465E">
        <w:instrText xml:space="preserve"> TOC \o "1-1" \h </w:instrText>
      </w:r>
      <w:r w:rsidRPr="0091465E">
        <w:fldChar w:fldCharType="separate"/>
      </w:r>
      <w:hyperlink w:anchor="_Toc186805456" w:history="1">
        <w:r w:rsidRPr="0091465E">
          <w:rPr>
            <w:rStyle w:val="affffff7"/>
            <w:rFonts w:hint="eastAsia"/>
            <w:noProof/>
          </w:rPr>
          <w:t>前言</w:t>
        </w:r>
        <w:r w:rsidRPr="0091465E">
          <w:rPr>
            <w:noProof/>
          </w:rPr>
          <w:tab/>
        </w:r>
        <w:r w:rsidRPr="0091465E">
          <w:rPr>
            <w:noProof/>
          </w:rPr>
          <w:fldChar w:fldCharType="begin"/>
        </w:r>
        <w:r w:rsidRPr="0091465E">
          <w:rPr>
            <w:noProof/>
          </w:rPr>
          <w:instrText xml:space="preserve"> PAGEREF _Toc186805456 \h </w:instrText>
        </w:r>
        <w:r w:rsidRPr="0091465E">
          <w:rPr>
            <w:noProof/>
          </w:rPr>
        </w:r>
        <w:r w:rsidRPr="0091465E">
          <w:rPr>
            <w:noProof/>
          </w:rPr>
          <w:fldChar w:fldCharType="separate"/>
        </w:r>
        <w:r w:rsidR="00612F67">
          <w:rPr>
            <w:noProof/>
          </w:rPr>
          <w:t>II</w:t>
        </w:r>
        <w:r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57" w:history="1">
        <w:r w:rsidR="0091465E" w:rsidRPr="0091465E">
          <w:rPr>
            <w:rStyle w:val="affffff7"/>
            <w:rFonts w:hint="eastAsia"/>
            <w:noProof/>
          </w:rPr>
          <w:t>引言</w:t>
        </w:r>
        <w:r w:rsidR="0091465E" w:rsidRPr="0091465E">
          <w:rPr>
            <w:noProof/>
          </w:rPr>
          <w:tab/>
        </w:r>
        <w:r w:rsidR="0091465E" w:rsidRPr="0091465E">
          <w:rPr>
            <w:noProof/>
          </w:rPr>
          <w:fldChar w:fldCharType="begin"/>
        </w:r>
        <w:r w:rsidR="0091465E" w:rsidRPr="0091465E">
          <w:rPr>
            <w:noProof/>
          </w:rPr>
          <w:instrText xml:space="preserve"> PAGEREF _Toc186805457 \h </w:instrText>
        </w:r>
        <w:r w:rsidR="0091465E" w:rsidRPr="0091465E">
          <w:rPr>
            <w:noProof/>
          </w:rPr>
        </w:r>
        <w:r w:rsidR="0091465E" w:rsidRPr="0091465E">
          <w:rPr>
            <w:noProof/>
          </w:rPr>
          <w:fldChar w:fldCharType="separate"/>
        </w:r>
        <w:r w:rsidR="00612F67">
          <w:rPr>
            <w:noProof/>
          </w:rPr>
          <w:t>III</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58" w:history="1">
        <w:r w:rsidR="0091465E" w:rsidRPr="0091465E">
          <w:rPr>
            <w:rStyle w:val="affffff7"/>
            <w:noProof/>
          </w:rPr>
          <w:t>1</w:t>
        </w:r>
        <w:r w:rsidR="0091465E">
          <w:rPr>
            <w:rStyle w:val="affffff7"/>
            <w:noProof/>
          </w:rPr>
          <w:t xml:space="preserve"> </w:t>
        </w:r>
        <w:r w:rsidR="0091465E" w:rsidRPr="0091465E">
          <w:rPr>
            <w:rStyle w:val="affffff7"/>
            <w:rFonts w:hint="eastAsia"/>
            <w:noProof/>
          </w:rPr>
          <w:t xml:space="preserve"> 范围</w:t>
        </w:r>
        <w:r w:rsidR="0091465E" w:rsidRPr="0091465E">
          <w:rPr>
            <w:noProof/>
          </w:rPr>
          <w:tab/>
        </w:r>
        <w:r w:rsidR="0091465E" w:rsidRPr="0091465E">
          <w:rPr>
            <w:noProof/>
          </w:rPr>
          <w:fldChar w:fldCharType="begin"/>
        </w:r>
        <w:r w:rsidR="0091465E" w:rsidRPr="0091465E">
          <w:rPr>
            <w:noProof/>
          </w:rPr>
          <w:instrText xml:space="preserve"> PAGEREF _Toc186805458 \h </w:instrText>
        </w:r>
        <w:r w:rsidR="0091465E" w:rsidRPr="0091465E">
          <w:rPr>
            <w:noProof/>
          </w:rPr>
        </w:r>
        <w:r w:rsidR="0091465E" w:rsidRPr="0091465E">
          <w:rPr>
            <w:noProof/>
          </w:rPr>
          <w:fldChar w:fldCharType="separate"/>
        </w:r>
        <w:r w:rsidR="00612F67">
          <w:rPr>
            <w:noProof/>
          </w:rPr>
          <w:t>4</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59" w:history="1">
        <w:r w:rsidR="0091465E" w:rsidRPr="0091465E">
          <w:rPr>
            <w:rStyle w:val="affffff7"/>
            <w:noProof/>
          </w:rPr>
          <w:t>2</w:t>
        </w:r>
        <w:r w:rsidR="0091465E">
          <w:rPr>
            <w:rStyle w:val="affffff7"/>
            <w:noProof/>
          </w:rPr>
          <w:t xml:space="preserve"> </w:t>
        </w:r>
        <w:r w:rsidR="0091465E" w:rsidRPr="0091465E">
          <w:rPr>
            <w:rStyle w:val="affffff7"/>
            <w:rFonts w:hint="eastAsia"/>
            <w:noProof/>
          </w:rPr>
          <w:t xml:space="preserve"> 规范性引用文件</w:t>
        </w:r>
        <w:r w:rsidR="0091465E" w:rsidRPr="0091465E">
          <w:rPr>
            <w:noProof/>
          </w:rPr>
          <w:tab/>
        </w:r>
        <w:r w:rsidR="0091465E" w:rsidRPr="0091465E">
          <w:rPr>
            <w:noProof/>
          </w:rPr>
          <w:fldChar w:fldCharType="begin"/>
        </w:r>
        <w:r w:rsidR="0091465E" w:rsidRPr="0091465E">
          <w:rPr>
            <w:noProof/>
          </w:rPr>
          <w:instrText xml:space="preserve"> PAGEREF _Toc186805459 \h </w:instrText>
        </w:r>
        <w:r w:rsidR="0091465E" w:rsidRPr="0091465E">
          <w:rPr>
            <w:noProof/>
          </w:rPr>
        </w:r>
        <w:r w:rsidR="0091465E" w:rsidRPr="0091465E">
          <w:rPr>
            <w:noProof/>
          </w:rPr>
          <w:fldChar w:fldCharType="separate"/>
        </w:r>
        <w:r w:rsidR="00612F67">
          <w:rPr>
            <w:noProof/>
          </w:rPr>
          <w:t>4</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0" w:history="1">
        <w:r w:rsidR="0091465E" w:rsidRPr="0091465E">
          <w:rPr>
            <w:rStyle w:val="affffff7"/>
            <w:noProof/>
          </w:rPr>
          <w:t>3</w:t>
        </w:r>
        <w:r w:rsidR="0091465E">
          <w:rPr>
            <w:rStyle w:val="affffff7"/>
            <w:noProof/>
          </w:rPr>
          <w:t xml:space="preserve"> </w:t>
        </w:r>
        <w:r w:rsidR="0091465E" w:rsidRPr="0091465E">
          <w:rPr>
            <w:rStyle w:val="affffff7"/>
            <w:rFonts w:hint="eastAsia"/>
            <w:noProof/>
          </w:rPr>
          <w:t xml:space="preserve"> 术语和定义</w:t>
        </w:r>
        <w:r w:rsidR="0091465E" w:rsidRPr="0091465E">
          <w:rPr>
            <w:noProof/>
          </w:rPr>
          <w:tab/>
        </w:r>
        <w:r w:rsidR="0091465E" w:rsidRPr="0091465E">
          <w:rPr>
            <w:noProof/>
          </w:rPr>
          <w:fldChar w:fldCharType="begin"/>
        </w:r>
        <w:r w:rsidR="0091465E" w:rsidRPr="0091465E">
          <w:rPr>
            <w:noProof/>
          </w:rPr>
          <w:instrText xml:space="preserve"> PAGEREF _Toc186805460 \h </w:instrText>
        </w:r>
        <w:r w:rsidR="0091465E" w:rsidRPr="0091465E">
          <w:rPr>
            <w:noProof/>
          </w:rPr>
        </w:r>
        <w:r w:rsidR="0091465E" w:rsidRPr="0091465E">
          <w:rPr>
            <w:noProof/>
          </w:rPr>
          <w:fldChar w:fldCharType="separate"/>
        </w:r>
        <w:r w:rsidR="00612F67">
          <w:rPr>
            <w:noProof/>
          </w:rPr>
          <w:t>4</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1" w:history="1">
        <w:r w:rsidR="0091465E" w:rsidRPr="0091465E">
          <w:rPr>
            <w:rStyle w:val="affffff7"/>
            <w:noProof/>
          </w:rPr>
          <w:t>4</w:t>
        </w:r>
        <w:r w:rsidR="0091465E">
          <w:rPr>
            <w:rStyle w:val="affffff7"/>
            <w:noProof/>
          </w:rPr>
          <w:t xml:space="preserve"> </w:t>
        </w:r>
        <w:r w:rsidR="0091465E" w:rsidRPr="0091465E">
          <w:rPr>
            <w:rStyle w:val="affffff7"/>
            <w:rFonts w:hint="eastAsia"/>
            <w:noProof/>
          </w:rPr>
          <w:t xml:space="preserve"> 技术要求</w:t>
        </w:r>
        <w:r w:rsidR="0091465E" w:rsidRPr="0091465E">
          <w:rPr>
            <w:noProof/>
          </w:rPr>
          <w:tab/>
        </w:r>
        <w:r w:rsidR="0091465E" w:rsidRPr="0091465E">
          <w:rPr>
            <w:noProof/>
          </w:rPr>
          <w:fldChar w:fldCharType="begin"/>
        </w:r>
        <w:r w:rsidR="0091465E" w:rsidRPr="0091465E">
          <w:rPr>
            <w:noProof/>
          </w:rPr>
          <w:instrText xml:space="preserve"> PAGEREF _Toc186805461 \h </w:instrText>
        </w:r>
        <w:r w:rsidR="0091465E" w:rsidRPr="0091465E">
          <w:rPr>
            <w:noProof/>
          </w:rPr>
        </w:r>
        <w:r w:rsidR="0091465E" w:rsidRPr="0091465E">
          <w:rPr>
            <w:noProof/>
          </w:rPr>
          <w:fldChar w:fldCharType="separate"/>
        </w:r>
        <w:r w:rsidR="00612F67">
          <w:rPr>
            <w:noProof/>
          </w:rPr>
          <w:t>4</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2" w:history="1">
        <w:r w:rsidR="0091465E" w:rsidRPr="0091465E">
          <w:rPr>
            <w:rStyle w:val="affffff7"/>
            <w:noProof/>
          </w:rPr>
          <w:t>5</w:t>
        </w:r>
        <w:r w:rsidR="0091465E">
          <w:rPr>
            <w:rStyle w:val="affffff7"/>
            <w:noProof/>
          </w:rPr>
          <w:t xml:space="preserve"> </w:t>
        </w:r>
        <w:r w:rsidR="0091465E" w:rsidRPr="0091465E">
          <w:rPr>
            <w:rStyle w:val="affffff7"/>
            <w:rFonts w:hint="eastAsia"/>
            <w:noProof/>
          </w:rPr>
          <w:t xml:space="preserve"> 试验方法</w:t>
        </w:r>
        <w:r w:rsidR="0091465E" w:rsidRPr="0091465E">
          <w:rPr>
            <w:noProof/>
          </w:rPr>
          <w:tab/>
        </w:r>
        <w:r w:rsidR="0091465E" w:rsidRPr="0091465E">
          <w:rPr>
            <w:noProof/>
          </w:rPr>
          <w:fldChar w:fldCharType="begin"/>
        </w:r>
        <w:r w:rsidR="0091465E" w:rsidRPr="0091465E">
          <w:rPr>
            <w:noProof/>
          </w:rPr>
          <w:instrText xml:space="preserve"> PAGEREF _Toc186805462 \h </w:instrText>
        </w:r>
        <w:r w:rsidR="0091465E" w:rsidRPr="0091465E">
          <w:rPr>
            <w:noProof/>
          </w:rPr>
        </w:r>
        <w:r w:rsidR="0091465E" w:rsidRPr="0091465E">
          <w:rPr>
            <w:noProof/>
          </w:rPr>
          <w:fldChar w:fldCharType="separate"/>
        </w:r>
        <w:r w:rsidR="00612F67">
          <w:rPr>
            <w:noProof/>
          </w:rPr>
          <w:t>7</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3" w:history="1">
        <w:r w:rsidR="0091465E" w:rsidRPr="0091465E">
          <w:rPr>
            <w:rStyle w:val="affffff7"/>
            <w:noProof/>
          </w:rPr>
          <w:t>6</w:t>
        </w:r>
        <w:r w:rsidR="0091465E">
          <w:rPr>
            <w:rStyle w:val="affffff7"/>
            <w:noProof/>
          </w:rPr>
          <w:t xml:space="preserve"> </w:t>
        </w:r>
        <w:r w:rsidR="0091465E" w:rsidRPr="0091465E">
          <w:rPr>
            <w:rStyle w:val="affffff7"/>
            <w:rFonts w:hint="eastAsia"/>
            <w:noProof/>
          </w:rPr>
          <w:t xml:space="preserve"> 检验规则</w:t>
        </w:r>
        <w:r w:rsidR="0091465E" w:rsidRPr="0091465E">
          <w:rPr>
            <w:noProof/>
          </w:rPr>
          <w:tab/>
        </w:r>
        <w:r w:rsidR="0091465E" w:rsidRPr="0091465E">
          <w:rPr>
            <w:noProof/>
          </w:rPr>
          <w:fldChar w:fldCharType="begin"/>
        </w:r>
        <w:r w:rsidR="0091465E" w:rsidRPr="0091465E">
          <w:rPr>
            <w:noProof/>
          </w:rPr>
          <w:instrText xml:space="preserve"> PAGEREF _Toc186805463 \h </w:instrText>
        </w:r>
        <w:r w:rsidR="0091465E" w:rsidRPr="0091465E">
          <w:rPr>
            <w:noProof/>
          </w:rPr>
        </w:r>
        <w:r w:rsidR="0091465E" w:rsidRPr="0091465E">
          <w:rPr>
            <w:noProof/>
          </w:rPr>
          <w:fldChar w:fldCharType="separate"/>
        </w:r>
        <w:r w:rsidR="00612F67">
          <w:rPr>
            <w:noProof/>
          </w:rPr>
          <w:t>9</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4" w:history="1">
        <w:r w:rsidR="0091465E" w:rsidRPr="0091465E">
          <w:rPr>
            <w:rStyle w:val="affffff7"/>
            <w:noProof/>
          </w:rPr>
          <w:t>7</w:t>
        </w:r>
        <w:r w:rsidR="0091465E">
          <w:rPr>
            <w:rStyle w:val="affffff7"/>
            <w:noProof/>
          </w:rPr>
          <w:t xml:space="preserve"> </w:t>
        </w:r>
        <w:r w:rsidR="0091465E" w:rsidRPr="0091465E">
          <w:rPr>
            <w:rStyle w:val="affffff7"/>
            <w:rFonts w:hint="eastAsia"/>
            <w:noProof/>
          </w:rPr>
          <w:t xml:space="preserve"> 标志、包装、运输、贮存</w:t>
        </w:r>
        <w:r w:rsidR="0091465E" w:rsidRPr="0091465E">
          <w:rPr>
            <w:noProof/>
          </w:rPr>
          <w:tab/>
        </w:r>
        <w:r w:rsidR="0091465E" w:rsidRPr="0091465E">
          <w:rPr>
            <w:noProof/>
          </w:rPr>
          <w:fldChar w:fldCharType="begin"/>
        </w:r>
        <w:r w:rsidR="0091465E" w:rsidRPr="0091465E">
          <w:rPr>
            <w:noProof/>
          </w:rPr>
          <w:instrText xml:space="preserve"> PAGEREF _Toc186805464 \h </w:instrText>
        </w:r>
        <w:r w:rsidR="0091465E" w:rsidRPr="0091465E">
          <w:rPr>
            <w:noProof/>
          </w:rPr>
        </w:r>
        <w:r w:rsidR="0091465E" w:rsidRPr="0091465E">
          <w:rPr>
            <w:noProof/>
          </w:rPr>
          <w:fldChar w:fldCharType="separate"/>
        </w:r>
        <w:r w:rsidR="00612F67">
          <w:rPr>
            <w:noProof/>
          </w:rPr>
          <w:t>10</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5" w:history="1">
        <w:r w:rsidR="0091465E" w:rsidRPr="0091465E">
          <w:rPr>
            <w:rStyle w:val="affffff7"/>
            <w:noProof/>
          </w:rPr>
          <w:t>8</w:t>
        </w:r>
        <w:r w:rsidR="0091465E">
          <w:rPr>
            <w:rStyle w:val="affffff7"/>
            <w:noProof/>
          </w:rPr>
          <w:t xml:space="preserve"> </w:t>
        </w:r>
        <w:r w:rsidR="0091465E" w:rsidRPr="0091465E">
          <w:rPr>
            <w:rStyle w:val="affffff7"/>
            <w:rFonts w:hint="eastAsia"/>
            <w:noProof/>
          </w:rPr>
          <w:t xml:space="preserve"> 质量证明文件</w:t>
        </w:r>
        <w:r w:rsidR="0091465E" w:rsidRPr="0091465E">
          <w:rPr>
            <w:noProof/>
          </w:rPr>
          <w:tab/>
        </w:r>
        <w:r w:rsidR="0091465E" w:rsidRPr="0091465E">
          <w:rPr>
            <w:noProof/>
          </w:rPr>
          <w:fldChar w:fldCharType="begin"/>
        </w:r>
        <w:r w:rsidR="0091465E" w:rsidRPr="0091465E">
          <w:rPr>
            <w:noProof/>
          </w:rPr>
          <w:instrText xml:space="preserve"> PAGEREF _Toc186805465 \h </w:instrText>
        </w:r>
        <w:r w:rsidR="0091465E" w:rsidRPr="0091465E">
          <w:rPr>
            <w:noProof/>
          </w:rPr>
        </w:r>
        <w:r w:rsidR="0091465E" w:rsidRPr="0091465E">
          <w:rPr>
            <w:noProof/>
          </w:rPr>
          <w:fldChar w:fldCharType="separate"/>
        </w:r>
        <w:r w:rsidR="00612F67">
          <w:rPr>
            <w:noProof/>
          </w:rPr>
          <w:t>10</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6" w:history="1">
        <w:r w:rsidR="0091465E" w:rsidRPr="0091465E">
          <w:rPr>
            <w:rStyle w:val="affffff7"/>
            <w:rFonts w:hint="eastAsia"/>
            <w:noProof/>
          </w:rPr>
          <w:t>附录</w:t>
        </w:r>
        <w:r w:rsidR="0091465E">
          <w:rPr>
            <w:rStyle w:val="affffff7"/>
            <w:rFonts w:hint="eastAsia"/>
            <w:noProof/>
          </w:rPr>
          <w:t>A</w:t>
        </w:r>
        <w:r w:rsidR="0091465E" w:rsidRPr="0091465E">
          <w:rPr>
            <w:rStyle w:val="affffff7"/>
            <w:rFonts w:hint="eastAsia"/>
            <w:noProof/>
          </w:rPr>
          <w:t>（资料性）</w:t>
        </w:r>
        <w:r w:rsidR="0091465E">
          <w:rPr>
            <w:rStyle w:val="affffff7"/>
            <w:noProof/>
          </w:rPr>
          <w:t xml:space="preserve"> </w:t>
        </w:r>
        <w:r w:rsidR="0091465E" w:rsidRPr="0091465E">
          <w:rPr>
            <w:rStyle w:val="affffff7"/>
            <w:noProof/>
          </w:rPr>
          <w:t xml:space="preserve"> </w:t>
        </w:r>
        <w:r w:rsidR="0091465E" w:rsidRPr="0091465E">
          <w:rPr>
            <w:rStyle w:val="affffff7"/>
            <w:rFonts w:hint="eastAsia"/>
            <w:noProof/>
          </w:rPr>
          <w:t>铸棒的外观示例</w:t>
        </w:r>
        <w:r w:rsidR="0091465E" w:rsidRPr="0091465E">
          <w:rPr>
            <w:noProof/>
          </w:rPr>
          <w:tab/>
        </w:r>
        <w:r w:rsidR="0091465E" w:rsidRPr="0091465E">
          <w:rPr>
            <w:noProof/>
          </w:rPr>
          <w:fldChar w:fldCharType="begin"/>
        </w:r>
        <w:r w:rsidR="0091465E" w:rsidRPr="0091465E">
          <w:rPr>
            <w:noProof/>
          </w:rPr>
          <w:instrText xml:space="preserve"> PAGEREF _Toc186805466 \h </w:instrText>
        </w:r>
        <w:r w:rsidR="0091465E" w:rsidRPr="0091465E">
          <w:rPr>
            <w:noProof/>
          </w:rPr>
        </w:r>
        <w:r w:rsidR="0091465E" w:rsidRPr="0091465E">
          <w:rPr>
            <w:noProof/>
          </w:rPr>
          <w:fldChar w:fldCharType="separate"/>
        </w:r>
        <w:r w:rsidR="00612F67">
          <w:rPr>
            <w:noProof/>
          </w:rPr>
          <w:t>11</w:t>
        </w:r>
        <w:r w:rsidR="0091465E" w:rsidRPr="0091465E">
          <w:rPr>
            <w:noProof/>
          </w:rPr>
          <w:fldChar w:fldCharType="end"/>
        </w:r>
      </w:hyperlink>
    </w:p>
    <w:p w:rsidR="0091465E" w:rsidRPr="0091465E" w:rsidRDefault="00671AB1">
      <w:pPr>
        <w:pStyle w:val="10"/>
        <w:tabs>
          <w:tab w:val="right" w:leader="dot" w:pos="9344"/>
        </w:tabs>
        <w:rPr>
          <w:rFonts w:asciiTheme="minorHAnsi" w:eastAsiaTheme="minorEastAsia" w:hAnsiTheme="minorHAnsi" w:cstheme="minorBidi"/>
          <w:noProof/>
          <w:szCs w:val="22"/>
        </w:rPr>
      </w:pPr>
      <w:hyperlink w:anchor="_Toc186805467" w:history="1">
        <w:r w:rsidR="0091465E" w:rsidRPr="0091465E">
          <w:rPr>
            <w:rStyle w:val="affffff7"/>
            <w:rFonts w:hint="eastAsia"/>
            <w:noProof/>
          </w:rPr>
          <w:t>附录</w:t>
        </w:r>
        <w:r w:rsidR="0091465E">
          <w:rPr>
            <w:rStyle w:val="affffff7"/>
            <w:rFonts w:hint="eastAsia"/>
            <w:noProof/>
          </w:rPr>
          <w:t>B</w:t>
        </w:r>
        <w:r w:rsidR="0091465E" w:rsidRPr="0091465E">
          <w:rPr>
            <w:rStyle w:val="affffff7"/>
            <w:rFonts w:hint="eastAsia"/>
            <w:noProof/>
          </w:rPr>
          <w:t>（规范性）</w:t>
        </w:r>
        <w:r w:rsidR="0091465E">
          <w:rPr>
            <w:rStyle w:val="affffff7"/>
            <w:noProof/>
          </w:rPr>
          <w:t xml:space="preserve"> </w:t>
        </w:r>
        <w:r w:rsidR="0091465E" w:rsidRPr="0091465E">
          <w:rPr>
            <w:rStyle w:val="affffff7"/>
            <w:noProof/>
          </w:rPr>
          <w:t xml:space="preserve"> </w:t>
        </w:r>
        <w:r w:rsidR="0091465E" w:rsidRPr="0091465E">
          <w:rPr>
            <w:rStyle w:val="affffff7"/>
            <w:rFonts w:hint="eastAsia"/>
            <w:noProof/>
          </w:rPr>
          <w:t>初生硅分布等级</w:t>
        </w:r>
        <w:r w:rsidR="0091465E" w:rsidRPr="0091465E">
          <w:rPr>
            <w:noProof/>
          </w:rPr>
          <w:tab/>
        </w:r>
        <w:r w:rsidR="0091465E" w:rsidRPr="0091465E">
          <w:rPr>
            <w:noProof/>
          </w:rPr>
          <w:fldChar w:fldCharType="begin"/>
        </w:r>
        <w:r w:rsidR="0091465E" w:rsidRPr="0091465E">
          <w:rPr>
            <w:noProof/>
          </w:rPr>
          <w:instrText xml:space="preserve"> PAGEREF _Toc186805467 \h </w:instrText>
        </w:r>
        <w:r w:rsidR="0091465E" w:rsidRPr="0091465E">
          <w:rPr>
            <w:noProof/>
          </w:rPr>
        </w:r>
        <w:r w:rsidR="0091465E" w:rsidRPr="0091465E">
          <w:rPr>
            <w:noProof/>
          </w:rPr>
          <w:fldChar w:fldCharType="separate"/>
        </w:r>
        <w:r w:rsidR="00612F67">
          <w:rPr>
            <w:noProof/>
          </w:rPr>
          <w:t>13</w:t>
        </w:r>
        <w:r w:rsidR="0091465E" w:rsidRPr="0091465E">
          <w:rPr>
            <w:noProof/>
          </w:rPr>
          <w:fldChar w:fldCharType="end"/>
        </w:r>
      </w:hyperlink>
    </w:p>
    <w:p w:rsidR="0091465E" w:rsidRPr="0091465E" w:rsidRDefault="0091465E" w:rsidP="0091465E">
      <w:pPr>
        <w:pStyle w:val="afffffc"/>
        <w:spacing w:after="360"/>
        <w:sectPr w:rsidR="0091465E" w:rsidRPr="0091465E" w:rsidSect="0091465E">
          <w:headerReference w:type="even" r:id="rId13"/>
          <w:headerReference w:type="default" r:id="rId14"/>
          <w:footerReference w:type="default" r:id="rId15"/>
          <w:pgSz w:w="11906" w:h="16838" w:code="9"/>
          <w:pgMar w:top="1928" w:right="1134" w:bottom="1134" w:left="1134" w:header="1418" w:footer="1134" w:gutter="284"/>
          <w:pgNumType w:fmt="upperRoman" w:start="1"/>
          <w:cols w:space="425"/>
          <w:formProt w:val="0"/>
          <w:docGrid w:linePitch="312"/>
        </w:sectPr>
      </w:pPr>
      <w:r w:rsidRPr="0091465E">
        <w:fldChar w:fldCharType="end"/>
      </w:r>
    </w:p>
    <w:p w:rsidR="00D77D01" w:rsidRDefault="00D77D01" w:rsidP="00D77D01">
      <w:pPr>
        <w:pStyle w:val="a6"/>
        <w:spacing w:before="900" w:after="360"/>
      </w:pPr>
      <w:bookmarkStart w:id="22" w:name="_Toc186805456"/>
      <w:bookmarkStart w:id="23" w:name="BookMark2"/>
      <w:bookmarkEnd w:id="19"/>
      <w:r w:rsidRPr="00D77D01">
        <w:rPr>
          <w:spacing w:val="320"/>
        </w:rPr>
        <w:lastRenderedPageBreak/>
        <w:t>前</w:t>
      </w:r>
      <w:r>
        <w:t>言</w:t>
      </w:r>
      <w:bookmarkEnd w:id="20"/>
      <w:bookmarkEnd w:id="21"/>
      <w:bookmarkEnd w:id="22"/>
    </w:p>
    <w:p w:rsidR="00D77D01" w:rsidRDefault="00D77D01" w:rsidP="00D77D01">
      <w:pPr>
        <w:pStyle w:val="affff6"/>
        <w:spacing w:line="288" w:lineRule="auto"/>
        <w:ind w:firstLine="420"/>
      </w:pPr>
      <w:r>
        <w:rPr>
          <w:rFonts w:hint="eastAsia"/>
        </w:rPr>
        <w:t>本文件按照GB/T 1.1—2020《标准化工作导则  第1部分：标准化文件的结构和起草规则》的规定起草。</w:t>
      </w:r>
    </w:p>
    <w:p w:rsidR="00D77D01" w:rsidRDefault="00D77D01" w:rsidP="00D77D01">
      <w:pPr>
        <w:pStyle w:val="affff6"/>
        <w:spacing w:line="288" w:lineRule="auto"/>
        <w:ind w:firstLine="420"/>
      </w:pPr>
      <w:r w:rsidRPr="00D77D01">
        <w:rPr>
          <w:rFonts w:hint="eastAsia"/>
        </w:rPr>
        <w:t>请注意本文件的某些内容可能涉及专利</w:t>
      </w:r>
      <w:r w:rsidR="009027CD">
        <w:rPr>
          <w:rFonts w:hint="eastAsia"/>
        </w:rPr>
        <w:t>。</w:t>
      </w:r>
      <w:r w:rsidRPr="00D77D01">
        <w:rPr>
          <w:rFonts w:hint="eastAsia"/>
        </w:rPr>
        <w:t>本文件的发布机构不承担识别专利的责任。</w:t>
      </w:r>
    </w:p>
    <w:p w:rsidR="00D77D01" w:rsidRPr="001766B8" w:rsidRDefault="00D77D01" w:rsidP="001766B8">
      <w:pPr>
        <w:pStyle w:val="affff6"/>
        <w:ind w:firstLine="420"/>
      </w:pPr>
      <w:r w:rsidRPr="001766B8">
        <w:rPr>
          <w:rFonts w:hint="eastAsia"/>
        </w:rPr>
        <w:t>本文件由</w:t>
      </w:r>
      <w:r w:rsidR="001766B8" w:rsidRPr="001766B8">
        <w:rPr>
          <w:rFonts w:hint="eastAsia"/>
        </w:rPr>
        <w:t>湖南文昌新材科技股份有限公司</w:t>
      </w:r>
      <w:r w:rsidRPr="001766B8">
        <w:rPr>
          <w:rFonts w:hint="eastAsia"/>
        </w:rPr>
        <w:t>提出。</w:t>
      </w:r>
    </w:p>
    <w:p w:rsidR="00D77D01" w:rsidRDefault="00D77D01" w:rsidP="00D77D01">
      <w:pPr>
        <w:pStyle w:val="affff6"/>
        <w:spacing w:line="288" w:lineRule="auto"/>
        <w:ind w:firstLine="420"/>
      </w:pPr>
      <w:r>
        <w:rPr>
          <w:rFonts w:hint="eastAsia"/>
        </w:rPr>
        <w:t>本文件由</w:t>
      </w:r>
      <w:r w:rsidR="0090217E" w:rsidRPr="0090217E">
        <w:rPr>
          <w:rFonts w:hint="eastAsia"/>
        </w:rPr>
        <w:t>中国中小企业协会</w:t>
      </w:r>
      <w:r>
        <w:rPr>
          <w:rFonts w:hint="eastAsia"/>
        </w:rPr>
        <w:t>归口。</w:t>
      </w:r>
    </w:p>
    <w:p w:rsidR="00D77D01" w:rsidRDefault="00D77D01" w:rsidP="00D77D01">
      <w:pPr>
        <w:pStyle w:val="affff6"/>
        <w:spacing w:line="288" w:lineRule="auto"/>
        <w:ind w:firstLine="420"/>
      </w:pPr>
      <w:r>
        <w:rPr>
          <w:rFonts w:hint="eastAsia"/>
        </w:rPr>
        <w:t>本文件起草单位：</w:t>
      </w:r>
      <w:r w:rsidR="001766B8" w:rsidRPr="001766B8">
        <w:rPr>
          <w:rFonts w:hint="eastAsia"/>
        </w:rPr>
        <w:t>湖南文昌新材科技股份有限公司</w:t>
      </w:r>
      <w:r w:rsidR="001766B8">
        <w:rPr>
          <w:rFonts w:hint="eastAsia"/>
        </w:rPr>
        <w:t>、</w:t>
      </w:r>
      <w:r w:rsidR="001766B8" w:rsidRPr="001766B8">
        <w:rPr>
          <w:rFonts w:hint="eastAsia"/>
        </w:rPr>
        <w:t>湖南工程学院、通标亿泽标准化技术服务（北京）有限公司</w:t>
      </w:r>
      <w:r w:rsidR="001766B8">
        <w:rPr>
          <w:rFonts w:hint="eastAsia"/>
        </w:rPr>
        <w:t>。</w:t>
      </w:r>
    </w:p>
    <w:p w:rsidR="00D77D01" w:rsidRDefault="00D77D01" w:rsidP="00D77D01">
      <w:pPr>
        <w:pStyle w:val="affff6"/>
        <w:spacing w:line="288" w:lineRule="auto"/>
        <w:ind w:firstLine="420"/>
      </w:pPr>
      <w:r>
        <w:rPr>
          <w:rFonts w:hint="eastAsia"/>
        </w:rPr>
        <w:t>本文件主要起草人：</w:t>
      </w:r>
      <w:r w:rsidR="00E70624">
        <w:rPr>
          <w:rFonts w:hint="eastAsia"/>
        </w:rPr>
        <w:t>XXX、XXX、XXX。</w:t>
      </w:r>
    </w:p>
    <w:p w:rsidR="00D77D01" w:rsidRDefault="00D77D01" w:rsidP="00D77D01">
      <w:pPr>
        <w:pStyle w:val="affff6"/>
        <w:ind w:firstLine="420"/>
      </w:pPr>
    </w:p>
    <w:p w:rsidR="00D77D01" w:rsidRPr="00D77D01" w:rsidRDefault="00D77D01" w:rsidP="00D77D01">
      <w:pPr>
        <w:pStyle w:val="affff6"/>
        <w:ind w:firstLine="420"/>
        <w:sectPr w:rsidR="00D77D01" w:rsidRPr="00D77D01" w:rsidSect="00D77D01">
          <w:pgSz w:w="11906" w:h="16838" w:code="9"/>
          <w:pgMar w:top="1928" w:right="1134" w:bottom="1134" w:left="1134" w:header="1418" w:footer="1134" w:gutter="284"/>
          <w:pgNumType w:fmt="upperRoman"/>
          <w:cols w:space="425"/>
          <w:formProt w:val="0"/>
          <w:docGrid w:linePitch="312"/>
        </w:sectPr>
      </w:pPr>
    </w:p>
    <w:p w:rsidR="001F1A05" w:rsidRDefault="001F1A05" w:rsidP="001F1A05">
      <w:pPr>
        <w:pStyle w:val="a6"/>
        <w:spacing w:after="360"/>
      </w:pPr>
      <w:bookmarkStart w:id="24" w:name="_Toc186119325"/>
      <w:bookmarkStart w:id="25" w:name="_Toc186805457"/>
      <w:bookmarkStart w:id="26" w:name="BookMark3"/>
      <w:bookmarkEnd w:id="23"/>
      <w:r w:rsidRPr="001F1A05">
        <w:rPr>
          <w:spacing w:val="320"/>
        </w:rPr>
        <w:lastRenderedPageBreak/>
        <w:t>引</w:t>
      </w:r>
      <w:r>
        <w:t>言</w:t>
      </w:r>
      <w:bookmarkEnd w:id="24"/>
      <w:bookmarkEnd w:id="25"/>
    </w:p>
    <w:p w:rsidR="001F1A05" w:rsidRDefault="001F1A05" w:rsidP="00344B6D">
      <w:pPr>
        <w:pStyle w:val="affff6"/>
        <w:spacing w:line="288" w:lineRule="auto"/>
        <w:ind w:firstLine="420"/>
      </w:pPr>
      <w:r>
        <w:rPr>
          <w:rFonts w:hint="eastAsia"/>
        </w:rPr>
        <w:t>本文件的发布机构提请注意，声明符合本文件时，</w:t>
      </w:r>
      <w:r w:rsidRPr="00AF412A">
        <w:rPr>
          <w:rFonts w:hint="eastAsia"/>
        </w:rPr>
        <w:t xml:space="preserve">可能涉及到第 </w:t>
      </w:r>
      <w:r w:rsidR="00F54116">
        <w:rPr>
          <w:rFonts w:hint="eastAsia"/>
        </w:rPr>
        <w:t>4</w:t>
      </w:r>
      <w:r w:rsidRPr="00AF412A">
        <w:rPr>
          <w:rFonts w:hint="eastAsia"/>
        </w:rPr>
        <w:t xml:space="preserve"> 章与下列相关的专利的使用。</w:t>
      </w:r>
    </w:p>
    <w:p w:rsidR="001F1A05" w:rsidRDefault="00E85874" w:rsidP="00344B6D">
      <w:pPr>
        <w:pStyle w:val="af2"/>
        <w:spacing w:line="288" w:lineRule="auto"/>
      </w:pPr>
      <w:bookmarkStart w:id="27" w:name="_GoBack"/>
      <w:r w:rsidRPr="00E85874">
        <w:t>ZL</w:t>
      </w:r>
      <w:r w:rsidR="00583AF8" w:rsidRPr="00583AF8">
        <w:t>201210576939.3</w:t>
      </w:r>
      <w:r>
        <w:t>，</w:t>
      </w:r>
      <w:r w:rsidR="00583AF8" w:rsidRPr="00583AF8">
        <w:rPr>
          <w:rFonts w:hint="eastAsia"/>
        </w:rPr>
        <w:t>一种生产车用空调转子零件的挤压模具及生产工艺</w:t>
      </w:r>
    </w:p>
    <w:p w:rsidR="00010D60" w:rsidRDefault="00010D60" w:rsidP="00344B6D">
      <w:pPr>
        <w:pStyle w:val="af2"/>
        <w:spacing w:line="288" w:lineRule="auto"/>
      </w:pPr>
      <w:r w:rsidRPr="00010D60">
        <w:t>ZL</w:t>
      </w:r>
      <w:r w:rsidR="00583AF8" w:rsidRPr="00583AF8">
        <w:t>201310721906.8</w:t>
      </w:r>
      <w:r>
        <w:t>，</w:t>
      </w:r>
      <w:r w:rsidR="00583AF8" w:rsidRPr="00583AF8">
        <w:rPr>
          <w:rFonts w:hint="eastAsia"/>
        </w:rPr>
        <w:t>一种</w:t>
      </w:r>
      <w:proofErr w:type="gramStart"/>
      <w:r w:rsidR="00583AF8" w:rsidRPr="00583AF8">
        <w:rPr>
          <w:rFonts w:hint="eastAsia"/>
        </w:rPr>
        <w:t>过共晶铝</w:t>
      </w:r>
      <w:proofErr w:type="gramEnd"/>
      <w:r w:rsidR="00583AF8" w:rsidRPr="00583AF8">
        <w:rPr>
          <w:rFonts w:hint="eastAsia"/>
        </w:rPr>
        <w:t>硅合金连铸过程中的熔体处理装置及方法</w:t>
      </w:r>
    </w:p>
    <w:bookmarkEnd w:id="27"/>
    <w:p w:rsidR="001F1A05" w:rsidRDefault="001F1A05" w:rsidP="00344B6D">
      <w:pPr>
        <w:pStyle w:val="affff6"/>
        <w:spacing w:line="288" w:lineRule="auto"/>
        <w:ind w:firstLine="420"/>
      </w:pPr>
      <w:r>
        <w:rPr>
          <w:rFonts w:hint="eastAsia"/>
        </w:rPr>
        <w:t>本文件的发布机构对于该专利的真实性、有效性和范围无任何立场。</w:t>
      </w:r>
    </w:p>
    <w:p w:rsidR="001F1A05" w:rsidRDefault="001F1A05" w:rsidP="00344B6D">
      <w:pPr>
        <w:pStyle w:val="affff6"/>
        <w:spacing w:line="288" w:lineRule="auto"/>
        <w:ind w:firstLine="420"/>
      </w:pPr>
      <w:r>
        <w:rPr>
          <w:rFonts w:hint="eastAsia"/>
        </w:rPr>
        <w:t>该专利持有人已向本文件的发布机构承诺，他愿意同任何申请人在合理且无歧视的条款和条件下， 就专利授权许可进行谈判。该专利持有人的声明已在本文件的发布机构备案。相关信息可以通过以下联系方式获得：</w:t>
      </w:r>
    </w:p>
    <w:p w:rsidR="001F1A05" w:rsidRDefault="001F1A05" w:rsidP="00344B6D">
      <w:pPr>
        <w:pStyle w:val="affff6"/>
        <w:spacing w:line="288" w:lineRule="auto"/>
        <w:ind w:firstLine="420"/>
      </w:pPr>
      <w:r>
        <w:rPr>
          <w:rFonts w:hint="eastAsia"/>
        </w:rPr>
        <w:t>专利持有人姓名：</w:t>
      </w:r>
      <w:r w:rsidR="00365B7E" w:rsidRPr="00365B7E">
        <w:rPr>
          <w:rFonts w:hint="eastAsia"/>
        </w:rPr>
        <w:t>湖南文昌新材科技股份有限公司</w:t>
      </w:r>
      <w:r>
        <w:rPr>
          <w:rFonts w:hint="eastAsia"/>
        </w:rPr>
        <w:t>。</w:t>
      </w:r>
    </w:p>
    <w:p w:rsidR="00365B7E" w:rsidRPr="00365B7E" w:rsidRDefault="00365B7E" w:rsidP="00344B6D">
      <w:pPr>
        <w:pStyle w:val="affff6"/>
        <w:spacing w:line="288" w:lineRule="auto"/>
        <w:ind w:firstLine="420"/>
      </w:pPr>
      <w:r w:rsidRPr="00365B7E">
        <w:rPr>
          <w:rFonts w:hint="eastAsia"/>
        </w:rPr>
        <w:t>联系人：张桢林。</w:t>
      </w:r>
    </w:p>
    <w:p w:rsidR="001F1A05" w:rsidRDefault="001F1A05" w:rsidP="00344B6D">
      <w:pPr>
        <w:pStyle w:val="affff6"/>
        <w:spacing w:line="288" w:lineRule="auto"/>
        <w:ind w:firstLine="420"/>
      </w:pPr>
      <w:r>
        <w:rPr>
          <w:rFonts w:hint="eastAsia"/>
        </w:rPr>
        <w:t>地址：</w:t>
      </w:r>
      <w:r w:rsidR="00010D60" w:rsidRPr="00010D60">
        <w:rPr>
          <w:rFonts w:hint="eastAsia"/>
        </w:rPr>
        <w:t>湖南省娄底市万宝新区富厚街一号</w:t>
      </w:r>
      <w:r>
        <w:rPr>
          <w:rFonts w:hint="eastAsia"/>
        </w:rPr>
        <w:t>。</w:t>
      </w:r>
    </w:p>
    <w:p w:rsidR="001F1A05" w:rsidRDefault="001F1A05" w:rsidP="00365B7E">
      <w:pPr>
        <w:pStyle w:val="affff6"/>
        <w:spacing w:line="288" w:lineRule="auto"/>
        <w:ind w:firstLineChars="150" w:firstLine="315"/>
        <w:sectPr w:rsidR="001F1A05">
          <w:pgSz w:w="11906" w:h="16838"/>
          <w:pgMar w:top="1928" w:right="1134" w:bottom="1134" w:left="1134" w:header="1418" w:footer="1134" w:gutter="284"/>
          <w:pgNumType w:fmt="upperRoman"/>
          <w:cols w:space="425"/>
          <w:formProt w:val="0"/>
          <w:docGrid w:linePitch="312"/>
        </w:sectPr>
      </w:pPr>
      <w:r>
        <w:rPr>
          <w:rFonts w:hint="eastAsia"/>
        </w:rPr>
        <w:t xml:space="preserve"> 请注意除上述专利外，本文件</w:t>
      </w:r>
      <w:r w:rsidR="00D86570">
        <w:rPr>
          <w:rFonts w:hint="eastAsia"/>
        </w:rPr>
        <w:t>的某些内容仍可能涉及专利。本文件的发布机构不承担识别专利的责任。</w:t>
      </w:r>
    </w:p>
    <w:p w:rsidR="00894836" w:rsidRPr="00145D9D" w:rsidRDefault="00894836" w:rsidP="00093D25">
      <w:pPr>
        <w:spacing w:line="20" w:lineRule="exact"/>
        <w:jc w:val="center"/>
        <w:rPr>
          <w:rFonts w:ascii="黑体" w:eastAsia="黑体" w:hAnsi="黑体"/>
          <w:sz w:val="32"/>
          <w:szCs w:val="32"/>
        </w:rPr>
      </w:pPr>
      <w:bookmarkStart w:id="28" w:name="BookMark4"/>
      <w:bookmarkEnd w:id="26"/>
    </w:p>
    <w:p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D54BAB6A92CD4072820882BF67FD2E9C"/>
        </w:placeholder>
      </w:sdtPr>
      <w:sdtContent>
        <w:bookmarkStart w:id="29" w:name="NEW_STAND_NAME" w:displacedByCustomXml="prev"/>
        <w:p w:rsidR="00F26B7E" w:rsidRPr="00F26B7E" w:rsidRDefault="00373C72" w:rsidP="00150A3F">
          <w:pPr>
            <w:pStyle w:val="afffffffff1"/>
            <w:spacing w:beforeLines="1" w:before="2" w:afterLines="220" w:after="528"/>
          </w:pPr>
          <w:r>
            <w:rPr>
              <w:rFonts w:hint="eastAsia"/>
            </w:rPr>
            <w:t>空压机用高硅</w:t>
          </w:r>
          <w:proofErr w:type="gramStart"/>
          <w:r>
            <w:rPr>
              <w:rFonts w:hint="eastAsia"/>
            </w:rPr>
            <w:t>铝合金铸棒</w:t>
          </w:r>
          <w:proofErr w:type="gramEnd"/>
        </w:p>
      </w:sdtContent>
    </w:sdt>
    <w:bookmarkEnd w:id="29" w:displacedByCustomXml="prev"/>
    <w:p w:rsidR="00E2552F" w:rsidRDefault="00E2552F" w:rsidP="00D27017">
      <w:pPr>
        <w:pStyle w:val="affc"/>
        <w:spacing w:before="240" w:after="240" w:line="288" w:lineRule="auto"/>
      </w:pPr>
      <w:bookmarkStart w:id="30" w:name="_Toc17233325"/>
      <w:bookmarkStart w:id="31" w:name="_Toc17233333"/>
      <w:bookmarkStart w:id="32" w:name="_Toc24884211"/>
      <w:bookmarkStart w:id="33" w:name="_Toc24884218"/>
      <w:bookmarkStart w:id="34" w:name="_Toc26648465"/>
      <w:bookmarkStart w:id="35" w:name="_Toc26718930"/>
      <w:bookmarkStart w:id="36" w:name="_Toc26986530"/>
      <w:bookmarkStart w:id="37" w:name="_Toc26986771"/>
      <w:bookmarkStart w:id="38" w:name="_Toc97192964"/>
      <w:bookmarkStart w:id="39" w:name="_Toc155356333"/>
      <w:bookmarkStart w:id="40" w:name="_Toc186119326"/>
      <w:bookmarkStart w:id="41" w:name="_Toc186805458"/>
      <w:r>
        <w:rPr>
          <w:rFonts w:hint="eastAsia"/>
        </w:rPr>
        <w:t>范围</w:t>
      </w:r>
      <w:bookmarkEnd w:id="30"/>
      <w:bookmarkEnd w:id="31"/>
      <w:bookmarkEnd w:id="32"/>
      <w:bookmarkEnd w:id="33"/>
      <w:bookmarkEnd w:id="34"/>
      <w:bookmarkEnd w:id="35"/>
      <w:bookmarkEnd w:id="36"/>
      <w:bookmarkEnd w:id="37"/>
      <w:bookmarkEnd w:id="38"/>
      <w:bookmarkEnd w:id="39"/>
      <w:bookmarkEnd w:id="40"/>
      <w:bookmarkEnd w:id="41"/>
    </w:p>
    <w:p w:rsidR="008B0C9C" w:rsidRPr="00A06B97" w:rsidRDefault="00B77312" w:rsidP="00011EE5">
      <w:pPr>
        <w:pStyle w:val="affff6"/>
        <w:spacing w:line="288" w:lineRule="auto"/>
        <w:ind w:firstLine="420"/>
      </w:pPr>
      <w:bookmarkStart w:id="42" w:name="_Toc17233326"/>
      <w:bookmarkStart w:id="43" w:name="_Toc17233334"/>
      <w:bookmarkStart w:id="44" w:name="_Toc24884212"/>
      <w:bookmarkStart w:id="45" w:name="_Toc24884219"/>
      <w:bookmarkStart w:id="46" w:name="_Toc26648466"/>
      <w:r w:rsidRPr="00A06B97">
        <w:rPr>
          <w:rFonts w:hint="eastAsia"/>
        </w:rPr>
        <w:t>本文件规定了</w:t>
      </w:r>
      <w:r w:rsidR="00585D2C" w:rsidRPr="00A06B97">
        <w:rPr>
          <w:rFonts w:hint="eastAsia"/>
        </w:rPr>
        <w:t>空压机用高硅铝合金铸棒</w:t>
      </w:r>
      <w:r w:rsidRPr="00A06B97">
        <w:rPr>
          <w:rFonts w:hint="eastAsia"/>
        </w:rPr>
        <w:t>的技术要求、试验方法、检验规则、标识、包装、运输、贮存和质量证明文件。</w:t>
      </w:r>
    </w:p>
    <w:p w:rsidR="00B77312" w:rsidRDefault="00B77312" w:rsidP="00011EE5">
      <w:pPr>
        <w:pStyle w:val="affff6"/>
        <w:spacing w:line="288" w:lineRule="auto"/>
        <w:ind w:firstLine="420"/>
      </w:pPr>
      <w:r w:rsidRPr="00A06B97">
        <w:rPr>
          <w:rFonts w:hint="eastAsia"/>
        </w:rPr>
        <w:t>本文件适用于汽车</w:t>
      </w:r>
      <w:r w:rsidR="00585D2C" w:rsidRPr="00A06B97">
        <w:rPr>
          <w:rFonts w:hint="eastAsia"/>
        </w:rPr>
        <w:t>空压机</w:t>
      </w:r>
      <w:r w:rsidR="00360C47" w:rsidRPr="00A06B97">
        <w:rPr>
          <w:rFonts w:hint="eastAsia"/>
        </w:rPr>
        <w:t>使</w:t>
      </w:r>
      <w:r w:rsidRPr="00A06B97">
        <w:rPr>
          <w:rFonts w:hint="eastAsia"/>
        </w:rPr>
        <w:t>用</w:t>
      </w:r>
      <w:r w:rsidR="00360C47" w:rsidRPr="00A06B97">
        <w:rPr>
          <w:rFonts w:hint="eastAsia"/>
        </w:rPr>
        <w:t>的</w:t>
      </w:r>
      <w:r w:rsidR="0085220A">
        <w:rPr>
          <w:rFonts w:hint="eastAsia"/>
        </w:rPr>
        <w:t>退火态</w:t>
      </w:r>
      <w:r w:rsidR="00585D2C" w:rsidRPr="00A06B97">
        <w:rPr>
          <w:rFonts w:hint="eastAsia"/>
        </w:rPr>
        <w:t>高硅铝合金铸棒</w:t>
      </w:r>
      <w:r w:rsidR="00360C47" w:rsidRPr="00A06B97">
        <w:rPr>
          <w:rFonts w:hint="eastAsia"/>
        </w:rPr>
        <w:t>（以下简称“铸棒”）</w:t>
      </w:r>
      <w:r w:rsidRPr="00A06B97">
        <w:rPr>
          <w:rFonts w:hint="eastAsia"/>
        </w:rPr>
        <w:t>的生产与检验</w:t>
      </w:r>
      <w:r w:rsidR="001455D3" w:rsidRPr="00A06B97">
        <w:rPr>
          <w:rFonts w:hint="eastAsia"/>
        </w:rPr>
        <w:t>。</w:t>
      </w:r>
    </w:p>
    <w:p w:rsidR="00E2552F" w:rsidRDefault="00E2552F" w:rsidP="00011EE5">
      <w:pPr>
        <w:pStyle w:val="affc"/>
        <w:spacing w:before="240" w:after="240" w:line="288" w:lineRule="auto"/>
      </w:pPr>
      <w:bookmarkStart w:id="47" w:name="_Toc26718931"/>
      <w:bookmarkStart w:id="48" w:name="_Toc26986531"/>
      <w:bookmarkStart w:id="49" w:name="_Toc26986772"/>
      <w:bookmarkStart w:id="50" w:name="_Toc97192965"/>
      <w:bookmarkStart w:id="51" w:name="_Toc155356334"/>
      <w:bookmarkStart w:id="52" w:name="_Toc186119327"/>
      <w:bookmarkStart w:id="53" w:name="_Toc186805459"/>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p>
    <w:sdt>
      <w:sdtPr>
        <w:rPr>
          <w:rFonts w:hint="eastAsia"/>
        </w:rPr>
        <w:id w:val="715848253"/>
        <w:placeholder>
          <w:docPart w:val="64EC124431314981BF505828DBEDD6A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8A57E6" w:rsidRDefault="00332BA4" w:rsidP="00011EE5">
          <w:pPr>
            <w:pStyle w:val="affff6"/>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394F92" w:rsidRPr="00A06B97" w:rsidRDefault="00394F92" w:rsidP="007F7E45">
      <w:pPr>
        <w:pStyle w:val="affff6"/>
        <w:spacing w:line="288" w:lineRule="auto"/>
        <w:ind w:firstLine="420"/>
      </w:pPr>
      <w:r w:rsidRPr="00A06B97">
        <w:rPr>
          <w:rFonts w:hint="eastAsia"/>
        </w:rPr>
        <w:t>GB/T 3190  变形铝及铝合金化学成分</w:t>
      </w:r>
    </w:p>
    <w:p w:rsidR="001B2FBF" w:rsidRPr="00A06B97" w:rsidRDefault="001B2FBF" w:rsidP="007F7E45">
      <w:pPr>
        <w:pStyle w:val="affff6"/>
        <w:spacing w:line="288" w:lineRule="auto"/>
        <w:ind w:firstLine="420"/>
      </w:pPr>
      <w:r w:rsidRPr="00A06B97">
        <w:rPr>
          <w:rFonts w:hint="eastAsia"/>
        </w:rPr>
        <w:t xml:space="preserve">GB/T 3199  </w:t>
      </w:r>
      <w:r w:rsidRPr="00A06B97">
        <w:tab/>
      </w:r>
      <w:r w:rsidRPr="00A06B97">
        <w:rPr>
          <w:rFonts w:hint="eastAsia"/>
        </w:rPr>
        <w:t>铝及铝合金加工产品包装、标志、运输、贮存</w:t>
      </w:r>
    </w:p>
    <w:p w:rsidR="00F90942" w:rsidRPr="00A06B97" w:rsidRDefault="00F90942" w:rsidP="007F7E45">
      <w:pPr>
        <w:pStyle w:val="affff6"/>
        <w:spacing w:line="288" w:lineRule="auto"/>
        <w:ind w:firstLine="420"/>
      </w:pPr>
      <w:r w:rsidRPr="00A06B97">
        <w:t>GB/T 3246.1</w:t>
      </w:r>
      <w:r w:rsidRPr="00A06B97">
        <w:rPr>
          <w:rFonts w:hint="eastAsia"/>
        </w:rPr>
        <w:t xml:space="preserve">  变形铝及铝合金制品组织检验方法 第1部分：显微组织检验方法</w:t>
      </w:r>
    </w:p>
    <w:p w:rsidR="00F90942" w:rsidRPr="00A06B97" w:rsidRDefault="00F90942" w:rsidP="007F7E45">
      <w:pPr>
        <w:pStyle w:val="affff6"/>
        <w:spacing w:line="288" w:lineRule="auto"/>
        <w:ind w:firstLine="420"/>
      </w:pPr>
      <w:r w:rsidRPr="00A06B97">
        <w:t>GB/T 3246.2</w:t>
      </w:r>
      <w:r w:rsidRPr="00A06B97">
        <w:rPr>
          <w:rFonts w:hint="eastAsia"/>
        </w:rPr>
        <w:t xml:space="preserve">  变形铝及铝合金制品组织检验方法 第2部分：低倍组织检验方法</w:t>
      </w:r>
    </w:p>
    <w:p w:rsidR="007C6777" w:rsidRPr="00A06B97" w:rsidRDefault="007C6777" w:rsidP="007F7E45">
      <w:pPr>
        <w:pStyle w:val="affff6"/>
        <w:spacing w:line="288" w:lineRule="auto"/>
        <w:ind w:firstLine="420"/>
      </w:pPr>
      <w:r w:rsidRPr="00A06B97">
        <w:rPr>
          <w:rFonts w:hint="eastAsia"/>
        </w:rPr>
        <w:t xml:space="preserve">GB/T 7999  </w:t>
      </w:r>
      <w:r w:rsidRPr="00A06B97">
        <w:tab/>
      </w:r>
      <w:r w:rsidRPr="00A06B97">
        <w:rPr>
          <w:rFonts w:hint="eastAsia"/>
        </w:rPr>
        <w:t>铝及铝合金光电直读发射光谱分析方法</w:t>
      </w:r>
    </w:p>
    <w:p w:rsidR="00AA6EC9" w:rsidRPr="00A06B97" w:rsidRDefault="00AA7019" w:rsidP="007F7E45">
      <w:pPr>
        <w:pStyle w:val="affff6"/>
        <w:spacing w:line="288" w:lineRule="auto"/>
        <w:ind w:firstLine="420"/>
      </w:pPr>
      <w:r w:rsidRPr="00A06B97">
        <w:rPr>
          <w:rFonts w:hint="eastAsia"/>
        </w:rPr>
        <w:t>GB/T 8005.1</w:t>
      </w:r>
      <w:r w:rsidR="00011EE5" w:rsidRPr="00A06B97">
        <w:rPr>
          <w:rFonts w:hint="eastAsia"/>
        </w:rPr>
        <w:t xml:space="preserve">  铝及铝合金术语 第1部分：产品及加工处理工艺</w:t>
      </w:r>
    </w:p>
    <w:p w:rsidR="00394F92" w:rsidRPr="00A06B97" w:rsidRDefault="00394F92" w:rsidP="007F7E45">
      <w:pPr>
        <w:pStyle w:val="affff6"/>
        <w:spacing w:line="288" w:lineRule="auto"/>
        <w:ind w:firstLine="420"/>
      </w:pPr>
      <w:r w:rsidRPr="00A06B97">
        <w:rPr>
          <w:rFonts w:hint="eastAsia"/>
        </w:rPr>
        <w:t>GB/T 8170  数值修约规则与极限数值的表示和判定</w:t>
      </w:r>
    </w:p>
    <w:p w:rsidR="007251AA" w:rsidRPr="00A06B97" w:rsidRDefault="007251AA" w:rsidP="007F7E45">
      <w:pPr>
        <w:pStyle w:val="affff6"/>
        <w:spacing w:line="288" w:lineRule="auto"/>
        <w:ind w:firstLine="420"/>
      </w:pPr>
      <w:r w:rsidRPr="00A06B97">
        <w:rPr>
          <w:rFonts w:hint="eastAsia"/>
        </w:rPr>
        <w:t>GB/T 17432  变形铝及铝合金化学成分分析取样方法</w:t>
      </w:r>
    </w:p>
    <w:p w:rsidR="00847358" w:rsidRPr="00A06B97" w:rsidRDefault="00847358" w:rsidP="007F7E45">
      <w:pPr>
        <w:pStyle w:val="affff6"/>
        <w:spacing w:line="288" w:lineRule="auto"/>
        <w:ind w:firstLine="420"/>
      </w:pPr>
      <w:r w:rsidRPr="00A06B97">
        <w:rPr>
          <w:rFonts w:hint="eastAsia"/>
        </w:rPr>
        <w:t>GB/T 20975.25  铝及铝合金化学分析方法 第25部分：元素含量的测定 电感耦合等离子体原子发射光谱法</w:t>
      </w:r>
    </w:p>
    <w:p w:rsidR="00C67641" w:rsidRPr="00A06B97" w:rsidRDefault="00C67641" w:rsidP="007F7E45">
      <w:pPr>
        <w:pStyle w:val="affff6"/>
        <w:spacing w:line="288" w:lineRule="auto"/>
        <w:ind w:firstLine="420"/>
      </w:pPr>
      <w:r w:rsidRPr="00A06B97">
        <w:t>GB/T 30512</w:t>
      </w:r>
      <w:r w:rsidRPr="00A06B97">
        <w:rPr>
          <w:rFonts w:hint="eastAsia"/>
        </w:rPr>
        <w:t xml:space="preserve">  汽车禁用物质要求</w:t>
      </w:r>
    </w:p>
    <w:p w:rsidR="00D44C0F" w:rsidRPr="00A06B97" w:rsidRDefault="00D44C0F" w:rsidP="007F7E45">
      <w:pPr>
        <w:pStyle w:val="affff6"/>
        <w:spacing w:line="288" w:lineRule="auto"/>
        <w:ind w:firstLine="420"/>
      </w:pPr>
      <w:r w:rsidRPr="00A06B97">
        <w:t>JB/T 7946.3</w:t>
      </w:r>
      <w:r w:rsidRPr="00A06B97">
        <w:rPr>
          <w:rFonts w:hAnsi="宋体" w:hint="eastAsia"/>
        </w:rPr>
        <w:t>—</w:t>
      </w:r>
      <w:r w:rsidRPr="00A06B97">
        <w:t>2017</w:t>
      </w:r>
      <w:r w:rsidRPr="00A06B97">
        <w:rPr>
          <w:rFonts w:hint="eastAsia"/>
        </w:rPr>
        <w:t xml:space="preserve">  铸造铝合金金相　第3部分：铸造铝合金针孔</w:t>
      </w:r>
    </w:p>
    <w:p w:rsidR="00847358" w:rsidRPr="00A06B97" w:rsidRDefault="00847358" w:rsidP="007F7E45">
      <w:pPr>
        <w:pStyle w:val="affff6"/>
        <w:spacing w:line="288" w:lineRule="auto"/>
        <w:ind w:firstLine="420"/>
      </w:pPr>
      <w:r w:rsidRPr="00A06B97">
        <w:rPr>
          <w:rFonts w:hint="eastAsia"/>
        </w:rPr>
        <w:t>YS/T 874  水浸变形铝合金圆铸锭超声波检验方法</w:t>
      </w:r>
    </w:p>
    <w:p w:rsidR="00B265BC" w:rsidRPr="00E030F9" w:rsidRDefault="00FD59EB" w:rsidP="007C7B3D">
      <w:pPr>
        <w:pStyle w:val="affc"/>
        <w:spacing w:before="240" w:after="240" w:line="288" w:lineRule="auto"/>
      </w:pPr>
      <w:bookmarkStart w:id="54" w:name="_Toc97192966"/>
      <w:bookmarkStart w:id="55" w:name="_Toc155356335"/>
      <w:bookmarkStart w:id="56" w:name="_Toc186119328"/>
      <w:bookmarkStart w:id="57" w:name="_Toc186805460"/>
      <w:r>
        <w:rPr>
          <w:rFonts w:hint="eastAsia"/>
          <w:szCs w:val="21"/>
        </w:rPr>
        <w:t>术语和定义</w:t>
      </w:r>
      <w:bookmarkEnd w:id="54"/>
      <w:bookmarkEnd w:id="55"/>
      <w:bookmarkEnd w:id="56"/>
      <w:bookmarkEnd w:id="57"/>
    </w:p>
    <w:bookmarkStart w:id="58" w:name="_Toc26986532" w:displacedByCustomXml="next"/>
    <w:bookmarkEnd w:id="58" w:displacedByCustomXml="next"/>
    <w:sdt>
      <w:sdtPr>
        <w:id w:val="-1909835108"/>
        <w:placeholder>
          <w:docPart w:val="15FA2595009040A4A8CF7F4B819A8F8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1D212F" w:rsidRDefault="00332BA4" w:rsidP="007C7B3D">
          <w:pPr>
            <w:pStyle w:val="affff6"/>
            <w:spacing w:line="288" w:lineRule="auto"/>
            <w:ind w:firstLine="420"/>
          </w:pPr>
          <w:r>
            <w:rPr>
              <w:rFonts w:hint="eastAsia"/>
            </w:rPr>
            <w:t>GB/T 8005.1 界定的术语和定义适用于本文件。</w:t>
          </w:r>
        </w:p>
      </w:sdtContent>
    </w:sdt>
    <w:p w:rsidR="006938C5" w:rsidRDefault="00FB0F43" w:rsidP="007C7B3D">
      <w:pPr>
        <w:pStyle w:val="affc"/>
        <w:spacing w:before="240" w:after="240" w:line="288" w:lineRule="auto"/>
      </w:pPr>
      <w:bookmarkStart w:id="59" w:name="_Toc186119330"/>
      <w:bookmarkStart w:id="60" w:name="_Toc186805461"/>
      <w:r>
        <w:rPr>
          <w:rFonts w:hint="eastAsia"/>
        </w:rPr>
        <w:t>技术要求</w:t>
      </w:r>
      <w:bookmarkEnd w:id="59"/>
      <w:bookmarkEnd w:id="60"/>
    </w:p>
    <w:p w:rsidR="007A5D3A" w:rsidRDefault="00FB0F43" w:rsidP="007C7B3D">
      <w:pPr>
        <w:pStyle w:val="affd"/>
        <w:spacing w:before="120" w:after="120" w:line="288" w:lineRule="auto"/>
      </w:pPr>
      <w:r>
        <w:t>化学成分</w:t>
      </w:r>
    </w:p>
    <w:p w:rsidR="00431E5A" w:rsidRDefault="00FB0F43" w:rsidP="007F7E45">
      <w:pPr>
        <w:pStyle w:val="affff6"/>
        <w:spacing w:line="288" w:lineRule="auto"/>
        <w:ind w:firstLine="420"/>
      </w:pPr>
      <w:r>
        <w:rPr>
          <w:rFonts w:hint="eastAsia"/>
        </w:rPr>
        <w:t xml:space="preserve">应符合表 </w:t>
      </w:r>
      <w:r w:rsidR="00FD6520">
        <w:rPr>
          <w:rFonts w:hint="eastAsia"/>
        </w:rPr>
        <w:t>1</w:t>
      </w:r>
      <w:r>
        <w:rPr>
          <w:rFonts w:hint="eastAsia"/>
        </w:rPr>
        <w:t xml:space="preserve"> 的规定。</w:t>
      </w:r>
    </w:p>
    <w:p w:rsidR="0081535C" w:rsidRDefault="0081535C" w:rsidP="007C7B3D">
      <w:pPr>
        <w:pStyle w:val="aff2"/>
        <w:spacing w:before="120" w:after="120" w:line="288" w:lineRule="auto"/>
      </w:pPr>
      <w:r>
        <w:rPr>
          <w:rFonts w:hint="eastAsia"/>
        </w:rPr>
        <w:t>化学成分</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28"/>
        <w:gridCol w:w="3125"/>
        <w:gridCol w:w="3121"/>
      </w:tblGrid>
      <w:tr w:rsidR="0081535C" w:rsidTr="00D27017">
        <w:trPr>
          <w:tblHeader/>
          <w:jc w:val="center"/>
        </w:trPr>
        <w:tc>
          <w:tcPr>
            <w:tcW w:w="3128" w:type="dxa"/>
            <w:vMerge w:val="restart"/>
            <w:tcBorders>
              <w:top w:val="single" w:sz="8" w:space="0" w:color="auto"/>
            </w:tcBorders>
            <w:shd w:val="clear" w:color="auto" w:fill="auto"/>
            <w:vAlign w:val="center"/>
          </w:tcPr>
          <w:p w:rsidR="0081535C" w:rsidRDefault="0081535C" w:rsidP="007C7B3D">
            <w:pPr>
              <w:pStyle w:val="afffffffff2"/>
              <w:spacing w:line="288" w:lineRule="auto"/>
            </w:pPr>
            <w:r>
              <w:rPr>
                <w:rFonts w:hint="eastAsia"/>
              </w:rPr>
              <w:t>化学</w:t>
            </w:r>
            <w:r>
              <w:t>成分（质量分数）</w:t>
            </w:r>
            <w:r>
              <w:rPr>
                <w:rFonts w:hint="eastAsia"/>
              </w:rPr>
              <w:t>/</w:t>
            </w:r>
            <w:r>
              <w:rPr>
                <w:rFonts w:hAnsi="宋体" w:hint="eastAsia"/>
              </w:rPr>
              <w:t>％</w:t>
            </w:r>
          </w:p>
        </w:tc>
        <w:tc>
          <w:tcPr>
            <w:tcW w:w="6246" w:type="dxa"/>
            <w:gridSpan w:val="2"/>
            <w:tcBorders>
              <w:top w:val="single" w:sz="8" w:space="0" w:color="auto"/>
              <w:bottom w:val="single" w:sz="8" w:space="0" w:color="auto"/>
            </w:tcBorders>
            <w:shd w:val="clear" w:color="auto" w:fill="auto"/>
            <w:vAlign w:val="center"/>
          </w:tcPr>
          <w:p w:rsidR="0081535C" w:rsidRDefault="0081535C" w:rsidP="007C7B3D">
            <w:pPr>
              <w:pStyle w:val="afffffffff2"/>
              <w:spacing w:line="288" w:lineRule="auto"/>
            </w:pPr>
            <w:r>
              <w:t>牌号</w:t>
            </w:r>
          </w:p>
        </w:tc>
      </w:tr>
      <w:tr w:rsidR="0081535C" w:rsidTr="00D27017">
        <w:trPr>
          <w:jc w:val="center"/>
        </w:trPr>
        <w:tc>
          <w:tcPr>
            <w:tcW w:w="3128" w:type="dxa"/>
            <w:vMerge/>
            <w:shd w:val="clear" w:color="auto" w:fill="auto"/>
            <w:vAlign w:val="center"/>
          </w:tcPr>
          <w:p w:rsidR="0081535C" w:rsidRDefault="0081535C" w:rsidP="007C7B3D">
            <w:pPr>
              <w:pStyle w:val="afffffffff2"/>
              <w:spacing w:line="288" w:lineRule="auto"/>
            </w:pPr>
          </w:p>
        </w:tc>
        <w:tc>
          <w:tcPr>
            <w:tcW w:w="3125" w:type="dxa"/>
            <w:tcBorders>
              <w:top w:val="single" w:sz="8" w:space="0" w:color="auto"/>
            </w:tcBorders>
            <w:shd w:val="clear" w:color="auto" w:fill="auto"/>
            <w:vAlign w:val="center"/>
          </w:tcPr>
          <w:p w:rsidR="0081535C" w:rsidRPr="007F7E45" w:rsidRDefault="00380CDA" w:rsidP="007C7B3D">
            <w:pPr>
              <w:pStyle w:val="afffffffff2"/>
              <w:spacing w:line="288" w:lineRule="auto"/>
            </w:pPr>
            <w:r w:rsidRPr="007F7E45">
              <w:rPr>
                <w:rFonts w:hint="eastAsia"/>
              </w:rPr>
              <w:t>A390</w:t>
            </w:r>
          </w:p>
        </w:tc>
        <w:tc>
          <w:tcPr>
            <w:tcW w:w="3121" w:type="dxa"/>
            <w:tcBorders>
              <w:top w:val="single" w:sz="8" w:space="0" w:color="auto"/>
            </w:tcBorders>
            <w:shd w:val="clear" w:color="auto" w:fill="auto"/>
            <w:vAlign w:val="center"/>
          </w:tcPr>
          <w:p w:rsidR="0081535C" w:rsidRPr="007F7E45" w:rsidRDefault="00380CDA" w:rsidP="007C7B3D">
            <w:pPr>
              <w:pStyle w:val="afffffffff2"/>
              <w:spacing w:line="288" w:lineRule="auto"/>
            </w:pPr>
            <w:r w:rsidRPr="007F7E45">
              <w:rPr>
                <w:rFonts w:hint="eastAsia"/>
              </w:rPr>
              <w:t>A390-1</w:t>
            </w:r>
          </w:p>
        </w:tc>
      </w:tr>
      <w:tr w:rsidR="007124C9" w:rsidTr="00492EDF">
        <w:trPr>
          <w:jc w:val="center"/>
        </w:trPr>
        <w:tc>
          <w:tcPr>
            <w:tcW w:w="3128" w:type="dxa"/>
            <w:shd w:val="clear" w:color="auto" w:fill="auto"/>
            <w:vAlign w:val="center"/>
          </w:tcPr>
          <w:p w:rsidR="007124C9" w:rsidRDefault="007124C9" w:rsidP="007C7B3D">
            <w:pPr>
              <w:pStyle w:val="afffffffff2"/>
              <w:spacing w:line="288" w:lineRule="auto"/>
            </w:pPr>
            <w:r>
              <w:rPr>
                <w:rFonts w:hint="eastAsia"/>
              </w:rPr>
              <w:t>Al</w:t>
            </w:r>
          </w:p>
        </w:tc>
        <w:tc>
          <w:tcPr>
            <w:tcW w:w="3125" w:type="dxa"/>
            <w:shd w:val="clear" w:color="auto" w:fill="auto"/>
          </w:tcPr>
          <w:p w:rsidR="007124C9" w:rsidRDefault="007124C9" w:rsidP="007C7B3D">
            <w:pPr>
              <w:pStyle w:val="afffffffff2"/>
              <w:spacing w:line="288" w:lineRule="auto"/>
            </w:pPr>
            <w:r>
              <w:rPr>
                <w:rFonts w:hint="eastAsia"/>
              </w:rPr>
              <w:t>余量</w:t>
            </w:r>
          </w:p>
        </w:tc>
        <w:tc>
          <w:tcPr>
            <w:tcW w:w="3121" w:type="dxa"/>
            <w:shd w:val="clear" w:color="auto" w:fill="auto"/>
            <w:vAlign w:val="center"/>
          </w:tcPr>
          <w:p w:rsidR="007124C9" w:rsidRDefault="007124C9" w:rsidP="007C7B3D">
            <w:pPr>
              <w:pStyle w:val="afffffffff2"/>
              <w:spacing w:line="288" w:lineRule="auto"/>
            </w:pPr>
            <w:r>
              <w:rPr>
                <w:rFonts w:hint="eastAsia"/>
              </w:rPr>
              <w:t>余量</w:t>
            </w:r>
          </w:p>
        </w:tc>
      </w:tr>
      <w:tr w:rsidR="007124C9" w:rsidTr="0081535C">
        <w:trPr>
          <w:jc w:val="center"/>
        </w:trPr>
        <w:tc>
          <w:tcPr>
            <w:tcW w:w="3128" w:type="dxa"/>
            <w:shd w:val="clear" w:color="auto" w:fill="auto"/>
            <w:vAlign w:val="center"/>
          </w:tcPr>
          <w:p w:rsidR="007124C9" w:rsidRDefault="007124C9" w:rsidP="007C7B3D">
            <w:pPr>
              <w:pStyle w:val="afffffffff2"/>
              <w:spacing w:line="288" w:lineRule="auto"/>
            </w:pPr>
            <w:r>
              <w:rPr>
                <w:rFonts w:hint="eastAsia"/>
              </w:rPr>
              <w:t>Si</w:t>
            </w:r>
          </w:p>
        </w:tc>
        <w:tc>
          <w:tcPr>
            <w:tcW w:w="3125" w:type="dxa"/>
            <w:shd w:val="clear" w:color="auto" w:fill="auto"/>
            <w:vAlign w:val="center"/>
          </w:tcPr>
          <w:p w:rsidR="007124C9" w:rsidRDefault="007124C9" w:rsidP="007C7B3D">
            <w:pPr>
              <w:pStyle w:val="afffffffff2"/>
              <w:spacing w:line="288" w:lineRule="auto"/>
            </w:pPr>
            <w:r>
              <w:rPr>
                <w:rFonts w:hint="eastAsia"/>
              </w:rPr>
              <w:t>16.0</w:t>
            </w:r>
            <w:r>
              <w:rPr>
                <w:rFonts w:hAnsi="宋体" w:hint="eastAsia"/>
              </w:rPr>
              <w:t>～</w:t>
            </w:r>
            <w:r>
              <w:rPr>
                <w:rFonts w:hint="eastAsia"/>
              </w:rPr>
              <w:t>18.0</w:t>
            </w:r>
          </w:p>
        </w:tc>
        <w:tc>
          <w:tcPr>
            <w:tcW w:w="3121" w:type="dxa"/>
            <w:shd w:val="clear" w:color="auto" w:fill="auto"/>
            <w:vAlign w:val="center"/>
          </w:tcPr>
          <w:p w:rsidR="007124C9" w:rsidRDefault="007124C9" w:rsidP="007C7B3D">
            <w:pPr>
              <w:pStyle w:val="afffffffff2"/>
              <w:spacing w:line="288" w:lineRule="auto"/>
            </w:pPr>
            <w:r>
              <w:rPr>
                <w:rFonts w:hint="eastAsia"/>
              </w:rPr>
              <w:t>14.0</w:t>
            </w:r>
            <w:r>
              <w:rPr>
                <w:rFonts w:hAnsi="宋体" w:hint="eastAsia"/>
              </w:rPr>
              <w:t>～</w:t>
            </w:r>
            <w:r>
              <w:rPr>
                <w:rFonts w:hint="eastAsia"/>
              </w:rPr>
              <w:t>16.0</w:t>
            </w:r>
          </w:p>
        </w:tc>
      </w:tr>
      <w:tr w:rsidR="007124C9" w:rsidTr="00D27017">
        <w:trPr>
          <w:jc w:val="center"/>
        </w:trPr>
        <w:tc>
          <w:tcPr>
            <w:tcW w:w="3128" w:type="dxa"/>
            <w:shd w:val="clear" w:color="auto" w:fill="auto"/>
            <w:vAlign w:val="center"/>
          </w:tcPr>
          <w:p w:rsidR="007124C9" w:rsidRDefault="007124C9" w:rsidP="007C7B3D">
            <w:pPr>
              <w:pStyle w:val="afffffffff2"/>
              <w:spacing w:line="288" w:lineRule="auto"/>
            </w:pPr>
            <w:r>
              <w:rPr>
                <w:rFonts w:hint="eastAsia"/>
              </w:rPr>
              <w:t>Cu</w:t>
            </w:r>
          </w:p>
        </w:tc>
        <w:tc>
          <w:tcPr>
            <w:tcW w:w="3125" w:type="dxa"/>
            <w:shd w:val="clear" w:color="auto" w:fill="auto"/>
          </w:tcPr>
          <w:p w:rsidR="007124C9" w:rsidRDefault="007124C9" w:rsidP="007C7B3D">
            <w:pPr>
              <w:pStyle w:val="afffffffff2"/>
              <w:spacing w:line="288" w:lineRule="auto"/>
            </w:pPr>
            <w:r>
              <w:rPr>
                <w:rFonts w:hint="eastAsia"/>
              </w:rPr>
              <w:t>4.0</w:t>
            </w:r>
            <w:r>
              <w:rPr>
                <w:rFonts w:hAnsi="宋体" w:hint="eastAsia"/>
              </w:rPr>
              <w:t>～</w:t>
            </w:r>
            <w:r>
              <w:rPr>
                <w:rFonts w:hint="eastAsia"/>
              </w:rPr>
              <w:t>5.0</w:t>
            </w:r>
          </w:p>
        </w:tc>
        <w:tc>
          <w:tcPr>
            <w:tcW w:w="3121" w:type="dxa"/>
            <w:shd w:val="clear" w:color="auto" w:fill="auto"/>
          </w:tcPr>
          <w:p w:rsidR="007124C9" w:rsidRDefault="007124C9" w:rsidP="007C7B3D">
            <w:pPr>
              <w:pStyle w:val="afffffffff2"/>
              <w:spacing w:line="288" w:lineRule="auto"/>
            </w:pPr>
            <w:r>
              <w:rPr>
                <w:rFonts w:hint="eastAsia"/>
              </w:rPr>
              <w:t>4.0</w:t>
            </w:r>
            <w:r>
              <w:rPr>
                <w:rFonts w:hAnsi="宋体" w:hint="eastAsia"/>
              </w:rPr>
              <w:t>～</w:t>
            </w:r>
            <w:r>
              <w:rPr>
                <w:rFonts w:hint="eastAsia"/>
              </w:rPr>
              <w:t>5.0</w:t>
            </w:r>
          </w:p>
        </w:tc>
      </w:tr>
    </w:tbl>
    <w:p w:rsidR="0081535C" w:rsidRPr="00DF3AE9" w:rsidRDefault="00DF3AE9" w:rsidP="00DF3AE9">
      <w:pPr>
        <w:pStyle w:val="affff6"/>
        <w:spacing w:line="288" w:lineRule="auto"/>
        <w:ind w:firstLine="420"/>
        <w:jc w:val="center"/>
        <w:rPr>
          <w:rFonts w:ascii="黑体" w:eastAsia="黑体" w:hAnsi="黑体"/>
        </w:rPr>
      </w:pPr>
      <w:r w:rsidRPr="00DF3AE9">
        <w:rPr>
          <w:rFonts w:ascii="黑体" w:eastAsia="黑体" w:hAnsi="黑体" w:hint="eastAsia"/>
        </w:rPr>
        <w:lastRenderedPageBreak/>
        <w:t>表1  化学成分（续）</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64"/>
        <w:gridCol w:w="1564"/>
        <w:gridCol w:w="3125"/>
        <w:gridCol w:w="3121"/>
      </w:tblGrid>
      <w:tr w:rsidR="00DF3AE9" w:rsidTr="00671AB1">
        <w:trPr>
          <w:tblHeader/>
          <w:jc w:val="center"/>
        </w:trPr>
        <w:tc>
          <w:tcPr>
            <w:tcW w:w="3128" w:type="dxa"/>
            <w:gridSpan w:val="2"/>
            <w:vMerge w:val="restart"/>
            <w:tcBorders>
              <w:top w:val="single" w:sz="8" w:space="0" w:color="auto"/>
            </w:tcBorders>
            <w:shd w:val="clear" w:color="auto" w:fill="auto"/>
            <w:vAlign w:val="center"/>
          </w:tcPr>
          <w:p w:rsidR="00DF3AE9" w:rsidRDefault="00DF3AE9" w:rsidP="00671AB1">
            <w:pPr>
              <w:pStyle w:val="afffffffff2"/>
              <w:spacing w:line="288" w:lineRule="auto"/>
            </w:pPr>
            <w:r>
              <w:rPr>
                <w:rFonts w:hint="eastAsia"/>
              </w:rPr>
              <w:t>化学</w:t>
            </w:r>
            <w:r>
              <w:t>成分（质量分数）</w:t>
            </w:r>
            <w:r>
              <w:rPr>
                <w:rFonts w:hint="eastAsia"/>
              </w:rPr>
              <w:t>/</w:t>
            </w:r>
            <w:r>
              <w:rPr>
                <w:rFonts w:hAnsi="宋体" w:hint="eastAsia"/>
              </w:rPr>
              <w:t>％</w:t>
            </w:r>
          </w:p>
        </w:tc>
        <w:tc>
          <w:tcPr>
            <w:tcW w:w="6246" w:type="dxa"/>
            <w:gridSpan w:val="2"/>
            <w:tcBorders>
              <w:top w:val="single" w:sz="8" w:space="0" w:color="auto"/>
              <w:bottom w:val="single" w:sz="8" w:space="0" w:color="auto"/>
            </w:tcBorders>
            <w:shd w:val="clear" w:color="auto" w:fill="auto"/>
            <w:vAlign w:val="center"/>
          </w:tcPr>
          <w:p w:rsidR="00DF3AE9" w:rsidRDefault="00DF3AE9" w:rsidP="00671AB1">
            <w:pPr>
              <w:pStyle w:val="afffffffff2"/>
              <w:spacing w:line="288" w:lineRule="auto"/>
            </w:pPr>
            <w:r>
              <w:t>牌号</w:t>
            </w:r>
          </w:p>
        </w:tc>
      </w:tr>
      <w:tr w:rsidR="00DF3AE9" w:rsidTr="00671AB1">
        <w:trPr>
          <w:jc w:val="center"/>
        </w:trPr>
        <w:tc>
          <w:tcPr>
            <w:tcW w:w="3128" w:type="dxa"/>
            <w:gridSpan w:val="2"/>
            <w:vMerge/>
            <w:shd w:val="clear" w:color="auto" w:fill="auto"/>
            <w:vAlign w:val="center"/>
          </w:tcPr>
          <w:p w:rsidR="00DF3AE9" w:rsidRDefault="00DF3AE9" w:rsidP="00671AB1">
            <w:pPr>
              <w:pStyle w:val="afffffffff2"/>
              <w:spacing w:line="288" w:lineRule="auto"/>
            </w:pPr>
          </w:p>
        </w:tc>
        <w:tc>
          <w:tcPr>
            <w:tcW w:w="3125" w:type="dxa"/>
            <w:tcBorders>
              <w:top w:val="single" w:sz="8" w:space="0" w:color="auto"/>
            </w:tcBorders>
            <w:shd w:val="clear" w:color="auto" w:fill="auto"/>
            <w:vAlign w:val="center"/>
          </w:tcPr>
          <w:p w:rsidR="00DF3AE9" w:rsidRPr="007F7E45" w:rsidRDefault="00DF3AE9" w:rsidP="00671AB1">
            <w:pPr>
              <w:pStyle w:val="afffffffff2"/>
              <w:spacing w:line="288" w:lineRule="auto"/>
            </w:pPr>
            <w:r w:rsidRPr="007F7E45">
              <w:rPr>
                <w:rFonts w:hint="eastAsia"/>
              </w:rPr>
              <w:t>A390</w:t>
            </w:r>
          </w:p>
        </w:tc>
        <w:tc>
          <w:tcPr>
            <w:tcW w:w="3121" w:type="dxa"/>
            <w:tcBorders>
              <w:top w:val="single" w:sz="8" w:space="0" w:color="auto"/>
            </w:tcBorders>
            <w:shd w:val="clear" w:color="auto" w:fill="auto"/>
            <w:vAlign w:val="center"/>
          </w:tcPr>
          <w:p w:rsidR="00DF3AE9" w:rsidRPr="007F7E45" w:rsidRDefault="00DF3AE9" w:rsidP="00671AB1">
            <w:pPr>
              <w:pStyle w:val="afffffffff2"/>
              <w:spacing w:line="288" w:lineRule="auto"/>
            </w:pPr>
            <w:r w:rsidRPr="007F7E45">
              <w:rPr>
                <w:rFonts w:hint="eastAsia"/>
              </w:rPr>
              <w:t>A390-1</w:t>
            </w:r>
          </w:p>
        </w:tc>
      </w:tr>
      <w:tr w:rsidR="00DF3AE9" w:rsidTr="00671AB1">
        <w:trPr>
          <w:jc w:val="center"/>
        </w:trPr>
        <w:tc>
          <w:tcPr>
            <w:tcW w:w="3128" w:type="dxa"/>
            <w:gridSpan w:val="2"/>
            <w:shd w:val="clear" w:color="auto" w:fill="auto"/>
            <w:vAlign w:val="center"/>
          </w:tcPr>
          <w:p w:rsidR="00DF3AE9" w:rsidRDefault="00DF3AE9" w:rsidP="00671AB1">
            <w:pPr>
              <w:pStyle w:val="afffffffff2"/>
              <w:spacing w:line="288" w:lineRule="auto"/>
            </w:pPr>
            <w:r>
              <w:rPr>
                <w:rFonts w:hint="eastAsia"/>
              </w:rPr>
              <w:t>Mg</w:t>
            </w:r>
          </w:p>
        </w:tc>
        <w:tc>
          <w:tcPr>
            <w:tcW w:w="3125" w:type="dxa"/>
            <w:shd w:val="clear" w:color="auto" w:fill="auto"/>
          </w:tcPr>
          <w:p w:rsidR="00DF3AE9" w:rsidRDefault="00DF3AE9" w:rsidP="00671AB1">
            <w:pPr>
              <w:pStyle w:val="afffffffff2"/>
              <w:spacing w:line="288" w:lineRule="auto"/>
            </w:pPr>
            <w:r>
              <w:rPr>
                <w:rFonts w:hint="eastAsia"/>
              </w:rPr>
              <w:t>0.45</w:t>
            </w:r>
            <w:r w:rsidRPr="00FC6105">
              <w:rPr>
                <w:rFonts w:hint="eastAsia"/>
              </w:rPr>
              <w:t>～</w:t>
            </w:r>
            <w:r>
              <w:rPr>
                <w:rFonts w:hint="eastAsia"/>
              </w:rPr>
              <w:t>0.65</w:t>
            </w:r>
          </w:p>
        </w:tc>
        <w:tc>
          <w:tcPr>
            <w:tcW w:w="3121" w:type="dxa"/>
            <w:shd w:val="clear" w:color="auto" w:fill="auto"/>
          </w:tcPr>
          <w:p w:rsidR="00DF3AE9" w:rsidRDefault="00DF3AE9" w:rsidP="00671AB1">
            <w:pPr>
              <w:pStyle w:val="afffffffff2"/>
              <w:spacing w:line="288" w:lineRule="auto"/>
            </w:pPr>
            <w:r>
              <w:rPr>
                <w:rFonts w:hint="eastAsia"/>
              </w:rPr>
              <w:t>0.4</w:t>
            </w:r>
            <w:r w:rsidRPr="00FC6105">
              <w:rPr>
                <w:rFonts w:hint="eastAsia"/>
              </w:rPr>
              <w:t>～</w:t>
            </w:r>
            <w:r>
              <w:rPr>
                <w:rFonts w:hint="eastAsia"/>
              </w:rPr>
              <w:t>0.7</w:t>
            </w:r>
          </w:p>
        </w:tc>
      </w:tr>
      <w:tr w:rsidR="00DF3AE9" w:rsidTr="00671AB1">
        <w:trPr>
          <w:jc w:val="center"/>
        </w:trPr>
        <w:tc>
          <w:tcPr>
            <w:tcW w:w="3128" w:type="dxa"/>
            <w:gridSpan w:val="2"/>
            <w:shd w:val="clear" w:color="auto" w:fill="auto"/>
            <w:vAlign w:val="center"/>
          </w:tcPr>
          <w:p w:rsidR="00DF3AE9" w:rsidRDefault="00DF3AE9" w:rsidP="00671AB1">
            <w:pPr>
              <w:pStyle w:val="afffffffff2"/>
              <w:spacing w:line="288" w:lineRule="auto"/>
            </w:pPr>
            <w:r>
              <w:rPr>
                <w:rFonts w:hint="eastAsia"/>
              </w:rPr>
              <w:t>Zn</w:t>
            </w:r>
          </w:p>
        </w:tc>
        <w:tc>
          <w:tcPr>
            <w:tcW w:w="3125" w:type="dxa"/>
            <w:shd w:val="clear" w:color="auto" w:fill="auto"/>
          </w:tcPr>
          <w:p w:rsidR="00DF3AE9" w:rsidRDefault="00DF3AE9" w:rsidP="00671AB1">
            <w:pPr>
              <w:pStyle w:val="afffffffff2"/>
              <w:spacing w:line="288" w:lineRule="auto"/>
            </w:pPr>
            <w:r>
              <w:rPr>
                <w:rFonts w:hint="eastAsia"/>
              </w:rPr>
              <w:t>≤0.1</w:t>
            </w:r>
          </w:p>
        </w:tc>
        <w:tc>
          <w:tcPr>
            <w:tcW w:w="3121" w:type="dxa"/>
            <w:shd w:val="clear" w:color="auto" w:fill="auto"/>
          </w:tcPr>
          <w:p w:rsidR="00DF3AE9" w:rsidRDefault="00DF3AE9" w:rsidP="00671AB1">
            <w:pPr>
              <w:pStyle w:val="afffffffff2"/>
              <w:spacing w:line="288" w:lineRule="auto"/>
            </w:pPr>
            <w:r>
              <w:rPr>
                <w:rFonts w:hint="eastAsia"/>
              </w:rPr>
              <w:t>≤0.1</w:t>
            </w:r>
          </w:p>
        </w:tc>
      </w:tr>
      <w:tr w:rsidR="00DF3AE9" w:rsidTr="00671AB1">
        <w:trPr>
          <w:jc w:val="center"/>
        </w:trPr>
        <w:tc>
          <w:tcPr>
            <w:tcW w:w="3128" w:type="dxa"/>
            <w:gridSpan w:val="2"/>
            <w:shd w:val="clear" w:color="auto" w:fill="auto"/>
            <w:vAlign w:val="center"/>
          </w:tcPr>
          <w:p w:rsidR="00DF3AE9" w:rsidRDefault="00DF3AE9" w:rsidP="00671AB1">
            <w:pPr>
              <w:pStyle w:val="afffffffff2"/>
              <w:spacing w:line="288" w:lineRule="auto"/>
            </w:pPr>
            <w:r>
              <w:rPr>
                <w:rFonts w:hint="eastAsia"/>
              </w:rPr>
              <w:t>Fe</w:t>
            </w:r>
          </w:p>
        </w:tc>
        <w:tc>
          <w:tcPr>
            <w:tcW w:w="3125" w:type="dxa"/>
            <w:shd w:val="clear" w:color="auto" w:fill="auto"/>
          </w:tcPr>
          <w:p w:rsidR="00DF3AE9" w:rsidRDefault="00DF3AE9" w:rsidP="00671AB1">
            <w:pPr>
              <w:pStyle w:val="afffffffff2"/>
              <w:spacing w:line="288" w:lineRule="auto"/>
            </w:pPr>
            <w:r>
              <w:rPr>
                <w:rFonts w:hint="eastAsia"/>
              </w:rPr>
              <w:t>≤0.2</w:t>
            </w:r>
          </w:p>
        </w:tc>
        <w:tc>
          <w:tcPr>
            <w:tcW w:w="3121" w:type="dxa"/>
            <w:shd w:val="clear" w:color="auto" w:fill="auto"/>
          </w:tcPr>
          <w:p w:rsidR="00DF3AE9" w:rsidRDefault="00DF3AE9" w:rsidP="00671AB1">
            <w:pPr>
              <w:pStyle w:val="afffffffff2"/>
              <w:spacing w:line="288" w:lineRule="auto"/>
            </w:pPr>
            <w:r>
              <w:rPr>
                <w:rFonts w:hint="eastAsia"/>
              </w:rPr>
              <w:t>≤0.4</w:t>
            </w:r>
          </w:p>
        </w:tc>
      </w:tr>
      <w:tr w:rsidR="00DF3AE9" w:rsidTr="00671AB1">
        <w:trPr>
          <w:jc w:val="center"/>
        </w:trPr>
        <w:tc>
          <w:tcPr>
            <w:tcW w:w="3128" w:type="dxa"/>
            <w:gridSpan w:val="2"/>
            <w:shd w:val="clear" w:color="auto" w:fill="auto"/>
            <w:vAlign w:val="center"/>
          </w:tcPr>
          <w:p w:rsidR="00DF3AE9" w:rsidRDefault="00DF3AE9" w:rsidP="00671AB1">
            <w:pPr>
              <w:pStyle w:val="afffffffff2"/>
              <w:spacing w:line="288" w:lineRule="auto"/>
            </w:pPr>
            <w:r>
              <w:rPr>
                <w:rFonts w:hint="eastAsia"/>
              </w:rPr>
              <w:t>Mn</w:t>
            </w:r>
          </w:p>
        </w:tc>
        <w:tc>
          <w:tcPr>
            <w:tcW w:w="3125" w:type="dxa"/>
            <w:shd w:val="clear" w:color="auto" w:fill="auto"/>
          </w:tcPr>
          <w:p w:rsidR="00DF3AE9" w:rsidRDefault="00DF3AE9" w:rsidP="00671AB1">
            <w:pPr>
              <w:pStyle w:val="afffffffff2"/>
              <w:spacing w:line="288" w:lineRule="auto"/>
            </w:pPr>
            <w:r>
              <w:rPr>
                <w:rFonts w:hint="eastAsia"/>
              </w:rPr>
              <w:t>≤0.1</w:t>
            </w:r>
          </w:p>
        </w:tc>
        <w:tc>
          <w:tcPr>
            <w:tcW w:w="3121" w:type="dxa"/>
            <w:shd w:val="clear" w:color="auto" w:fill="auto"/>
          </w:tcPr>
          <w:p w:rsidR="00DF3AE9" w:rsidRDefault="00DF3AE9" w:rsidP="00671AB1">
            <w:pPr>
              <w:pStyle w:val="afffffffff2"/>
              <w:spacing w:line="288" w:lineRule="auto"/>
            </w:pPr>
            <w:r>
              <w:rPr>
                <w:rFonts w:hint="eastAsia"/>
              </w:rPr>
              <w:t>≤0.2</w:t>
            </w:r>
          </w:p>
        </w:tc>
      </w:tr>
      <w:tr w:rsidR="00DF3AE9" w:rsidTr="00671AB1">
        <w:trPr>
          <w:jc w:val="center"/>
        </w:trPr>
        <w:tc>
          <w:tcPr>
            <w:tcW w:w="3128" w:type="dxa"/>
            <w:gridSpan w:val="2"/>
            <w:shd w:val="clear" w:color="auto" w:fill="auto"/>
            <w:vAlign w:val="center"/>
          </w:tcPr>
          <w:p w:rsidR="00DF3AE9" w:rsidRDefault="00DF3AE9" w:rsidP="00671AB1">
            <w:pPr>
              <w:pStyle w:val="afffffffff2"/>
              <w:spacing w:line="288" w:lineRule="auto"/>
            </w:pPr>
            <w:r>
              <w:rPr>
                <w:rFonts w:hint="eastAsia"/>
              </w:rPr>
              <w:t>Ti</w:t>
            </w:r>
          </w:p>
        </w:tc>
        <w:tc>
          <w:tcPr>
            <w:tcW w:w="3125" w:type="dxa"/>
            <w:shd w:val="clear" w:color="auto" w:fill="auto"/>
          </w:tcPr>
          <w:p w:rsidR="00DF3AE9" w:rsidRDefault="00DF3AE9" w:rsidP="00671AB1">
            <w:pPr>
              <w:pStyle w:val="afffffffff2"/>
              <w:spacing w:line="288" w:lineRule="auto"/>
            </w:pPr>
            <w:r>
              <w:rPr>
                <w:rFonts w:hint="eastAsia"/>
              </w:rPr>
              <w:t>≤0.2</w:t>
            </w:r>
          </w:p>
        </w:tc>
        <w:tc>
          <w:tcPr>
            <w:tcW w:w="3121" w:type="dxa"/>
            <w:shd w:val="clear" w:color="auto" w:fill="auto"/>
            <w:vAlign w:val="center"/>
          </w:tcPr>
          <w:p w:rsidR="00DF3AE9" w:rsidRDefault="00DF3AE9" w:rsidP="00671AB1">
            <w:pPr>
              <w:pStyle w:val="afffffffff2"/>
              <w:spacing w:line="288" w:lineRule="auto"/>
            </w:pPr>
            <w:r>
              <w:rPr>
                <w:rFonts w:hint="eastAsia"/>
              </w:rPr>
              <w:t>≤0.2</w:t>
            </w:r>
          </w:p>
        </w:tc>
      </w:tr>
      <w:tr w:rsidR="00DF3AE9" w:rsidTr="00671AB1">
        <w:trPr>
          <w:jc w:val="center"/>
        </w:trPr>
        <w:tc>
          <w:tcPr>
            <w:tcW w:w="1564" w:type="dxa"/>
            <w:vMerge w:val="restart"/>
            <w:shd w:val="clear" w:color="auto" w:fill="auto"/>
            <w:vAlign w:val="center"/>
          </w:tcPr>
          <w:p w:rsidR="00DF3AE9" w:rsidRDefault="00DF3AE9" w:rsidP="00671AB1">
            <w:pPr>
              <w:pStyle w:val="afffffffff2"/>
              <w:spacing w:line="288" w:lineRule="auto"/>
            </w:pPr>
            <w:r>
              <w:rPr>
                <w:rFonts w:hint="eastAsia"/>
              </w:rPr>
              <w:t>其他</w:t>
            </w:r>
          </w:p>
        </w:tc>
        <w:tc>
          <w:tcPr>
            <w:tcW w:w="1564" w:type="dxa"/>
            <w:shd w:val="clear" w:color="auto" w:fill="auto"/>
            <w:vAlign w:val="center"/>
          </w:tcPr>
          <w:p w:rsidR="00DF3AE9" w:rsidRDefault="00DF3AE9" w:rsidP="00671AB1">
            <w:pPr>
              <w:pStyle w:val="afffffffff2"/>
              <w:spacing w:line="288" w:lineRule="auto"/>
            </w:pPr>
            <w:r>
              <w:t>单个</w:t>
            </w:r>
          </w:p>
        </w:tc>
        <w:tc>
          <w:tcPr>
            <w:tcW w:w="3125" w:type="dxa"/>
            <w:shd w:val="clear" w:color="auto" w:fill="auto"/>
          </w:tcPr>
          <w:p w:rsidR="00DF3AE9" w:rsidRDefault="00DF3AE9" w:rsidP="00671AB1">
            <w:pPr>
              <w:pStyle w:val="afffffffff2"/>
              <w:spacing w:line="288" w:lineRule="auto"/>
            </w:pPr>
            <w:r>
              <w:rPr>
                <w:rFonts w:hint="eastAsia"/>
              </w:rPr>
              <w:t>≤0.10</w:t>
            </w:r>
          </w:p>
        </w:tc>
        <w:tc>
          <w:tcPr>
            <w:tcW w:w="3121" w:type="dxa"/>
            <w:shd w:val="clear" w:color="auto" w:fill="auto"/>
            <w:vAlign w:val="center"/>
          </w:tcPr>
          <w:p w:rsidR="00DF3AE9" w:rsidRDefault="00DF3AE9" w:rsidP="00671AB1">
            <w:pPr>
              <w:pStyle w:val="afffffffff2"/>
              <w:spacing w:line="288" w:lineRule="auto"/>
            </w:pPr>
            <w:r>
              <w:rPr>
                <w:rFonts w:hint="eastAsia"/>
              </w:rPr>
              <w:t>≤0.05</w:t>
            </w:r>
          </w:p>
        </w:tc>
      </w:tr>
      <w:tr w:rsidR="00DF3AE9" w:rsidTr="00671AB1">
        <w:trPr>
          <w:jc w:val="center"/>
        </w:trPr>
        <w:tc>
          <w:tcPr>
            <w:tcW w:w="1564" w:type="dxa"/>
            <w:vMerge/>
            <w:shd w:val="clear" w:color="auto" w:fill="auto"/>
            <w:vAlign w:val="center"/>
          </w:tcPr>
          <w:p w:rsidR="00DF3AE9" w:rsidRDefault="00DF3AE9" w:rsidP="00671AB1">
            <w:pPr>
              <w:pStyle w:val="afffffffff2"/>
              <w:spacing w:line="288" w:lineRule="auto"/>
            </w:pPr>
          </w:p>
        </w:tc>
        <w:tc>
          <w:tcPr>
            <w:tcW w:w="1564" w:type="dxa"/>
            <w:shd w:val="clear" w:color="auto" w:fill="auto"/>
            <w:vAlign w:val="center"/>
          </w:tcPr>
          <w:p w:rsidR="00DF3AE9" w:rsidRDefault="00DF3AE9" w:rsidP="00671AB1">
            <w:pPr>
              <w:pStyle w:val="afffffffff2"/>
              <w:spacing w:line="288" w:lineRule="auto"/>
            </w:pPr>
            <w:r>
              <w:t>合计</w:t>
            </w:r>
          </w:p>
        </w:tc>
        <w:tc>
          <w:tcPr>
            <w:tcW w:w="3125" w:type="dxa"/>
            <w:shd w:val="clear" w:color="auto" w:fill="auto"/>
          </w:tcPr>
          <w:p w:rsidR="00DF3AE9" w:rsidRPr="00303713" w:rsidRDefault="00DF3AE9" w:rsidP="00671AB1">
            <w:pPr>
              <w:pStyle w:val="afffffffff2"/>
              <w:spacing w:line="288" w:lineRule="auto"/>
            </w:pPr>
            <w:r>
              <w:rPr>
                <w:rFonts w:hint="eastAsia"/>
              </w:rPr>
              <w:t>≤0.20</w:t>
            </w:r>
          </w:p>
        </w:tc>
        <w:tc>
          <w:tcPr>
            <w:tcW w:w="3121" w:type="dxa"/>
            <w:shd w:val="clear" w:color="auto" w:fill="auto"/>
            <w:vAlign w:val="center"/>
          </w:tcPr>
          <w:p w:rsidR="00DF3AE9" w:rsidRDefault="00DF3AE9" w:rsidP="00671AB1">
            <w:pPr>
              <w:pStyle w:val="afffffffff2"/>
              <w:spacing w:line="288" w:lineRule="auto"/>
            </w:pPr>
            <w:r>
              <w:rPr>
                <w:rFonts w:hint="eastAsia"/>
              </w:rPr>
              <w:t>≤0.15</w:t>
            </w:r>
          </w:p>
        </w:tc>
      </w:tr>
    </w:tbl>
    <w:p w:rsidR="00DF3AE9" w:rsidRDefault="00DF3AE9" w:rsidP="006A2CA9">
      <w:pPr>
        <w:pStyle w:val="affff6"/>
        <w:spacing w:line="288" w:lineRule="auto"/>
        <w:ind w:firstLineChars="0" w:firstLine="0"/>
      </w:pPr>
    </w:p>
    <w:p w:rsidR="0081535C" w:rsidRDefault="002761D9" w:rsidP="006A2CA9">
      <w:pPr>
        <w:pStyle w:val="affd"/>
        <w:spacing w:before="120" w:after="120" w:line="288" w:lineRule="auto"/>
      </w:pPr>
      <w:r>
        <w:t>表面质量</w:t>
      </w:r>
    </w:p>
    <w:p w:rsidR="00A522DF" w:rsidRPr="00A522DF" w:rsidRDefault="005A5D16" w:rsidP="006A2CA9">
      <w:pPr>
        <w:pStyle w:val="affffffffa"/>
        <w:spacing w:line="288" w:lineRule="auto"/>
      </w:pPr>
      <w:r>
        <w:rPr>
          <w:rFonts w:hint="eastAsia"/>
        </w:rPr>
        <w:t>未剥皮</w:t>
      </w:r>
      <w:proofErr w:type="gramStart"/>
      <w:r>
        <w:rPr>
          <w:rFonts w:hint="eastAsia"/>
        </w:rPr>
        <w:t>的铸棒</w:t>
      </w:r>
      <w:r w:rsidR="00A522DF">
        <w:rPr>
          <w:rFonts w:hint="eastAsia"/>
        </w:rPr>
        <w:t>外观</w:t>
      </w:r>
      <w:proofErr w:type="gramEnd"/>
      <w:r w:rsidR="00A522DF">
        <w:rPr>
          <w:rFonts w:hint="eastAsia"/>
        </w:rPr>
        <w:t>示例参见附录 A，表面质量应符合如下要求：</w:t>
      </w:r>
    </w:p>
    <w:p w:rsidR="00964128" w:rsidRPr="00964128" w:rsidRDefault="00A522DF" w:rsidP="006A2CA9">
      <w:pPr>
        <w:pStyle w:val="af5"/>
        <w:spacing w:line="288" w:lineRule="auto"/>
        <w:rPr>
          <w:sz w:val="24"/>
          <w:szCs w:val="24"/>
        </w:rPr>
      </w:pPr>
      <w:r>
        <w:rPr>
          <w:rFonts w:hint="eastAsia"/>
        </w:rPr>
        <w:t>无</w:t>
      </w:r>
      <w:r w:rsidR="00964128" w:rsidRPr="00964128">
        <w:rPr>
          <w:rFonts w:hint="eastAsia"/>
        </w:rPr>
        <w:t xml:space="preserve">夹杂物、裂纹、气泡及腐蚀斑点； </w:t>
      </w:r>
    </w:p>
    <w:p w:rsidR="00964128" w:rsidRPr="00964128" w:rsidRDefault="00964128" w:rsidP="006A2CA9">
      <w:pPr>
        <w:pStyle w:val="af5"/>
        <w:spacing w:line="288" w:lineRule="auto"/>
        <w:rPr>
          <w:sz w:val="24"/>
          <w:szCs w:val="24"/>
        </w:rPr>
      </w:pPr>
      <w:r w:rsidRPr="00964128">
        <w:rPr>
          <w:rFonts w:hint="eastAsia"/>
        </w:rPr>
        <w:t>机械碰伤</w:t>
      </w:r>
      <w:r w:rsidR="00A522DF">
        <w:rPr>
          <w:rFonts w:hint="eastAsia"/>
        </w:rPr>
        <w:t xml:space="preserve">不超过 4 </w:t>
      </w:r>
      <w:r w:rsidRPr="00964128">
        <w:rPr>
          <w:rFonts w:hint="eastAsia"/>
        </w:rPr>
        <w:t>处</w:t>
      </w:r>
      <w:r w:rsidR="00A522DF">
        <w:rPr>
          <w:rFonts w:hint="eastAsia"/>
        </w:rPr>
        <w:t>时，允许铲凿修整缺陷，</w:t>
      </w:r>
      <w:r w:rsidRPr="00964128">
        <w:rPr>
          <w:rFonts w:hint="eastAsia"/>
        </w:rPr>
        <w:t>修整深度不大于 2</w:t>
      </w:r>
      <w:r w:rsidR="00A522DF">
        <w:rPr>
          <w:rFonts w:hint="eastAsia"/>
        </w:rPr>
        <w:t xml:space="preserve"> </w:t>
      </w:r>
      <w:r w:rsidRPr="00964128">
        <w:rPr>
          <w:rFonts w:hint="eastAsia"/>
        </w:rPr>
        <w:t xml:space="preserve">mm； </w:t>
      </w:r>
    </w:p>
    <w:p w:rsidR="00964128" w:rsidRPr="00964128" w:rsidRDefault="00964128" w:rsidP="006A2CA9">
      <w:pPr>
        <w:pStyle w:val="af5"/>
        <w:spacing w:line="288" w:lineRule="auto"/>
        <w:rPr>
          <w:sz w:val="24"/>
          <w:szCs w:val="24"/>
        </w:rPr>
      </w:pPr>
      <w:r w:rsidRPr="00964128">
        <w:rPr>
          <w:rFonts w:hint="eastAsia"/>
        </w:rPr>
        <w:t xml:space="preserve">清洁，无油污及尘土； </w:t>
      </w:r>
    </w:p>
    <w:p w:rsidR="00964128" w:rsidRPr="00EF168C" w:rsidRDefault="00A522DF" w:rsidP="006A2CA9">
      <w:pPr>
        <w:pStyle w:val="af5"/>
        <w:spacing w:line="288" w:lineRule="auto"/>
        <w:rPr>
          <w:sz w:val="24"/>
          <w:szCs w:val="24"/>
        </w:rPr>
      </w:pPr>
      <w:r w:rsidRPr="00EF168C">
        <w:rPr>
          <w:rFonts w:hint="eastAsia"/>
        </w:rPr>
        <w:t>无</w:t>
      </w:r>
      <w:r w:rsidR="00964128" w:rsidRPr="00EF168C">
        <w:rPr>
          <w:rFonts w:hint="eastAsia"/>
        </w:rPr>
        <w:t xml:space="preserve">飞边或毛刺； </w:t>
      </w:r>
    </w:p>
    <w:p w:rsidR="00964128" w:rsidRDefault="00A522DF" w:rsidP="006A2CA9">
      <w:pPr>
        <w:pStyle w:val="af5"/>
        <w:spacing w:line="288" w:lineRule="auto"/>
      </w:pPr>
      <w:r w:rsidRPr="00EF168C">
        <w:rPr>
          <w:rFonts w:hint="eastAsia"/>
        </w:rPr>
        <w:t>无</w:t>
      </w:r>
      <w:r w:rsidR="00964128" w:rsidRPr="00EF168C">
        <w:rPr>
          <w:rFonts w:hint="eastAsia"/>
        </w:rPr>
        <w:t>缺料、变形、裂纹、冷隔等。</w:t>
      </w:r>
    </w:p>
    <w:p w:rsidR="005A5D16" w:rsidRDefault="005A5D16" w:rsidP="006A2CA9">
      <w:pPr>
        <w:pStyle w:val="affffffffa"/>
        <w:spacing w:line="288" w:lineRule="auto"/>
      </w:pPr>
      <w:r>
        <w:t>剥皮</w:t>
      </w:r>
      <w:proofErr w:type="gramStart"/>
      <w:r>
        <w:t>的</w:t>
      </w:r>
      <w:r>
        <w:rPr>
          <w:rFonts w:hint="eastAsia"/>
        </w:rPr>
        <w:t>铸棒外观</w:t>
      </w:r>
      <w:proofErr w:type="gramEnd"/>
      <w:r>
        <w:rPr>
          <w:rFonts w:hint="eastAsia"/>
        </w:rPr>
        <w:t>示例参见附录 A，表面质量应符合如下要求：</w:t>
      </w:r>
    </w:p>
    <w:p w:rsidR="005A5D16" w:rsidRDefault="005A5D16" w:rsidP="006A2CA9">
      <w:pPr>
        <w:pStyle w:val="af5"/>
        <w:numPr>
          <w:ilvl w:val="0"/>
          <w:numId w:val="34"/>
        </w:numPr>
        <w:spacing w:line="288" w:lineRule="auto"/>
      </w:pPr>
      <w:r>
        <w:rPr>
          <w:rFonts w:hint="eastAsia"/>
        </w:rPr>
        <w:t>表面光洁，呈现亮银色，且颜色均</w:t>
      </w:r>
      <w:proofErr w:type="gramStart"/>
      <w:r>
        <w:rPr>
          <w:rFonts w:hint="eastAsia"/>
        </w:rPr>
        <w:t>一</w:t>
      </w:r>
      <w:proofErr w:type="gramEnd"/>
      <w:r>
        <w:rPr>
          <w:rFonts w:hint="eastAsia"/>
        </w:rPr>
        <w:t>；</w:t>
      </w:r>
    </w:p>
    <w:p w:rsidR="005A5D16" w:rsidRDefault="005A5D16" w:rsidP="006A2CA9">
      <w:pPr>
        <w:pStyle w:val="af5"/>
        <w:spacing w:line="288" w:lineRule="auto"/>
      </w:pPr>
      <w:r>
        <w:rPr>
          <w:rFonts w:hint="eastAsia"/>
        </w:rPr>
        <w:t>表面光洁，呈现亚光色，且颜色均</w:t>
      </w:r>
      <w:proofErr w:type="gramStart"/>
      <w:r>
        <w:rPr>
          <w:rFonts w:hint="eastAsia"/>
        </w:rPr>
        <w:t>一</w:t>
      </w:r>
      <w:proofErr w:type="gramEnd"/>
      <w:r>
        <w:rPr>
          <w:rFonts w:hint="eastAsia"/>
        </w:rPr>
        <w:t>；</w:t>
      </w:r>
    </w:p>
    <w:p w:rsidR="005A5D16" w:rsidRDefault="005A5D16" w:rsidP="006A2CA9">
      <w:pPr>
        <w:pStyle w:val="af5"/>
        <w:spacing w:line="288" w:lineRule="auto"/>
      </w:pPr>
      <w:r>
        <w:rPr>
          <w:rFonts w:hint="eastAsia"/>
        </w:rPr>
        <w:t>表面存在刀纹痕迹，但手摸无凹凸感；</w:t>
      </w:r>
    </w:p>
    <w:p w:rsidR="005A5D16" w:rsidRPr="00EF168C" w:rsidRDefault="005A5D16" w:rsidP="006A2CA9">
      <w:pPr>
        <w:pStyle w:val="af5"/>
        <w:spacing w:line="288" w:lineRule="auto"/>
      </w:pPr>
      <w:r>
        <w:rPr>
          <w:rFonts w:hint="eastAsia"/>
        </w:rPr>
        <w:t>d）有不超过1/2圆的不连续表皮，长度＜100 mm。</w:t>
      </w:r>
    </w:p>
    <w:p w:rsidR="002F3580" w:rsidRPr="00EF168C" w:rsidRDefault="004924CB" w:rsidP="007C7B3D">
      <w:pPr>
        <w:pStyle w:val="affd"/>
        <w:spacing w:before="120" w:after="120" w:line="288" w:lineRule="auto"/>
      </w:pPr>
      <w:r w:rsidRPr="00EF168C">
        <w:t>尺寸偏差</w:t>
      </w:r>
    </w:p>
    <w:p w:rsidR="004924CB" w:rsidRPr="00EF168C" w:rsidRDefault="008C29B4" w:rsidP="007C7B3D">
      <w:pPr>
        <w:pStyle w:val="affe"/>
        <w:spacing w:before="120" w:after="120" w:line="288" w:lineRule="auto"/>
      </w:pPr>
      <w:r w:rsidRPr="00EF168C">
        <w:rPr>
          <w:rFonts w:hint="eastAsia"/>
        </w:rPr>
        <w:t>直径</w:t>
      </w:r>
      <w:r w:rsidR="002A2C90" w:rsidRPr="00EF168C">
        <w:rPr>
          <w:rFonts w:hint="eastAsia"/>
        </w:rPr>
        <w:t>允许</w:t>
      </w:r>
      <w:r w:rsidR="001E71E7" w:rsidRPr="00EF168C">
        <w:rPr>
          <w:rFonts w:hint="eastAsia"/>
        </w:rPr>
        <w:t>偏差</w:t>
      </w:r>
    </w:p>
    <w:p w:rsidR="00591B5E" w:rsidRPr="00EF168C" w:rsidRDefault="00217229" w:rsidP="007C7B3D">
      <w:pPr>
        <w:pStyle w:val="affff6"/>
        <w:spacing w:line="288" w:lineRule="auto"/>
        <w:ind w:firstLine="420"/>
      </w:pPr>
      <w:r w:rsidRPr="00EF168C">
        <w:t>应符合表</w:t>
      </w:r>
      <w:r w:rsidRPr="00EF168C">
        <w:rPr>
          <w:rFonts w:hint="eastAsia"/>
        </w:rPr>
        <w:t xml:space="preserve"> </w:t>
      </w:r>
      <w:r w:rsidR="001C1717" w:rsidRPr="00EF168C">
        <w:rPr>
          <w:rFonts w:hint="eastAsia"/>
        </w:rPr>
        <w:t>2</w:t>
      </w:r>
      <w:r w:rsidRPr="00EF168C">
        <w:rPr>
          <w:rFonts w:hint="eastAsia"/>
        </w:rPr>
        <w:t xml:space="preserve"> 的规定。</w:t>
      </w:r>
    </w:p>
    <w:p w:rsidR="008C29B4" w:rsidRPr="00EF168C" w:rsidRDefault="001E71E7" w:rsidP="007C7B3D">
      <w:pPr>
        <w:pStyle w:val="aff2"/>
        <w:spacing w:before="120" w:after="120" w:line="288" w:lineRule="auto"/>
        <w:jc w:val="right"/>
      </w:pPr>
      <w:r w:rsidRPr="00EF168C">
        <w:rPr>
          <w:rFonts w:hint="eastAsia"/>
        </w:rPr>
        <w:t>直径</w:t>
      </w:r>
      <w:r w:rsidR="002A2C90" w:rsidRPr="00EF168C">
        <w:rPr>
          <w:rFonts w:hint="eastAsia"/>
        </w:rPr>
        <w:t>允许</w:t>
      </w:r>
      <w:r w:rsidRPr="00EF168C">
        <w:rPr>
          <w:rFonts w:hint="eastAsia"/>
        </w:rPr>
        <w:t xml:space="preserve">偏差                            </w:t>
      </w:r>
      <w:r w:rsidRPr="00EF168C">
        <w:rPr>
          <w:rFonts w:ascii="宋体" w:eastAsia="宋体" w:hAnsi="宋体" w:hint="eastAsia"/>
          <w:sz w:val="18"/>
          <w:szCs w:val="18"/>
        </w:rPr>
        <w:t>单位为</w:t>
      </w:r>
      <w:r w:rsidR="00B407C2">
        <w:rPr>
          <w:rFonts w:ascii="宋体" w:eastAsia="宋体" w:hAnsi="宋体" w:hint="eastAsia"/>
          <w:sz w:val="18"/>
          <w:szCs w:val="18"/>
        </w:rPr>
        <w:t>：</w:t>
      </w:r>
      <w:r w:rsidRPr="00EF168C">
        <w:rPr>
          <w:rFonts w:ascii="宋体" w:eastAsia="宋体" w:hAnsi="宋体" w:hint="eastAsia"/>
          <w:sz w:val="18"/>
          <w:szCs w:val="18"/>
        </w:rPr>
        <w:t>mm</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137"/>
        <w:gridCol w:w="2411"/>
        <w:gridCol w:w="2693"/>
        <w:gridCol w:w="2133"/>
      </w:tblGrid>
      <w:tr w:rsidR="00B97EFC" w:rsidRPr="00EF168C" w:rsidTr="00B97EFC">
        <w:trPr>
          <w:tblHeader/>
          <w:jc w:val="center"/>
        </w:trPr>
        <w:tc>
          <w:tcPr>
            <w:tcW w:w="2137" w:type="dxa"/>
            <w:vMerge w:val="restart"/>
            <w:tcBorders>
              <w:top w:val="single" w:sz="8" w:space="0" w:color="auto"/>
            </w:tcBorders>
            <w:shd w:val="clear" w:color="auto" w:fill="auto"/>
            <w:vAlign w:val="center"/>
          </w:tcPr>
          <w:p w:rsidR="00B97EFC" w:rsidRPr="00EF168C" w:rsidRDefault="00B97EFC" w:rsidP="007C7B3D">
            <w:pPr>
              <w:pStyle w:val="afffffffff2"/>
              <w:spacing w:line="288" w:lineRule="auto"/>
            </w:pPr>
            <w:r w:rsidRPr="00EF168C">
              <w:t>直径</w:t>
            </w:r>
          </w:p>
        </w:tc>
        <w:tc>
          <w:tcPr>
            <w:tcW w:w="7237" w:type="dxa"/>
            <w:gridSpan w:val="3"/>
            <w:tcBorders>
              <w:top w:val="single" w:sz="8" w:space="0" w:color="auto"/>
              <w:bottom w:val="single" w:sz="8" w:space="0" w:color="auto"/>
            </w:tcBorders>
            <w:shd w:val="clear" w:color="auto" w:fill="auto"/>
            <w:vAlign w:val="center"/>
          </w:tcPr>
          <w:p w:rsidR="00B97EFC" w:rsidRPr="00EF168C" w:rsidRDefault="00B97EFC" w:rsidP="007C7B3D">
            <w:pPr>
              <w:pStyle w:val="afffffffff2"/>
              <w:spacing w:line="288" w:lineRule="auto"/>
            </w:pPr>
            <w:r w:rsidRPr="00EF168C">
              <w:t>允许偏差</w:t>
            </w:r>
          </w:p>
        </w:tc>
      </w:tr>
      <w:tr w:rsidR="00B97EFC" w:rsidRPr="00EF168C" w:rsidTr="00671AB1">
        <w:trPr>
          <w:tblHeader/>
          <w:jc w:val="center"/>
        </w:trPr>
        <w:tc>
          <w:tcPr>
            <w:tcW w:w="2137" w:type="dxa"/>
            <w:vMerge/>
            <w:tcBorders>
              <w:top w:val="single" w:sz="8" w:space="0" w:color="auto"/>
            </w:tcBorders>
            <w:shd w:val="clear" w:color="auto" w:fill="auto"/>
            <w:vAlign w:val="center"/>
          </w:tcPr>
          <w:p w:rsidR="00B97EFC" w:rsidRPr="00EF168C" w:rsidRDefault="00B97EFC" w:rsidP="007C7B3D">
            <w:pPr>
              <w:pStyle w:val="afffffffff2"/>
              <w:spacing w:line="288" w:lineRule="auto"/>
            </w:pPr>
          </w:p>
        </w:tc>
        <w:tc>
          <w:tcPr>
            <w:tcW w:w="5104" w:type="dxa"/>
            <w:gridSpan w:val="2"/>
            <w:tcBorders>
              <w:top w:val="single" w:sz="8" w:space="0" w:color="auto"/>
              <w:bottom w:val="single" w:sz="8" w:space="0" w:color="auto"/>
            </w:tcBorders>
            <w:shd w:val="clear" w:color="auto" w:fill="auto"/>
            <w:vAlign w:val="center"/>
          </w:tcPr>
          <w:p w:rsidR="00B97EFC" w:rsidRPr="00EF168C" w:rsidRDefault="00B97EFC" w:rsidP="007C7B3D">
            <w:pPr>
              <w:pStyle w:val="afffffffff2"/>
              <w:spacing w:line="288" w:lineRule="auto"/>
            </w:pPr>
            <w:r>
              <w:t>未剥皮的铸棒</w:t>
            </w:r>
          </w:p>
        </w:tc>
        <w:tc>
          <w:tcPr>
            <w:tcW w:w="2133" w:type="dxa"/>
            <w:vMerge w:val="restart"/>
            <w:tcBorders>
              <w:top w:val="single" w:sz="8" w:space="0" w:color="auto"/>
            </w:tcBorders>
            <w:shd w:val="clear" w:color="auto" w:fill="auto"/>
            <w:vAlign w:val="center"/>
          </w:tcPr>
          <w:p w:rsidR="00B97EFC" w:rsidRPr="00EF168C" w:rsidRDefault="00B97EFC" w:rsidP="007C7B3D">
            <w:pPr>
              <w:pStyle w:val="afffffffff2"/>
              <w:spacing w:line="288" w:lineRule="auto"/>
            </w:pPr>
            <w:r>
              <w:t>剥皮的铸棒</w:t>
            </w:r>
          </w:p>
        </w:tc>
      </w:tr>
      <w:tr w:rsidR="00B97EFC" w:rsidRPr="00EF168C" w:rsidTr="00671AB1">
        <w:trPr>
          <w:jc w:val="center"/>
        </w:trPr>
        <w:tc>
          <w:tcPr>
            <w:tcW w:w="2137" w:type="dxa"/>
            <w:vMerge/>
            <w:shd w:val="clear" w:color="auto" w:fill="auto"/>
            <w:vAlign w:val="center"/>
          </w:tcPr>
          <w:p w:rsidR="00B97EFC" w:rsidRPr="00EF168C" w:rsidRDefault="00B97EFC" w:rsidP="007C7B3D">
            <w:pPr>
              <w:pStyle w:val="afffffffff2"/>
              <w:spacing w:line="288" w:lineRule="auto"/>
            </w:pPr>
          </w:p>
        </w:tc>
        <w:tc>
          <w:tcPr>
            <w:tcW w:w="2411" w:type="dxa"/>
            <w:tcBorders>
              <w:top w:val="single" w:sz="8" w:space="0" w:color="auto"/>
            </w:tcBorders>
            <w:shd w:val="clear" w:color="auto" w:fill="auto"/>
            <w:vAlign w:val="center"/>
          </w:tcPr>
          <w:p w:rsidR="00B97EFC" w:rsidRPr="00EF168C" w:rsidRDefault="00B97EFC" w:rsidP="007C7B3D">
            <w:pPr>
              <w:pStyle w:val="afffffffff2"/>
              <w:spacing w:line="288" w:lineRule="auto"/>
            </w:pPr>
            <w:r w:rsidRPr="00EF168C">
              <w:rPr>
                <w:rFonts w:hAnsi="宋体" w:hint="eastAsia"/>
              </w:rPr>
              <w:t>Ⅰ</w:t>
            </w:r>
            <w:r w:rsidRPr="00EF168C">
              <w:t>类</w:t>
            </w:r>
          </w:p>
        </w:tc>
        <w:tc>
          <w:tcPr>
            <w:tcW w:w="2693" w:type="dxa"/>
            <w:tcBorders>
              <w:top w:val="single" w:sz="8" w:space="0" w:color="auto"/>
            </w:tcBorders>
          </w:tcPr>
          <w:p w:rsidR="00B97EFC" w:rsidRPr="00EF168C" w:rsidRDefault="00B97EFC" w:rsidP="007C7B3D">
            <w:pPr>
              <w:pStyle w:val="afffffffff2"/>
              <w:spacing w:line="288" w:lineRule="auto"/>
            </w:pPr>
            <w:r w:rsidRPr="00EF168C">
              <w:rPr>
                <w:rFonts w:hAnsi="宋体" w:hint="eastAsia"/>
              </w:rPr>
              <w:t>Ⅱ</w:t>
            </w:r>
            <w:r w:rsidRPr="00EF168C">
              <w:rPr>
                <w:rFonts w:hint="eastAsia"/>
              </w:rPr>
              <w:t>类</w:t>
            </w:r>
          </w:p>
        </w:tc>
        <w:tc>
          <w:tcPr>
            <w:tcW w:w="2133" w:type="dxa"/>
            <w:vMerge/>
          </w:tcPr>
          <w:p w:rsidR="00B97EFC" w:rsidRPr="00EF168C" w:rsidRDefault="00B97EFC" w:rsidP="007C7B3D">
            <w:pPr>
              <w:pStyle w:val="afffffffff2"/>
              <w:spacing w:line="288" w:lineRule="auto"/>
              <w:rPr>
                <w:rFonts w:hAnsi="宋体"/>
              </w:rPr>
            </w:pPr>
          </w:p>
        </w:tc>
      </w:tr>
      <w:tr w:rsidR="00B97EFC" w:rsidRPr="00EF168C" w:rsidTr="00B97EFC">
        <w:trPr>
          <w:jc w:val="center"/>
        </w:trPr>
        <w:tc>
          <w:tcPr>
            <w:tcW w:w="2137" w:type="dxa"/>
            <w:shd w:val="clear" w:color="auto" w:fill="auto"/>
            <w:vAlign w:val="center"/>
          </w:tcPr>
          <w:p w:rsidR="00B97EFC" w:rsidRPr="00EF168C" w:rsidRDefault="00B97EFC" w:rsidP="007C7B3D">
            <w:pPr>
              <w:pStyle w:val="afffffffff2"/>
              <w:spacing w:line="288" w:lineRule="auto"/>
            </w:pPr>
            <w:r w:rsidRPr="00EF168C">
              <w:rPr>
                <w:rFonts w:hint="eastAsia"/>
              </w:rPr>
              <w:t>＞50</w:t>
            </w:r>
            <w:r w:rsidRPr="00EF168C">
              <w:rPr>
                <w:rFonts w:hAnsi="宋体" w:hint="eastAsia"/>
              </w:rPr>
              <w:t>～</w:t>
            </w:r>
            <w:r w:rsidRPr="00EF168C">
              <w:rPr>
                <w:rFonts w:hint="eastAsia"/>
              </w:rPr>
              <w:t>65</w:t>
            </w:r>
          </w:p>
        </w:tc>
        <w:tc>
          <w:tcPr>
            <w:tcW w:w="2411" w:type="dxa"/>
            <w:shd w:val="clear" w:color="auto" w:fill="auto"/>
            <w:vAlign w:val="center"/>
          </w:tcPr>
          <w:p w:rsidR="00B97EFC" w:rsidRPr="00EF168C" w:rsidRDefault="00B97EFC" w:rsidP="007C7B3D">
            <w:pPr>
              <w:pStyle w:val="afffffffff2"/>
              <w:spacing w:line="288" w:lineRule="auto"/>
            </w:pPr>
            <w:r w:rsidRPr="00EF168C">
              <w:rPr>
                <w:rFonts w:hint="eastAsia"/>
              </w:rPr>
              <w:t>±0.40</w:t>
            </w:r>
          </w:p>
        </w:tc>
        <w:tc>
          <w:tcPr>
            <w:tcW w:w="2693" w:type="dxa"/>
          </w:tcPr>
          <w:p w:rsidR="00B97EFC" w:rsidRPr="00EF168C" w:rsidRDefault="00B97EFC" w:rsidP="007C7B3D">
            <w:pPr>
              <w:pStyle w:val="afffffffff2"/>
              <w:spacing w:line="288" w:lineRule="auto"/>
            </w:pPr>
            <w:r w:rsidRPr="00EF168C">
              <w:rPr>
                <w:rFonts w:hint="eastAsia"/>
              </w:rPr>
              <w:t>±0.50</w:t>
            </w:r>
          </w:p>
        </w:tc>
        <w:tc>
          <w:tcPr>
            <w:tcW w:w="2133" w:type="dxa"/>
          </w:tcPr>
          <w:p w:rsidR="00B97EFC" w:rsidRPr="006F2629" w:rsidRDefault="00B97EFC" w:rsidP="00B97EFC">
            <w:pPr>
              <w:pStyle w:val="afffffffff2"/>
              <w:spacing w:line="288" w:lineRule="auto"/>
            </w:pPr>
            <w:r w:rsidRPr="006F2629">
              <w:rPr>
                <w:rFonts w:hint="eastAsia"/>
              </w:rPr>
              <w:t>±</w:t>
            </w:r>
            <w:r w:rsidRPr="006F2629">
              <w:t>0.30</w:t>
            </w:r>
          </w:p>
        </w:tc>
      </w:tr>
      <w:tr w:rsidR="00B97EFC" w:rsidRPr="00EF168C" w:rsidTr="00B97EFC">
        <w:trPr>
          <w:jc w:val="center"/>
        </w:trPr>
        <w:tc>
          <w:tcPr>
            <w:tcW w:w="2137" w:type="dxa"/>
            <w:shd w:val="clear" w:color="auto" w:fill="auto"/>
            <w:vAlign w:val="center"/>
          </w:tcPr>
          <w:p w:rsidR="00B97EFC" w:rsidRPr="00EF168C" w:rsidRDefault="00B97EFC" w:rsidP="007C7B3D">
            <w:pPr>
              <w:pStyle w:val="afffffffff2"/>
              <w:spacing w:line="288" w:lineRule="auto"/>
            </w:pPr>
            <w:r w:rsidRPr="00EF168C">
              <w:rPr>
                <w:rFonts w:hint="eastAsia"/>
              </w:rPr>
              <w:t>＞65</w:t>
            </w:r>
            <w:r w:rsidRPr="00EF168C">
              <w:rPr>
                <w:rFonts w:hAnsi="宋体" w:hint="eastAsia"/>
              </w:rPr>
              <w:t>～</w:t>
            </w:r>
            <w:r w:rsidRPr="00EF168C">
              <w:rPr>
                <w:rFonts w:hint="eastAsia"/>
              </w:rPr>
              <w:t>80</w:t>
            </w:r>
          </w:p>
        </w:tc>
        <w:tc>
          <w:tcPr>
            <w:tcW w:w="2411" w:type="dxa"/>
            <w:shd w:val="clear" w:color="auto" w:fill="auto"/>
            <w:vAlign w:val="center"/>
          </w:tcPr>
          <w:p w:rsidR="00B97EFC" w:rsidRPr="00EF168C" w:rsidRDefault="00B97EFC" w:rsidP="007C7B3D">
            <w:pPr>
              <w:pStyle w:val="afffffffff2"/>
              <w:spacing w:line="288" w:lineRule="auto"/>
            </w:pPr>
            <w:r w:rsidRPr="00EF168C">
              <w:rPr>
                <w:rFonts w:hint="eastAsia"/>
              </w:rPr>
              <w:t>±0.45</w:t>
            </w:r>
          </w:p>
        </w:tc>
        <w:tc>
          <w:tcPr>
            <w:tcW w:w="2693" w:type="dxa"/>
          </w:tcPr>
          <w:p w:rsidR="00B97EFC" w:rsidRPr="00EF168C" w:rsidRDefault="00B97EFC" w:rsidP="007C7B3D">
            <w:pPr>
              <w:pStyle w:val="afffffffff2"/>
              <w:spacing w:line="288" w:lineRule="auto"/>
            </w:pPr>
            <w:r w:rsidRPr="00EF168C">
              <w:rPr>
                <w:rFonts w:hint="eastAsia"/>
              </w:rPr>
              <w:t>±0.70</w:t>
            </w:r>
          </w:p>
        </w:tc>
        <w:tc>
          <w:tcPr>
            <w:tcW w:w="2133" w:type="dxa"/>
          </w:tcPr>
          <w:p w:rsidR="00B97EFC" w:rsidRPr="006F2629" w:rsidRDefault="00B97EFC" w:rsidP="00B97EFC">
            <w:pPr>
              <w:pStyle w:val="afffffffff2"/>
              <w:spacing w:line="288" w:lineRule="auto"/>
            </w:pPr>
            <w:r w:rsidRPr="006F2629">
              <w:rPr>
                <w:rFonts w:hint="eastAsia"/>
              </w:rPr>
              <w:t>±</w:t>
            </w:r>
            <w:r w:rsidRPr="006F2629">
              <w:t>0.30</w:t>
            </w:r>
          </w:p>
        </w:tc>
      </w:tr>
      <w:tr w:rsidR="00B97EFC" w:rsidRPr="00EF168C" w:rsidTr="00B97EFC">
        <w:trPr>
          <w:jc w:val="center"/>
        </w:trPr>
        <w:tc>
          <w:tcPr>
            <w:tcW w:w="2137" w:type="dxa"/>
            <w:shd w:val="clear" w:color="auto" w:fill="auto"/>
            <w:vAlign w:val="center"/>
          </w:tcPr>
          <w:p w:rsidR="00B97EFC" w:rsidRPr="00EF168C" w:rsidRDefault="00B97EFC" w:rsidP="007C7B3D">
            <w:pPr>
              <w:pStyle w:val="afffffffff2"/>
              <w:spacing w:line="288" w:lineRule="auto"/>
            </w:pPr>
            <w:r w:rsidRPr="00EF168C">
              <w:rPr>
                <w:rFonts w:hint="eastAsia"/>
              </w:rPr>
              <w:t>＞80</w:t>
            </w:r>
            <w:r w:rsidRPr="00EF168C">
              <w:rPr>
                <w:rFonts w:hAnsi="宋体" w:hint="eastAsia"/>
              </w:rPr>
              <w:t>～</w:t>
            </w:r>
            <w:r w:rsidRPr="00EF168C">
              <w:rPr>
                <w:rFonts w:hint="eastAsia"/>
              </w:rPr>
              <w:t>100</w:t>
            </w:r>
          </w:p>
        </w:tc>
        <w:tc>
          <w:tcPr>
            <w:tcW w:w="2411" w:type="dxa"/>
            <w:shd w:val="clear" w:color="auto" w:fill="auto"/>
            <w:vAlign w:val="center"/>
          </w:tcPr>
          <w:p w:rsidR="00B97EFC" w:rsidRPr="00EF168C" w:rsidRDefault="00B97EFC" w:rsidP="007C7B3D">
            <w:pPr>
              <w:pStyle w:val="afffffffff2"/>
              <w:spacing w:line="288" w:lineRule="auto"/>
            </w:pPr>
            <w:r w:rsidRPr="00EF168C">
              <w:rPr>
                <w:rFonts w:hint="eastAsia"/>
              </w:rPr>
              <w:t>±0.55</w:t>
            </w:r>
          </w:p>
        </w:tc>
        <w:tc>
          <w:tcPr>
            <w:tcW w:w="2693" w:type="dxa"/>
          </w:tcPr>
          <w:p w:rsidR="00B97EFC" w:rsidRPr="00EF168C" w:rsidRDefault="00B97EFC" w:rsidP="007C7B3D">
            <w:pPr>
              <w:pStyle w:val="afffffffff2"/>
              <w:spacing w:line="288" w:lineRule="auto"/>
            </w:pPr>
            <w:r w:rsidRPr="00EF168C">
              <w:rPr>
                <w:rFonts w:hint="eastAsia"/>
              </w:rPr>
              <w:t>±0.90</w:t>
            </w:r>
          </w:p>
        </w:tc>
        <w:tc>
          <w:tcPr>
            <w:tcW w:w="2133" w:type="dxa"/>
          </w:tcPr>
          <w:p w:rsidR="00B97EFC" w:rsidRPr="006F2629" w:rsidRDefault="00B97EFC" w:rsidP="00B97EFC">
            <w:pPr>
              <w:pStyle w:val="afffffffff2"/>
              <w:spacing w:line="288" w:lineRule="auto"/>
            </w:pPr>
            <w:r w:rsidRPr="006F2629">
              <w:rPr>
                <w:rFonts w:hint="eastAsia"/>
              </w:rPr>
              <w:t>±</w:t>
            </w:r>
            <w:r w:rsidRPr="006F2629">
              <w:t>0.30</w:t>
            </w:r>
          </w:p>
        </w:tc>
      </w:tr>
      <w:tr w:rsidR="00B97EFC" w:rsidRPr="00EF168C" w:rsidTr="00B97EFC">
        <w:trPr>
          <w:jc w:val="center"/>
        </w:trPr>
        <w:tc>
          <w:tcPr>
            <w:tcW w:w="2137" w:type="dxa"/>
            <w:shd w:val="clear" w:color="auto" w:fill="auto"/>
            <w:vAlign w:val="center"/>
          </w:tcPr>
          <w:p w:rsidR="00B97EFC" w:rsidRPr="00EF168C" w:rsidRDefault="00B97EFC" w:rsidP="007C7B3D">
            <w:pPr>
              <w:pStyle w:val="afffffffff2"/>
              <w:spacing w:line="288" w:lineRule="auto"/>
            </w:pPr>
            <w:r w:rsidRPr="00EF168C">
              <w:rPr>
                <w:rFonts w:hint="eastAsia"/>
              </w:rPr>
              <w:t>＞100</w:t>
            </w:r>
            <w:r w:rsidRPr="00EF168C">
              <w:rPr>
                <w:rFonts w:hAnsi="宋体" w:hint="eastAsia"/>
              </w:rPr>
              <w:t>～</w:t>
            </w:r>
            <w:r w:rsidRPr="00EF168C">
              <w:rPr>
                <w:rFonts w:hint="eastAsia"/>
              </w:rPr>
              <w:t>120</w:t>
            </w:r>
          </w:p>
        </w:tc>
        <w:tc>
          <w:tcPr>
            <w:tcW w:w="2411" w:type="dxa"/>
            <w:shd w:val="clear" w:color="auto" w:fill="auto"/>
            <w:vAlign w:val="center"/>
          </w:tcPr>
          <w:p w:rsidR="00B97EFC" w:rsidRPr="00EF168C" w:rsidRDefault="00B97EFC" w:rsidP="007C7B3D">
            <w:pPr>
              <w:pStyle w:val="afffffffff2"/>
              <w:spacing w:line="288" w:lineRule="auto"/>
            </w:pPr>
            <w:r w:rsidRPr="00EF168C">
              <w:rPr>
                <w:rFonts w:hint="eastAsia"/>
              </w:rPr>
              <w:t>±0.65</w:t>
            </w:r>
          </w:p>
        </w:tc>
        <w:tc>
          <w:tcPr>
            <w:tcW w:w="2693" w:type="dxa"/>
          </w:tcPr>
          <w:p w:rsidR="00B97EFC" w:rsidRPr="00EF168C" w:rsidRDefault="00B97EFC" w:rsidP="007C7B3D">
            <w:pPr>
              <w:pStyle w:val="afffffffff2"/>
              <w:spacing w:line="288" w:lineRule="auto"/>
            </w:pPr>
            <w:r w:rsidRPr="00EF168C">
              <w:rPr>
                <w:rFonts w:hint="eastAsia"/>
              </w:rPr>
              <w:t>±1.00</w:t>
            </w:r>
          </w:p>
        </w:tc>
        <w:tc>
          <w:tcPr>
            <w:tcW w:w="2133" w:type="dxa"/>
          </w:tcPr>
          <w:p w:rsidR="00B97EFC" w:rsidRPr="006F2629" w:rsidRDefault="00B97EFC" w:rsidP="00B97EFC">
            <w:pPr>
              <w:pStyle w:val="afffffffff2"/>
              <w:spacing w:line="288" w:lineRule="auto"/>
            </w:pPr>
            <w:r w:rsidRPr="006F2629">
              <w:rPr>
                <w:rFonts w:hint="eastAsia"/>
              </w:rPr>
              <w:t>±</w:t>
            </w:r>
            <w:r w:rsidRPr="006F2629">
              <w:t>0.40</w:t>
            </w:r>
          </w:p>
        </w:tc>
      </w:tr>
      <w:tr w:rsidR="00B97EFC" w:rsidRPr="00EF168C" w:rsidTr="00B97EFC">
        <w:trPr>
          <w:jc w:val="center"/>
        </w:trPr>
        <w:tc>
          <w:tcPr>
            <w:tcW w:w="2137" w:type="dxa"/>
            <w:shd w:val="clear" w:color="auto" w:fill="auto"/>
            <w:vAlign w:val="center"/>
          </w:tcPr>
          <w:p w:rsidR="00B97EFC" w:rsidRPr="00EF168C" w:rsidRDefault="00B97EFC" w:rsidP="007C7B3D">
            <w:pPr>
              <w:pStyle w:val="afffffffff2"/>
              <w:spacing w:line="288" w:lineRule="auto"/>
            </w:pPr>
            <w:r w:rsidRPr="00EF168C">
              <w:rPr>
                <w:rFonts w:hint="eastAsia"/>
              </w:rPr>
              <w:t>＞120</w:t>
            </w:r>
            <w:r w:rsidRPr="00EF168C">
              <w:rPr>
                <w:rFonts w:hAnsi="宋体" w:hint="eastAsia"/>
              </w:rPr>
              <w:t>～</w:t>
            </w:r>
            <w:r w:rsidRPr="00EF168C">
              <w:rPr>
                <w:rFonts w:hint="eastAsia"/>
              </w:rPr>
              <w:t>150</w:t>
            </w:r>
          </w:p>
        </w:tc>
        <w:tc>
          <w:tcPr>
            <w:tcW w:w="2411" w:type="dxa"/>
            <w:shd w:val="clear" w:color="auto" w:fill="auto"/>
            <w:vAlign w:val="center"/>
          </w:tcPr>
          <w:p w:rsidR="00B97EFC" w:rsidRPr="00EF168C" w:rsidRDefault="00B97EFC" w:rsidP="007C7B3D">
            <w:pPr>
              <w:pStyle w:val="afffffffff2"/>
              <w:spacing w:line="288" w:lineRule="auto"/>
            </w:pPr>
            <w:r w:rsidRPr="00EF168C">
              <w:rPr>
                <w:rFonts w:hint="eastAsia"/>
              </w:rPr>
              <w:t>±0.80</w:t>
            </w:r>
          </w:p>
        </w:tc>
        <w:tc>
          <w:tcPr>
            <w:tcW w:w="2693" w:type="dxa"/>
          </w:tcPr>
          <w:p w:rsidR="00B97EFC" w:rsidRPr="00EF168C" w:rsidRDefault="00B97EFC" w:rsidP="007C7B3D">
            <w:pPr>
              <w:pStyle w:val="afffffffff2"/>
              <w:spacing w:line="288" w:lineRule="auto"/>
            </w:pPr>
            <w:r w:rsidRPr="00EF168C">
              <w:rPr>
                <w:rFonts w:hint="eastAsia"/>
              </w:rPr>
              <w:t>±1.20</w:t>
            </w:r>
          </w:p>
        </w:tc>
        <w:tc>
          <w:tcPr>
            <w:tcW w:w="2133" w:type="dxa"/>
          </w:tcPr>
          <w:p w:rsidR="00B97EFC" w:rsidRDefault="00B97EFC" w:rsidP="00B97EFC">
            <w:pPr>
              <w:pStyle w:val="afffffffff2"/>
              <w:spacing w:line="288" w:lineRule="auto"/>
            </w:pPr>
            <w:r w:rsidRPr="006F2629">
              <w:rPr>
                <w:rFonts w:hint="eastAsia"/>
              </w:rPr>
              <w:t>±</w:t>
            </w:r>
            <w:r w:rsidRPr="006F2629">
              <w:t>0.40</w:t>
            </w:r>
          </w:p>
        </w:tc>
      </w:tr>
    </w:tbl>
    <w:p w:rsidR="00217229" w:rsidRPr="00EF168C" w:rsidRDefault="00217229" w:rsidP="007C7B3D">
      <w:pPr>
        <w:pStyle w:val="affff6"/>
        <w:spacing w:line="288" w:lineRule="auto"/>
        <w:ind w:firstLine="420"/>
      </w:pPr>
    </w:p>
    <w:p w:rsidR="008C29B4" w:rsidRPr="00EF168C" w:rsidRDefault="002A2C90" w:rsidP="007C7B3D">
      <w:pPr>
        <w:pStyle w:val="affe"/>
        <w:spacing w:before="120" w:after="120" w:line="288" w:lineRule="auto"/>
      </w:pPr>
      <w:r w:rsidRPr="00EF168C">
        <w:rPr>
          <w:rFonts w:hint="eastAsia"/>
        </w:rPr>
        <w:t>长度允许偏差</w:t>
      </w:r>
    </w:p>
    <w:p w:rsidR="000A46D5" w:rsidRPr="00EF168C" w:rsidRDefault="000A46D5" w:rsidP="007C7B3D">
      <w:pPr>
        <w:pStyle w:val="affff6"/>
        <w:spacing w:line="288" w:lineRule="auto"/>
        <w:ind w:firstLine="420"/>
      </w:pPr>
      <w:r w:rsidRPr="00EF168C">
        <w:rPr>
          <w:rFonts w:hint="eastAsia"/>
        </w:rPr>
        <w:t>铸棒应切去头、尾后交货，定尺供货的棒材长度允许公差为±20</w:t>
      </w:r>
      <w:r w:rsidR="0034588A" w:rsidRPr="00EF168C">
        <w:rPr>
          <w:rFonts w:hint="eastAsia"/>
        </w:rPr>
        <w:t xml:space="preserve"> </w:t>
      </w:r>
      <w:r w:rsidRPr="00EF168C">
        <w:rPr>
          <w:rFonts w:hint="eastAsia"/>
        </w:rPr>
        <w:t>mm，倍尺供货的棒材应加入锯切余量，每个锯口按</w:t>
      </w:r>
      <w:r w:rsidR="0034588A" w:rsidRPr="00EF168C">
        <w:rPr>
          <w:rFonts w:hint="eastAsia"/>
        </w:rPr>
        <w:t xml:space="preserve"> </w:t>
      </w:r>
      <w:r w:rsidRPr="00EF168C">
        <w:rPr>
          <w:rFonts w:hint="eastAsia"/>
        </w:rPr>
        <w:t>5</w:t>
      </w:r>
      <w:r w:rsidR="0034588A" w:rsidRPr="00EF168C">
        <w:rPr>
          <w:rFonts w:hint="eastAsia"/>
        </w:rPr>
        <w:t xml:space="preserve"> </w:t>
      </w:r>
      <w:r w:rsidRPr="00EF168C">
        <w:rPr>
          <w:rFonts w:hint="eastAsia"/>
        </w:rPr>
        <w:t>mm</w:t>
      </w:r>
      <w:r w:rsidR="0034588A" w:rsidRPr="00EF168C">
        <w:rPr>
          <w:rFonts w:hint="eastAsia"/>
        </w:rPr>
        <w:t xml:space="preserve"> </w:t>
      </w:r>
      <w:r w:rsidRPr="00EF168C">
        <w:rPr>
          <w:rFonts w:hint="eastAsia"/>
        </w:rPr>
        <w:t>计算</w:t>
      </w:r>
      <w:r w:rsidR="0034588A" w:rsidRPr="00EF168C">
        <w:rPr>
          <w:rFonts w:hint="eastAsia"/>
        </w:rPr>
        <w:t>。</w:t>
      </w:r>
    </w:p>
    <w:p w:rsidR="002A2C90" w:rsidRDefault="002A2C90" w:rsidP="007C7B3D">
      <w:pPr>
        <w:pStyle w:val="affe"/>
        <w:spacing w:before="120" w:after="120" w:line="288" w:lineRule="auto"/>
      </w:pPr>
      <w:r w:rsidRPr="00EF168C">
        <w:rPr>
          <w:rFonts w:hint="eastAsia"/>
        </w:rPr>
        <w:lastRenderedPageBreak/>
        <w:t>端面切斜度</w:t>
      </w:r>
    </w:p>
    <w:p w:rsidR="000D4EE2" w:rsidRPr="000D4EE2" w:rsidRDefault="000D4EE2" w:rsidP="000D4EE2">
      <w:pPr>
        <w:pStyle w:val="affff6"/>
        <w:ind w:firstLine="420"/>
      </w:pPr>
      <w:r w:rsidRPr="000D4EE2">
        <w:rPr>
          <w:rFonts w:hint="eastAsia"/>
        </w:rPr>
        <w:t>棒材两端应切平整，铸棒端面应满足切斜间隙≤3 mm。</w:t>
      </w:r>
    </w:p>
    <w:p w:rsidR="00DD4FA6" w:rsidRPr="00F33B37" w:rsidRDefault="00DD4FA6" w:rsidP="007C7B3D">
      <w:pPr>
        <w:pStyle w:val="affe"/>
        <w:spacing w:before="120" w:after="120" w:line="288" w:lineRule="auto"/>
      </w:pPr>
      <w:r w:rsidRPr="00F33B37">
        <w:t>弯曲度</w:t>
      </w:r>
    </w:p>
    <w:p w:rsidR="00DD4FA6" w:rsidRPr="00F33B37" w:rsidRDefault="00DD4FA6" w:rsidP="007C7B3D">
      <w:pPr>
        <w:pStyle w:val="affff6"/>
        <w:spacing w:line="288" w:lineRule="auto"/>
        <w:ind w:firstLine="420"/>
      </w:pPr>
      <w:r w:rsidRPr="00F33B37">
        <w:rPr>
          <w:rFonts w:hint="eastAsia"/>
        </w:rPr>
        <w:t xml:space="preserve">应符合表 </w:t>
      </w:r>
      <w:r w:rsidR="000D4EE2">
        <w:rPr>
          <w:rFonts w:hint="eastAsia"/>
        </w:rPr>
        <w:t>3</w:t>
      </w:r>
      <w:r w:rsidR="00EF168C" w:rsidRPr="00F33B37">
        <w:rPr>
          <w:rFonts w:hint="eastAsia"/>
        </w:rPr>
        <w:t xml:space="preserve"> </w:t>
      </w:r>
      <w:r w:rsidR="00E50AAE">
        <w:rPr>
          <w:rFonts w:hint="eastAsia"/>
        </w:rPr>
        <w:t>的规定，如有特殊要求，应经供需双方协商确定并在订货单（或合同）中注明。</w:t>
      </w:r>
    </w:p>
    <w:p w:rsidR="00787421" w:rsidRPr="00F33B37" w:rsidRDefault="00787421" w:rsidP="007C7B3D">
      <w:pPr>
        <w:pStyle w:val="aff2"/>
        <w:spacing w:before="120" w:after="120" w:line="288" w:lineRule="auto"/>
        <w:jc w:val="right"/>
      </w:pPr>
      <w:r w:rsidRPr="00F33B37">
        <w:rPr>
          <w:rFonts w:hint="eastAsia"/>
        </w:rPr>
        <w:t xml:space="preserve">弯曲度                                </w:t>
      </w:r>
      <w:r w:rsidRPr="00F33B37">
        <w:rPr>
          <w:rFonts w:ascii="宋体" w:eastAsia="宋体" w:hAnsi="宋体" w:hint="eastAsia"/>
          <w:sz w:val="18"/>
          <w:szCs w:val="18"/>
        </w:rPr>
        <w:t>单位为</w:t>
      </w:r>
      <w:r w:rsidR="00431E5A">
        <w:rPr>
          <w:rFonts w:ascii="宋体" w:eastAsia="宋体" w:hAnsi="宋体" w:hint="eastAsia"/>
          <w:sz w:val="18"/>
          <w:szCs w:val="18"/>
        </w:rPr>
        <w:t>：mm</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70"/>
        <w:gridCol w:w="1275"/>
        <w:gridCol w:w="1175"/>
        <w:gridCol w:w="1235"/>
        <w:gridCol w:w="1441"/>
        <w:gridCol w:w="1394"/>
        <w:gridCol w:w="1284"/>
      </w:tblGrid>
      <w:tr w:rsidR="00787421" w:rsidRPr="00F33B37" w:rsidTr="00F33B37">
        <w:trPr>
          <w:tblHeader/>
          <w:jc w:val="center"/>
        </w:trPr>
        <w:tc>
          <w:tcPr>
            <w:tcW w:w="1570" w:type="dxa"/>
            <w:vMerge w:val="restart"/>
            <w:tcBorders>
              <w:top w:val="single" w:sz="8" w:space="0" w:color="auto"/>
            </w:tcBorders>
            <w:shd w:val="clear" w:color="auto" w:fill="auto"/>
            <w:vAlign w:val="center"/>
          </w:tcPr>
          <w:p w:rsidR="00787421" w:rsidRPr="00F33B37" w:rsidRDefault="00787421" w:rsidP="007C7B3D">
            <w:pPr>
              <w:pStyle w:val="afffffffff2"/>
              <w:spacing w:line="288" w:lineRule="auto"/>
            </w:pPr>
            <w:r w:rsidRPr="00F33B37">
              <w:rPr>
                <w:rFonts w:hint="eastAsia"/>
              </w:rPr>
              <w:t>直径</w:t>
            </w:r>
          </w:p>
        </w:tc>
        <w:tc>
          <w:tcPr>
            <w:tcW w:w="7804" w:type="dxa"/>
            <w:gridSpan w:val="6"/>
            <w:tcBorders>
              <w:top w:val="single" w:sz="8" w:space="0" w:color="auto"/>
              <w:bottom w:val="single" w:sz="8" w:space="0" w:color="auto"/>
            </w:tcBorders>
            <w:shd w:val="clear" w:color="auto" w:fill="auto"/>
            <w:vAlign w:val="center"/>
          </w:tcPr>
          <w:p w:rsidR="00787421" w:rsidRPr="00F33B37" w:rsidRDefault="00787421" w:rsidP="007C7B3D">
            <w:pPr>
              <w:pStyle w:val="afffffffff2"/>
              <w:spacing w:line="288" w:lineRule="auto"/>
            </w:pPr>
            <w:r w:rsidRPr="00F33B37">
              <w:rPr>
                <w:rFonts w:hint="eastAsia"/>
              </w:rPr>
              <w:t>弯曲度</w:t>
            </w:r>
          </w:p>
        </w:tc>
      </w:tr>
      <w:tr w:rsidR="00787421" w:rsidRPr="00F33B37" w:rsidTr="00F33B37">
        <w:trPr>
          <w:jc w:val="center"/>
        </w:trPr>
        <w:tc>
          <w:tcPr>
            <w:tcW w:w="1570" w:type="dxa"/>
            <w:vMerge/>
            <w:shd w:val="clear" w:color="auto" w:fill="auto"/>
            <w:vAlign w:val="center"/>
          </w:tcPr>
          <w:p w:rsidR="00787421" w:rsidRPr="00F33B37" w:rsidRDefault="00787421" w:rsidP="007C7B3D">
            <w:pPr>
              <w:pStyle w:val="afffffffff2"/>
              <w:spacing w:line="288" w:lineRule="auto"/>
            </w:pPr>
          </w:p>
        </w:tc>
        <w:tc>
          <w:tcPr>
            <w:tcW w:w="2450" w:type="dxa"/>
            <w:gridSpan w:val="2"/>
            <w:tcBorders>
              <w:top w:val="single" w:sz="8" w:space="0" w:color="auto"/>
            </w:tcBorders>
            <w:shd w:val="clear" w:color="auto" w:fill="auto"/>
            <w:vAlign w:val="center"/>
          </w:tcPr>
          <w:p w:rsidR="00787421" w:rsidRPr="00F33B37" w:rsidRDefault="00787421" w:rsidP="007C7B3D">
            <w:pPr>
              <w:pStyle w:val="afffffffff2"/>
              <w:spacing w:line="288" w:lineRule="auto"/>
            </w:pPr>
            <w:r w:rsidRPr="00F33B37">
              <w:rPr>
                <w:rFonts w:hint="eastAsia"/>
              </w:rPr>
              <w:t>普通级</w:t>
            </w:r>
          </w:p>
        </w:tc>
        <w:tc>
          <w:tcPr>
            <w:tcW w:w="2676" w:type="dxa"/>
            <w:gridSpan w:val="2"/>
            <w:tcBorders>
              <w:top w:val="single" w:sz="8" w:space="0" w:color="auto"/>
            </w:tcBorders>
            <w:shd w:val="clear" w:color="auto" w:fill="auto"/>
            <w:vAlign w:val="center"/>
          </w:tcPr>
          <w:p w:rsidR="00787421" w:rsidRPr="00F33B37" w:rsidRDefault="00787421" w:rsidP="007C7B3D">
            <w:pPr>
              <w:pStyle w:val="afffffffff2"/>
              <w:spacing w:line="288" w:lineRule="auto"/>
            </w:pPr>
            <w:r w:rsidRPr="00F33B37">
              <w:rPr>
                <w:rFonts w:hint="eastAsia"/>
              </w:rPr>
              <w:t>高精级</w:t>
            </w:r>
          </w:p>
        </w:tc>
        <w:tc>
          <w:tcPr>
            <w:tcW w:w="2678" w:type="dxa"/>
            <w:gridSpan w:val="2"/>
            <w:tcBorders>
              <w:top w:val="single" w:sz="8" w:space="0" w:color="auto"/>
            </w:tcBorders>
            <w:shd w:val="clear" w:color="auto" w:fill="auto"/>
            <w:vAlign w:val="center"/>
          </w:tcPr>
          <w:p w:rsidR="00787421" w:rsidRPr="00F33B37" w:rsidRDefault="00787421" w:rsidP="007C7B3D">
            <w:pPr>
              <w:pStyle w:val="afffffffff2"/>
              <w:spacing w:line="288" w:lineRule="auto"/>
            </w:pPr>
            <w:r w:rsidRPr="00F33B37">
              <w:rPr>
                <w:rFonts w:hint="eastAsia"/>
              </w:rPr>
              <w:t>超高精级</w:t>
            </w:r>
          </w:p>
        </w:tc>
      </w:tr>
      <w:tr w:rsidR="002174EF" w:rsidRPr="00F33B37" w:rsidTr="00F33B37">
        <w:trPr>
          <w:jc w:val="center"/>
        </w:trPr>
        <w:tc>
          <w:tcPr>
            <w:tcW w:w="1570" w:type="dxa"/>
            <w:shd w:val="clear" w:color="auto" w:fill="auto"/>
            <w:vAlign w:val="center"/>
          </w:tcPr>
          <w:p w:rsidR="002174EF" w:rsidRPr="00F33B37" w:rsidRDefault="002174EF" w:rsidP="007C7B3D">
            <w:pPr>
              <w:pStyle w:val="afffffffff2"/>
              <w:spacing w:line="288" w:lineRule="auto"/>
            </w:pPr>
          </w:p>
        </w:tc>
        <w:tc>
          <w:tcPr>
            <w:tcW w:w="1275" w:type="dxa"/>
            <w:shd w:val="clear" w:color="auto" w:fill="auto"/>
            <w:vAlign w:val="center"/>
          </w:tcPr>
          <w:p w:rsidR="002174EF" w:rsidRPr="00F33B37" w:rsidRDefault="00787421" w:rsidP="007C7B3D">
            <w:pPr>
              <w:pStyle w:val="afffffffff2"/>
              <w:spacing w:line="288" w:lineRule="auto"/>
            </w:pPr>
            <w:r w:rsidRPr="00F33B37">
              <w:rPr>
                <w:rFonts w:hint="eastAsia"/>
              </w:rPr>
              <w:t>任意 300 mm 长度上</w:t>
            </w:r>
          </w:p>
        </w:tc>
        <w:tc>
          <w:tcPr>
            <w:tcW w:w="1175" w:type="dxa"/>
            <w:shd w:val="clear" w:color="auto" w:fill="auto"/>
            <w:vAlign w:val="center"/>
          </w:tcPr>
          <w:p w:rsidR="002174EF" w:rsidRPr="00F33B37" w:rsidRDefault="00F33B37" w:rsidP="007C7B3D">
            <w:pPr>
              <w:pStyle w:val="afffffffff2"/>
              <w:spacing w:line="288" w:lineRule="auto"/>
            </w:pPr>
            <w:r w:rsidRPr="00F33B37">
              <w:rPr>
                <w:rFonts w:hint="eastAsia"/>
              </w:rPr>
              <w:t>每米长度上</w:t>
            </w:r>
          </w:p>
        </w:tc>
        <w:tc>
          <w:tcPr>
            <w:tcW w:w="1235" w:type="dxa"/>
            <w:shd w:val="clear" w:color="auto" w:fill="auto"/>
            <w:vAlign w:val="center"/>
          </w:tcPr>
          <w:p w:rsidR="002174EF" w:rsidRPr="00F33B37" w:rsidRDefault="00F33B37" w:rsidP="007C7B3D">
            <w:pPr>
              <w:pStyle w:val="afffffffff2"/>
              <w:spacing w:line="288" w:lineRule="auto"/>
            </w:pPr>
            <w:r w:rsidRPr="00F33B37">
              <w:rPr>
                <w:rFonts w:hint="eastAsia"/>
              </w:rPr>
              <w:t>任意 300 mm 长度上</w:t>
            </w:r>
          </w:p>
        </w:tc>
        <w:tc>
          <w:tcPr>
            <w:tcW w:w="1441" w:type="dxa"/>
            <w:shd w:val="clear" w:color="auto" w:fill="auto"/>
            <w:vAlign w:val="center"/>
          </w:tcPr>
          <w:p w:rsidR="002174EF" w:rsidRPr="00F33B37" w:rsidRDefault="00F33B37" w:rsidP="007C7B3D">
            <w:pPr>
              <w:pStyle w:val="afffffffff2"/>
              <w:spacing w:line="288" w:lineRule="auto"/>
            </w:pPr>
            <w:r w:rsidRPr="00F33B37">
              <w:rPr>
                <w:rFonts w:hint="eastAsia"/>
              </w:rPr>
              <w:t>每米长度上</w:t>
            </w:r>
          </w:p>
        </w:tc>
        <w:tc>
          <w:tcPr>
            <w:tcW w:w="1394" w:type="dxa"/>
            <w:shd w:val="clear" w:color="auto" w:fill="auto"/>
            <w:vAlign w:val="center"/>
          </w:tcPr>
          <w:p w:rsidR="002174EF" w:rsidRPr="00F33B37" w:rsidRDefault="00F33B37" w:rsidP="007C7B3D">
            <w:pPr>
              <w:pStyle w:val="afffffffff2"/>
              <w:spacing w:line="288" w:lineRule="auto"/>
            </w:pPr>
            <w:r w:rsidRPr="00F33B37">
              <w:rPr>
                <w:rFonts w:hint="eastAsia"/>
              </w:rPr>
              <w:t>任意 300 mm 长度上</w:t>
            </w:r>
          </w:p>
        </w:tc>
        <w:tc>
          <w:tcPr>
            <w:tcW w:w="1284" w:type="dxa"/>
            <w:shd w:val="clear" w:color="auto" w:fill="auto"/>
            <w:vAlign w:val="center"/>
          </w:tcPr>
          <w:p w:rsidR="002174EF" w:rsidRPr="00F33B37" w:rsidRDefault="00F33B37" w:rsidP="007C7B3D">
            <w:pPr>
              <w:pStyle w:val="afffffffff2"/>
              <w:spacing w:line="288" w:lineRule="auto"/>
            </w:pPr>
            <w:r w:rsidRPr="00F33B37">
              <w:rPr>
                <w:rFonts w:hint="eastAsia"/>
              </w:rPr>
              <w:t>每米长度上</w:t>
            </w:r>
          </w:p>
        </w:tc>
      </w:tr>
      <w:tr w:rsidR="002174EF" w:rsidRPr="00F33B37" w:rsidTr="00F33B37">
        <w:trPr>
          <w:jc w:val="center"/>
        </w:trPr>
        <w:tc>
          <w:tcPr>
            <w:tcW w:w="1570" w:type="dxa"/>
            <w:shd w:val="clear" w:color="auto" w:fill="auto"/>
            <w:vAlign w:val="center"/>
          </w:tcPr>
          <w:p w:rsidR="002174EF" w:rsidRPr="00F33B37" w:rsidRDefault="00787421" w:rsidP="007C7B3D">
            <w:pPr>
              <w:pStyle w:val="afffffffff2"/>
              <w:spacing w:line="288" w:lineRule="auto"/>
            </w:pPr>
            <w:r w:rsidRPr="00F33B37">
              <w:rPr>
                <w:rFonts w:hint="eastAsia"/>
              </w:rPr>
              <w:t>＞10.00</w:t>
            </w:r>
            <w:r w:rsidRPr="00F33B37">
              <w:rPr>
                <w:rFonts w:hAnsi="宋体" w:hint="eastAsia"/>
              </w:rPr>
              <w:t>～</w:t>
            </w:r>
            <w:r w:rsidRPr="00F33B37">
              <w:rPr>
                <w:rFonts w:hint="eastAsia"/>
              </w:rPr>
              <w:t>80.00</w:t>
            </w:r>
          </w:p>
        </w:tc>
        <w:tc>
          <w:tcPr>
            <w:tcW w:w="1275" w:type="dxa"/>
            <w:shd w:val="clear" w:color="auto" w:fill="auto"/>
            <w:vAlign w:val="center"/>
          </w:tcPr>
          <w:p w:rsidR="002174EF" w:rsidRPr="00F33B37" w:rsidRDefault="00F33B37" w:rsidP="007C7B3D">
            <w:pPr>
              <w:pStyle w:val="afffffffff2"/>
              <w:spacing w:line="288" w:lineRule="auto"/>
            </w:pPr>
            <w:r w:rsidRPr="00F33B37">
              <w:rPr>
                <w:rFonts w:hint="eastAsia"/>
              </w:rPr>
              <w:t>1.5</w:t>
            </w:r>
          </w:p>
        </w:tc>
        <w:tc>
          <w:tcPr>
            <w:tcW w:w="1175" w:type="dxa"/>
            <w:shd w:val="clear" w:color="auto" w:fill="auto"/>
            <w:vAlign w:val="center"/>
          </w:tcPr>
          <w:p w:rsidR="002174EF" w:rsidRPr="00F33B37" w:rsidRDefault="00F33B37" w:rsidP="007C7B3D">
            <w:pPr>
              <w:pStyle w:val="afffffffff2"/>
              <w:spacing w:line="288" w:lineRule="auto"/>
            </w:pPr>
            <w:r w:rsidRPr="00F33B37">
              <w:rPr>
                <w:rFonts w:hint="eastAsia"/>
              </w:rPr>
              <w:t>3.0</w:t>
            </w:r>
          </w:p>
        </w:tc>
        <w:tc>
          <w:tcPr>
            <w:tcW w:w="1235" w:type="dxa"/>
            <w:shd w:val="clear" w:color="auto" w:fill="auto"/>
            <w:vAlign w:val="center"/>
          </w:tcPr>
          <w:p w:rsidR="002174EF" w:rsidRPr="00F33B37" w:rsidRDefault="00F33B37" w:rsidP="007C7B3D">
            <w:pPr>
              <w:pStyle w:val="afffffffff2"/>
              <w:spacing w:line="288" w:lineRule="auto"/>
            </w:pPr>
            <w:r w:rsidRPr="00F33B37">
              <w:rPr>
                <w:rFonts w:hint="eastAsia"/>
              </w:rPr>
              <w:t>1.2</w:t>
            </w:r>
          </w:p>
        </w:tc>
        <w:tc>
          <w:tcPr>
            <w:tcW w:w="1441" w:type="dxa"/>
            <w:shd w:val="clear" w:color="auto" w:fill="auto"/>
            <w:vAlign w:val="center"/>
          </w:tcPr>
          <w:p w:rsidR="002174EF" w:rsidRPr="00F33B37" w:rsidRDefault="00F33B37" w:rsidP="007C7B3D">
            <w:pPr>
              <w:pStyle w:val="afffffffff2"/>
              <w:spacing w:line="288" w:lineRule="auto"/>
            </w:pPr>
            <w:r w:rsidRPr="00F33B37">
              <w:rPr>
                <w:rFonts w:hint="eastAsia"/>
              </w:rPr>
              <w:t>2.5</w:t>
            </w:r>
          </w:p>
        </w:tc>
        <w:tc>
          <w:tcPr>
            <w:tcW w:w="1394" w:type="dxa"/>
            <w:shd w:val="clear" w:color="auto" w:fill="auto"/>
            <w:vAlign w:val="center"/>
          </w:tcPr>
          <w:p w:rsidR="002174EF" w:rsidRPr="00F33B37" w:rsidRDefault="00F33B37" w:rsidP="007C7B3D">
            <w:pPr>
              <w:pStyle w:val="afffffffff2"/>
              <w:spacing w:line="288" w:lineRule="auto"/>
            </w:pPr>
            <w:r w:rsidRPr="00F33B37">
              <w:rPr>
                <w:rFonts w:hint="eastAsia"/>
              </w:rPr>
              <w:t>0.8</w:t>
            </w:r>
          </w:p>
        </w:tc>
        <w:tc>
          <w:tcPr>
            <w:tcW w:w="1284" w:type="dxa"/>
            <w:shd w:val="clear" w:color="auto" w:fill="auto"/>
            <w:vAlign w:val="center"/>
          </w:tcPr>
          <w:p w:rsidR="002174EF" w:rsidRPr="00F33B37" w:rsidRDefault="00F33B37" w:rsidP="007C7B3D">
            <w:pPr>
              <w:pStyle w:val="afffffffff2"/>
              <w:spacing w:line="288" w:lineRule="auto"/>
            </w:pPr>
            <w:r w:rsidRPr="00F33B37">
              <w:rPr>
                <w:rFonts w:hint="eastAsia"/>
              </w:rPr>
              <w:t>2.0</w:t>
            </w:r>
          </w:p>
        </w:tc>
      </w:tr>
      <w:tr w:rsidR="002174EF" w:rsidRPr="00F33B37" w:rsidTr="00F33B37">
        <w:trPr>
          <w:jc w:val="center"/>
        </w:trPr>
        <w:tc>
          <w:tcPr>
            <w:tcW w:w="1570" w:type="dxa"/>
            <w:shd w:val="clear" w:color="auto" w:fill="auto"/>
            <w:vAlign w:val="center"/>
          </w:tcPr>
          <w:p w:rsidR="002174EF" w:rsidRPr="00F33B37" w:rsidRDefault="00787421" w:rsidP="007C7B3D">
            <w:pPr>
              <w:pStyle w:val="afffffffff2"/>
              <w:spacing w:line="288" w:lineRule="auto"/>
            </w:pPr>
            <w:r w:rsidRPr="00F33B37">
              <w:rPr>
                <w:rFonts w:hint="eastAsia"/>
              </w:rPr>
              <w:t>＞80.00</w:t>
            </w:r>
            <w:r w:rsidRPr="00F33B37">
              <w:rPr>
                <w:rFonts w:hAnsi="宋体" w:hint="eastAsia"/>
              </w:rPr>
              <w:t>～</w:t>
            </w:r>
            <w:r w:rsidRPr="00F33B37">
              <w:rPr>
                <w:rFonts w:hint="eastAsia"/>
              </w:rPr>
              <w:t>120.00</w:t>
            </w:r>
          </w:p>
        </w:tc>
        <w:tc>
          <w:tcPr>
            <w:tcW w:w="1275" w:type="dxa"/>
            <w:shd w:val="clear" w:color="auto" w:fill="auto"/>
            <w:vAlign w:val="center"/>
          </w:tcPr>
          <w:p w:rsidR="002174EF" w:rsidRPr="00F33B37" w:rsidRDefault="00F33B37" w:rsidP="007C7B3D">
            <w:pPr>
              <w:pStyle w:val="afffffffff2"/>
              <w:spacing w:line="288" w:lineRule="auto"/>
            </w:pPr>
            <w:r w:rsidRPr="00F33B37">
              <w:rPr>
                <w:rFonts w:hint="eastAsia"/>
              </w:rPr>
              <w:t>3.0</w:t>
            </w:r>
          </w:p>
        </w:tc>
        <w:tc>
          <w:tcPr>
            <w:tcW w:w="1175" w:type="dxa"/>
            <w:shd w:val="clear" w:color="auto" w:fill="auto"/>
            <w:vAlign w:val="center"/>
          </w:tcPr>
          <w:p w:rsidR="002174EF" w:rsidRPr="00F33B37" w:rsidRDefault="00F33B37" w:rsidP="007C7B3D">
            <w:pPr>
              <w:pStyle w:val="afffffffff2"/>
              <w:spacing w:line="288" w:lineRule="auto"/>
            </w:pPr>
            <w:r w:rsidRPr="00F33B37">
              <w:rPr>
                <w:rFonts w:hint="eastAsia"/>
              </w:rPr>
              <w:t>6.0</w:t>
            </w:r>
          </w:p>
        </w:tc>
        <w:tc>
          <w:tcPr>
            <w:tcW w:w="1235" w:type="dxa"/>
            <w:shd w:val="clear" w:color="auto" w:fill="auto"/>
            <w:vAlign w:val="center"/>
          </w:tcPr>
          <w:p w:rsidR="002174EF" w:rsidRPr="00F33B37" w:rsidRDefault="00F33B37" w:rsidP="007C7B3D">
            <w:pPr>
              <w:pStyle w:val="afffffffff2"/>
              <w:spacing w:line="288" w:lineRule="auto"/>
            </w:pPr>
            <w:r w:rsidRPr="00F33B37">
              <w:rPr>
                <w:rFonts w:hint="eastAsia"/>
              </w:rPr>
              <w:t>1.5</w:t>
            </w:r>
          </w:p>
        </w:tc>
        <w:tc>
          <w:tcPr>
            <w:tcW w:w="1441" w:type="dxa"/>
            <w:shd w:val="clear" w:color="auto" w:fill="auto"/>
            <w:vAlign w:val="center"/>
          </w:tcPr>
          <w:p w:rsidR="002174EF" w:rsidRPr="00F33B37" w:rsidRDefault="00F33B37" w:rsidP="007C7B3D">
            <w:pPr>
              <w:pStyle w:val="afffffffff2"/>
              <w:spacing w:line="288" w:lineRule="auto"/>
            </w:pPr>
            <w:r w:rsidRPr="00F33B37">
              <w:rPr>
                <w:rFonts w:hint="eastAsia"/>
              </w:rPr>
              <w:t>3.0</w:t>
            </w:r>
          </w:p>
        </w:tc>
        <w:tc>
          <w:tcPr>
            <w:tcW w:w="1394" w:type="dxa"/>
            <w:shd w:val="clear" w:color="auto" w:fill="auto"/>
            <w:vAlign w:val="center"/>
          </w:tcPr>
          <w:p w:rsidR="002174EF" w:rsidRPr="00F33B37" w:rsidRDefault="00F33B37" w:rsidP="007C7B3D">
            <w:pPr>
              <w:pStyle w:val="afffffffff2"/>
              <w:spacing w:line="288" w:lineRule="auto"/>
            </w:pPr>
            <w:r w:rsidRPr="00F33B37">
              <w:rPr>
                <w:rFonts w:hint="eastAsia"/>
              </w:rPr>
              <w:t>1.0</w:t>
            </w:r>
          </w:p>
        </w:tc>
        <w:tc>
          <w:tcPr>
            <w:tcW w:w="1284" w:type="dxa"/>
            <w:shd w:val="clear" w:color="auto" w:fill="auto"/>
            <w:vAlign w:val="center"/>
          </w:tcPr>
          <w:p w:rsidR="002174EF" w:rsidRPr="00F33B37" w:rsidRDefault="00F33B37" w:rsidP="007C7B3D">
            <w:pPr>
              <w:pStyle w:val="afffffffff2"/>
              <w:spacing w:line="288" w:lineRule="auto"/>
            </w:pPr>
            <w:r w:rsidRPr="00F33B37">
              <w:rPr>
                <w:rFonts w:hint="eastAsia"/>
              </w:rPr>
              <w:t>2.0</w:t>
            </w:r>
          </w:p>
        </w:tc>
      </w:tr>
      <w:tr w:rsidR="002174EF" w:rsidRPr="00F33B37" w:rsidTr="00F33B37">
        <w:trPr>
          <w:jc w:val="center"/>
        </w:trPr>
        <w:tc>
          <w:tcPr>
            <w:tcW w:w="1570" w:type="dxa"/>
            <w:shd w:val="clear" w:color="auto" w:fill="auto"/>
            <w:vAlign w:val="center"/>
          </w:tcPr>
          <w:p w:rsidR="002174EF" w:rsidRPr="00F33B37" w:rsidRDefault="00F33B37" w:rsidP="007C7B3D">
            <w:pPr>
              <w:pStyle w:val="afffffffff2"/>
              <w:spacing w:line="288" w:lineRule="auto"/>
            </w:pPr>
            <w:r w:rsidRPr="00F33B37">
              <w:rPr>
                <w:rFonts w:hint="eastAsia"/>
              </w:rPr>
              <w:t>＞120.00</w:t>
            </w:r>
            <w:r w:rsidRPr="00F33B37">
              <w:rPr>
                <w:rFonts w:hAnsi="宋体" w:hint="eastAsia"/>
              </w:rPr>
              <w:t>～</w:t>
            </w:r>
            <w:r w:rsidRPr="00F33B37">
              <w:rPr>
                <w:rFonts w:hint="eastAsia"/>
              </w:rPr>
              <w:t>150.00</w:t>
            </w:r>
          </w:p>
        </w:tc>
        <w:tc>
          <w:tcPr>
            <w:tcW w:w="1275" w:type="dxa"/>
            <w:shd w:val="clear" w:color="auto" w:fill="auto"/>
            <w:vAlign w:val="center"/>
          </w:tcPr>
          <w:p w:rsidR="002174EF" w:rsidRPr="00F33B37" w:rsidRDefault="00F33B37" w:rsidP="007C7B3D">
            <w:pPr>
              <w:pStyle w:val="afffffffff2"/>
              <w:spacing w:line="288" w:lineRule="auto"/>
            </w:pPr>
            <w:r w:rsidRPr="00F33B37">
              <w:rPr>
                <w:rFonts w:hint="eastAsia"/>
              </w:rPr>
              <w:t>5.0</w:t>
            </w:r>
          </w:p>
        </w:tc>
        <w:tc>
          <w:tcPr>
            <w:tcW w:w="1175" w:type="dxa"/>
            <w:shd w:val="clear" w:color="auto" w:fill="auto"/>
            <w:vAlign w:val="center"/>
          </w:tcPr>
          <w:p w:rsidR="002174EF" w:rsidRPr="00F33B37" w:rsidRDefault="00F33B37" w:rsidP="007C7B3D">
            <w:pPr>
              <w:pStyle w:val="afffffffff2"/>
              <w:spacing w:line="288" w:lineRule="auto"/>
            </w:pPr>
            <w:r w:rsidRPr="00F33B37">
              <w:rPr>
                <w:rFonts w:hint="eastAsia"/>
              </w:rPr>
              <w:t>10.0</w:t>
            </w:r>
          </w:p>
        </w:tc>
        <w:tc>
          <w:tcPr>
            <w:tcW w:w="1235" w:type="dxa"/>
            <w:shd w:val="clear" w:color="auto" w:fill="auto"/>
            <w:vAlign w:val="center"/>
          </w:tcPr>
          <w:p w:rsidR="002174EF" w:rsidRPr="00F33B37" w:rsidRDefault="00F33B37" w:rsidP="007C7B3D">
            <w:pPr>
              <w:pStyle w:val="afffffffff2"/>
              <w:spacing w:line="288" w:lineRule="auto"/>
            </w:pPr>
            <w:r w:rsidRPr="00F33B37">
              <w:rPr>
                <w:rFonts w:hint="eastAsia"/>
              </w:rPr>
              <w:t>1.7</w:t>
            </w:r>
          </w:p>
        </w:tc>
        <w:tc>
          <w:tcPr>
            <w:tcW w:w="1441" w:type="dxa"/>
            <w:shd w:val="clear" w:color="auto" w:fill="auto"/>
            <w:vAlign w:val="center"/>
          </w:tcPr>
          <w:p w:rsidR="002174EF" w:rsidRPr="00F33B37" w:rsidRDefault="00F33B37" w:rsidP="007C7B3D">
            <w:pPr>
              <w:pStyle w:val="afffffffff2"/>
              <w:spacing w:line="288" w:lineRule="auto"/>
            </w:pPr>
            <w:r w:rsidRPr="00F33B37">
              <w:rPr>
                <w:rFonts w:hint="eastAsia"/>
              </w:rPr>
              <w:t>3.5</w:t>
            </w:r>
          </w:p>
        </w:tc>
        <w:tc>
          <w:tcPr>
            <w:tcW w:w="1394" w:type="dxa"/>
            <w:shd w:val="clear" w:color="auto" w:fill="auto"/>
            <w:vAlign w:val="center"/>
          </w:tcPr>
          <w:p w:rsidR="002174EF" w:rsidRPr="00F33B37" w:rsidRDefault="00F33B37" w:rsidP="007C7B3D">
            <w:pPr>
              <w:pStyle w:val="afffffffff2"/>
              <w:spacing w:line="288" w:lineRule="auto"/>
            </w:pPr>
            <w:r w:rsidRPr="00F33B37">
              <w:rPr>
                <w:rFonts w:hint="eastAsia"/>
              </w:rPr>
              <w:t>1.5</w:t>
            </w:r>
          </w:p>
        </w:tc>
        <w:tc>
          <w:tcPr>
            <w:tcW w:w="1284" w:type="dxa"/>
            <w:shd w:val="clear" w:color="auto" w:fill="auto"/>
            <w:vAlign w:val="center"/>
          </w:tcPr>
          <w:p w:rsidR="002174EF" w:rsidRPr="00F33B37" w:rsidRDefault="00F33B37" w:rsidP="007C7B3D">
            <w:pPr>
              <w:pStyle w:val="afffffffff2"/>
              <w:spacing w:line="288" w:lineRule="auto"/>
            </w:pPr>
            <w:r w:rsidRPr="00F33B37">
              <w:rPr>
                <w:rFonts w:hint="eastAsia"/>
              </w:rPr>
              <w:t>3.0</w:t>
            </w:r>
          </w:p>
        </w:tc>
      </w:tr>
    </w:tbl>
    <w:p w:rsidR="00DD4FA6" w:rsidRDefault="00DD4FA6" w:rsidP="00682009">
      <w:pPr>
        <w:pStyle w:val="affff6"/>
        <w:spacing w:line="288" w:lineRule="auto"/>
        <w:ind w:firstLineChars="0" w:firstLine="0"/>
      </w:pPr>
    </w:p>
    <w:p w:rsidR="004F23E9" w:rsidRDefault="004F23E9" w:rsidP="007C7B3D">
      <w:pPr>
        <w:pStyle w:val="affd"/>
        <w:spacing w:before="120" w:after="120" w:line="288" w:lineRule="auto"/>
        <w:rPr>
          <w:rFonts w:hAnsi="黑体"/>
          <w:color w:val="000000"/>
          <w:szCs w:val="21"/>
        </w:rPr>
      </w:pPr>
      <w:r>
        <w:rPr>
          <w:rFonts w:hAnsi="黑体" w:hint="eastAsia"/>
          <w:color w:val="000000"/>
          <w:szCs w:val="21"/>
        </w:rPr>
        <w:t>针孔度</w:t>
      </w:r>
    </w:p>
    <w:p w:rsidR="004F23E9" w:rsidRPr="004F23E9" w:rsidRDefault="004F23E9" w:rsidP="004F23E9">
      <w:pPr>
        <w:pStyle w:val="affff6"/>
        <w:ind w:firstLine="420"/>
        <w:rPr>
          <w:rFonts w:cs="宋体"/>
          <w:sz w:val="24"/>
          <w:szCs w:val="24"/>
        </w:rPr>
      </w:pPr>
      <w:r>
        <w:rPr>
          <w:rFonts w:cs="宋体" w:hint="eastAsia"/>
        </w:rPr>
        <w:t>应</w:t>
      </w:r>
      <w:r w:rsidRPr="00A76F95">
        <w:rPr>
          <w:rFonts w:cs="宋体" w:hint="eastAsia"/>
        </w:rPr>
        <w:t>不</w:t>
      </w:r>
      <w:r>
        <w:rPr>
          <w:rFonts w:cs="宋体" w:hint="eastAsia"/>
        </w:rPr>
        <w:t xml:space="preserve">低于 </w:t>
      </w:r>
      <w:r w:rsidRPr="0078449D">
        <w:t>JB/T 7946.3</w:t>
      </w:r>
      <w:r>
        <w:rPr>
          <w:rFonts w:hint="eastAsia"/>
        </w:rPr>
        <w:t>—</w:t>
      </w:r>
      <w:r w:rsidRPr="0078449D">
        <w:t>2017</w:t>
      </w:r>
      <w:r>
        <w:rPr>
          <w:rFonts w:cs="宋体" w:hint="eastAsia"/>
        </w:rPr>
        <w:t>中等级 2 的规定</w:t>
      </w:r>
      <w:r w:rsidRPr="00A76F95">
        <w:rPr>
          <w:rFonts w:cs="宋体" w:hint="eastAsia"/>
        </w:rPr>
        <w:t>。</w:t>
      </w:r>
    </w:p>
    <w:p w:rsidR="00DD4FA6" w:rsidRDefault="0078449D" w:rsidP="007C7B3D">
      <w:pPr>
        <w:pStyle w:val="affd"/>
        <w:spacing w:before="120" w:after="120" w:line="288" w:lineRule="auto"/>
        <w:rPr>
          <w:rFonts w:hAnsi="黑体"/>
          <w:color w:val="000000"/>
          <w:szCs w:val="21"/>
        </w:rPr>
      </w:pPr>
      <w:r>
        <w:rPr>
          <w:rFonts w:hAnsi="黑体" w:hint="eastAsia"/>
          <w:color w:val="000000"/>
          <w:szCs w:val="21"/>
        </w:rPr>
        <w:t>低倍组织</w:t>
      </w:r>
    </w:p>
    <w:p w:rsidR="004954BD" w:rsidRPr="004954BD" w:rsidRDefault="003B7282" w:rsidP="00682009">
      <w:pPr>
        <w:pStyle w:val="affff6"/>
        <w:spacing w:line="288" w:lineRule="auto"/>
        <w:ind w:firstLine="420"/>
      </w:pPr>
      <w:r>
        <w:t>试样上应无</w:t>
      </w:r>
      <w:r w:rsidRPr="003B7282">
        <w:rPr>
          <w:rFonts w:hint="eastAsia"/>
        </w:rPr>
        <w:t>硅聚集</w:t>
      </w:r>
      <w:r w:rsidR="00AA7161">
        <w:rPr>
          <w:rFonts w:hint="eastAsia"/>
        </w:rPr>
        <w:t>（如图</w:t>
      </w:r>
      <w:r w:rsidR="004954BD">
        <w:rPr>
          <w:rFonts w:hint="eastAsia"/>
        </w:rPr>
        <w:t xml:space="preserve"> 1 所示</w:t>
      </w:r>
      <w:r w:rsidR="00AA7161">
        <w:rPr>
          <w:rFonts w:hint="eastAsia"/>
        </w:rPr>
        <w:t>）</w:t>
      </w:r>
      <w:r w:rsidRPr="003B7282">
        <w:rPr>
          <w:rFonts w:hint="eastAsia"/>
        </w:rPr>
        <w:t>，不</w:t>
      </w:r>
      <w:r>
        <w:rPr>
          <w:rFonts w:hint="eastAsia"/>
        </w:rPr>
        <w:t>允许</w:t>
      </w:r>
      <w:r w:rsidRPr="003B7282">
        <w:rPr>
          <w:rFonts w:hint="eastAsia"/>
        </w:rPr>
        <w:t>产生粗晶环、偏析层和非金属夹渣等缺陷，疏松不大于</w:t>
      </w:r>
      <w:r>
        <w:rPr>
          <w:rFonts w:hint="eastAsia"/>
        </w:rPr>
        <w:t xml:space="preserve"> </w:t>
      </w:r>
      <w:r w:rsidRPr="003B7282">
        <w:rPr>
          <w:rFonts w:hint="eastAsia"/>
        </w:rPr>
        <w:t>2</w:t>
      </w:r>
      <w:r>
        <w:rPr>
          <w:rFonts w:hint="eastAsia"/>
        </w:rPr>
        <w:t xml:space="preserve"> </w:t>
      </w:r>
      <w:r w:rsidRPr="003B7282">
        <w:rPr>
          <w:rFonts w:hint="eastAsia"/>
        </w:rPr>
        <w:t>级。</w:t>
      </w:r>
    </w:p>
    <w:p w:rsidR="004954BD" w:rsidRDefault="004954BD" w:rsidP="007C7B3D">
      <w:pPr>
        <w:pStyle w:val="affff6"/>
        <w:spacing w:line="288" w:lineRule="auto"/>
        <w:ind w:firstLine="420"/>
        <w:jc w:val="center"/>
      </w:pPr>
      <w:r>
        <w:drawing>
          <wp:inline distT="0" distB="0" distL="0" distR="0" wp14:anchorId="2B31D1F3" wp14:editId="315030AB">
            <wp:extent cx="1606163" cy="148211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05532" cy="1481528"/>
                    </a:xfrm>
                    <a:prstGeom prst="rect">
                      <a:avLst/>
                    </a:prstGeom>
                  </pic:spPr>
                </pic:pic>
              </a:graphicData>
            </a:graphic>
          </wp:inline>
        </w:drawing>
      </w:r>
      <w:r>
        <w:rPr>
          <w:rFonts w:hint="eastAsia"/>
        </w:rPr>
        <w:t xml:space="preserve">        </w:t>
      </w:r>
      <w:r>
        <w:drawing>
          <wp:inline distT="0" distB="0" distL="0" distR="0" wp14:anchorId="6C67DE58" wp14:editId="67C9C815">
            <wp:extent cx="1608826" cy="1484569"/>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12190" cy="1487673"/>
                    </a:xfrm>
                    <a:prstGeom prst="rect">
                      <a:avLst/>
                    </a:prstGeom>
                  </pic:spPr>
                </pic:pic>
              </a:graphicData>
            </a:graphic>
          </wp:inline>
        </w:drawing>
      </w:r>
    </w:p>
    <w:p w:rsidR="004954BD" w:rsidRDefault="004954BD" w:rsidP="007C7B3D">
      <w:pPr>
        <w:pStyle w:val="affff6"/>
        <w:spacing w:line="288" w:lineRule="auto"/>
        <w:ind w:firstLine="420"/>
        <w:jc w:val="left"/>
      </w:pPr>
      <w:r>
        <w:rPr>
          <w:rFonts w:hint="eastAsia"/>
        </w:rPr>
        <w:tab/>
      </w:r>
      <w:r>
        <w:rPr>
          <w:rFonts w:hint="eastAsia"/>
        </w:rPr>
        <w:tab/>
      </w:r>
      <w:r>
        <w:rPr>
          <w:rFonts w:hint="eastAsia"/>
        </w:rPr>
        <w:tab/>
      </w:r>
      <w:r>
        <w:rPr>
          <w:rFonts w:hint="eastAsia"/>
        </w:rPr>
        <w:tab/>
        <w:t xml:space="preserve">    </w:t>
      </w:r>
      <w:r w:rsidR="007C7B3D">
        <w:rPr>
          <w:rFonts w:hint="eastAsia"/>
          <w:sz w:val="18"/>
          <w:szCs w:val="18"/>
        </w:rPr>
        <w:t xml:space="preserve">  </w:t>
      </w:r>
      <w:r w:rsidRPr="007C7B3D">
        <w:rPr>
          <w:rFonts w:hint="eastAsia"/>
          <w:sz w:val="18"/>
          <w:szCs w:val="18"/>
        </w:rPr>
        <w:t>a)</w:t>
      </w:r>
      <w:r w:rsidR="007C7B3D">
        <w:rPr>
          <w:rFonts w:hint="eastAsia"/>
          <w:sz w:val="18"/>
          <w:szCs w:val="18"/>
        </w:rPr>
        <w:t xml:space="preserve"> </w:t>
      </w:r>
      <w:r w:rsidRPr="007C7B3D">
        <w:rPr>
          <w:rFonts w:hint="eastAsia"/>
          <w:sz w:val="18"/>
          <w:szCs w:val="18"/>
        </w:rPr>
        <w:t>合格品</w:t>
      </w:r>
      <w:r w:rsidRPr="007C7B3D">
        <w:rPr>
          <w:rFonts w:hint="eastAsia"/>
          <w:sz w:val="18"/>
          <w:szCs w:val="18"/>
        </w:rPr>
        <w:tab/>
      </w:r>
      <w:r>
        <w:rPr>
          <w:rFonts w:hint="eastAsia"/>
        </w:rPr>
        <w:tab/>
      </w:r>
      <w:r>
        <w:rPr>
          <w:rFonts w:hint="eastAsia"/>
        </w:rPr>
        <w:tab/>
      </w:r>
      <w:r>
        <w:rPr>
          <w:rFonts w:hint="eastAsia"/>
        </w:rPr>
        <w:tab/>
      </w:r>
      <w:r>
        <w:rPr>
          <w:rFonts w:hint="eastAsia"/>
        </w:rPr>
        <w:tab/>
      </w:r>
      <w:r w:rsidR="007C7B3D">
        <w:rPr>
          <w:rFonts w:hint="eastAsia"/>
        </w:rPr>
        <w:t xml:space="preserve">   </w:t>
      </w:r>
      <w:r w:rsidR="007C7B3D">
        <w:rPr>
          <w:rFonts w:hint="eastAsia"/>
          <w:sz w:val="18"/>
          <w:szCs w:val="18"/>
        </w:rPr>
        <w:t xml:space="preserve"> </w:t>
      </w:r>
      <w:r w:rsidRPr="007C7B3D">
        <w:rPr>
          <w:rFonts w:hint="eastAsia"/>
          <w:sz w:val="18"/>
          <w:szCs w:val="18"/>
        </w:rPr>
        <w:t>b)</w:t>
      </w:r>
      <w:r w:rsidR="007C7B3D">
        <w:rPr>
          <w:rFonts w:hint="eastAsia"/>
          <w:sz w:val="18"/>
          <w:szCs w:val="18"/>
        </w:rPr>
        <w:t xml:space="preserve"> </w:t>
      </w:r>
      <w:r w:rsidRPr="007C7B3D">
        <w:rPr>
          <w:rFonts w:hint="eastAsia"/>
          <w:sz w:val="18"/>
          <w:szCs w:val="18"/>
        </w:rPr>
        <w:t>硅聚集（不合格）</w:t>
      </w:r>
    </w:p>
    <w:p w:rsidR="004954BD" w:rsidRPr="004954BD" w:rsidRDefault="004954BD" w:rsidP="007C7B3D">
      <w:pPr>
        <w:pStyle w:val="afd"/>
        <w:spacing w:before="120" w:after="120" w:line="288" w:lineRule="auto"/>
      </w:pPr>
      <w:r>
        <w:t>硅聚集示意图</w:t>
      </w:r>
    </w:p>
    <w:p w:rsidR="00D44C0F" w:rsidRDefault="00D44C0F" w:rsidP="007C7B3D">
      <w:pPr>
        <w:pStyle w:val="affd"/>
        <w:spacing w:before="120" w:after="120" w:line="288" w:lineRule="auto"/>
      </w:pPr>
      <w:r>
        <w:rPr>
          <w:rFonts w:hint="eastAsia"/>
        </w:rPr>
        <w:t>显微组织</w:t>
      </w:r>
    </w:p>
    <w:p w:rsidR="001C6AFA" w:rsidRDefault="004318A0" w:rsidP="007C7B3D">
      <w:pPr>
        <w:pStyle w:val="affffffffa"/>
        <w:spacing w:line="288" w:lineRule="auto"/>
      </w:pPr>
      <w:r w:rsidRPr="004318A0">
        <w:rPr>
          <w:rFonts w:hint="eastAsia"/>
        </w:rPr>
        <w:t>初生硅棱角部位</w:t>
      </w:r>
      <w:r>
        <w:rPr>
          <w:rFonts w:hint="eastAsia"/>
        </w:rPr>
        <w:t>应</w:t>
      </w:r>
      <w:r w:rsidRPr="004318A0">
        <w:rPr>
          <w:rFonts w:hint="eastAsia"/>
        </w:rPr>
        <w:t>出现钝化，局部球化，无过烧</w:t>
      </w:r>
      <w:r>
        <w:rPr>
          <w:rFonts w:hint="eastAsia"/>
        </w:rPr>
        <w:t>现象。</w:t>
      </w:r>
    </w:p>
    <w:p w:rsidR="002E3A29" w:rsidRDefault="008B6B4D" w:rsidP="007C7B3D">
      <w:pPr>
        <w:pStyle w:val="affffffffa"/>
        <w:spacing w:line="288" w:lineRule="auto"/>
      </w:pPr>
      <w:r w:rsidRPr="008B6B4D">
        <w:rPr>
          <w:rFonts w:hint="eastAsia"/>
        </w:rPr>
        <w:t>共晶</w:t>
      </w:r>
      <w:proofErr w:type="gramStart"/>
      <w:r w:rsidRPr="008B6B4D">
        <w:rPr>
          <w:rFonts w:hint="eastAsia"/>
        </w:rPr>
        <w:t>硅由纤维状转变</w:t>
      </w:r>
      <w:proofErr w:type="gramEnd"/>
      <w:r w:rsidRPr="008B6B4D">
        <w:rPr>
          <w:rFonts w:hint="eastAsia"/>
        </w:rPr>
        <w:t>为球状或蠕虫状组织，均匀分布</w:t>
      </w:r>
      <w:r w:rsidR="00223F77">
        <w:rPr>
          <w:rFonts w:hint="eastAsia"/>
        </w:rPr>
        <w:t>，如图 2a) 所示</w:t>
      </w:r>
      <w:r w:rsidR="00415A92">
        <w:rPr>
          <w:rFonts w:hint="eastAsia"/>
        </w:rPr>
        <w:t>。</w:t>
      </w:r>
      <w:r w:rsidRPr="008B6B4D">
        <w:rPr>
          <w:rFonts w:hint="eastAsia"/>
        </w:rPr>
        <w:t>单个初生硅</w:t>
      </w:r>
      <w:r w:rsidR="00887F18" w:rsidRPr="008B6B4D">
        <w:rPr>
          <w:rFonts w:hint="eastAsia"/>
        </w:rPr>
        <w:t>折算成等面积圆后</w:t>
      </w:r>
      <w:r w:rsidR="00887F18">
        <w:rPr>
          <w:rFonts w:hint="eastAsia"/>
        </w:rPr>
        <w:t>的</w:t>
      </w:r>
      <w:r w:rsidRPr="008B6B4D">
        <w:rPr>
          <w:rFonts w:hint="eastAsia"/>
        </w:rPr>
        <w:t>直径</w:t>
      </w:r>
      <w:r w:rsidR="004E19C3">
        <w:rPr>
          <w:rFonts w:hint="eastAsia"/>
        </w:rPr>
        <w:t>最大</w:t>
      </w:r>
      <w:r w:rsidR="00CA7399">
        <w:rPr>
          <w:rFonts w:hint="eastAsia"/>
        </w:rPr>
        <w:t>应不超过 80</w:t>
      </w:r>
      <w:r w:rsidR="00CA7399" w:rsidRPr="008B6B4D">
        <w:rPr>
          <w:rFonts w:hint="eastAsia"/>
        </w:rPr>
        <w:t>μm</w:t>
      </w:r>
      <w:r w:rsidR="00402B92">
        <w:rPr>
          <w:rFonts w:hint="eastAsia"/>
        </w:rPr>
        <w:t>，如图2b) 所示</w:t>
      </w:r>
      <w:r w:rsidR="00CA7399">
        <w:rPr>
          <w:rFonts w:hint="eastAsia"/>
        </w:rPr>
        <w:t>，</w:t>
      </w:r>
      <w:r w:rsidRPr="00887F18">
        <w:rPr>
          <w:rFonts w:hint="eastAsia"/>
        </w:rPr>
        <w:t>平均</w:t>
      </w:r>
      <w:r w:rsidR="00887F18">
        <w:rPr>
          <w:rFonts w:hint="eastAsia"/>
        </w:rPr>
        <w:t>应</w:t>
      </w:r>
      <w:r w:rsidR="004E19C3">
        <w:rPr>
          <w:rFonts w:hint="eastAsia"/>
        </w:rPr>
        <w:t>不超过</w:t>
      </w:r>
      <w:r w:rsidRPr="00887F18">
        <w:rPr>
          <w:rFonts w:hint="eastAsia"/>
        </w:rPr>
        <w:t xml:space="preserve"> </w:t>
      </w:r>
      <w:r w:rsidR="004E19C3">
        <w:rPr>
          <w:rFonts w:hint="eastAsia"/>
        </w:rPr>
        <w:t>5</w:t>
      </w:r>
      <w:r w:rsidRPr="00887F18">
        <w:rPr>
          <w:rFonts w:hint="eastAsia"/>
        </w:rPr>
        <w:t>0μm</w:t>
      </w:r>
      <w:r w:rsidR="00CA7399">
        <w:rPr>
          <w:rFonts w:hint="eastAsia"/>
        </w:rPr>
        <w:t>。</w:t>
      </w:r>
    </w:p>
    <w:p w:rsidR="00CA7399" w:rsidRDefault="00CA7399" w:rsidP="00CA7399">
      <w:pPr>
        <w:pStyle w:val="affffffffa"/>
        <w:numPr>
          <w:ilvl w:val="0"/>
          <w:numId w:val="0"/>
        </w:numPr>
        <w:jc w:val="center"/>
      </w:pPr>
      <w:r>
        <w:rPr>
          <w:noProof/>
        </w:rPr>
        <w:lastRenderedPageBreak/>
        <w:drawing>
          <wp:inline distT="0" distB="0" distL="0" distR="0" wp14:anchorId="430DC00B" wp14:editId="018D4DDA">
            <wp:extent cx="2242268" cy="1642224"/>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43488" cy="1643117"/>
                    </a:xfrm>
                    <a:prstGeom prst="rect">
                      <a:avLst/>
                    </a:prstGeom>
                  </pic:spPr>
                </pic:pic>
              </a:graphicData>
            </a:graphic>
          </wp:inline>
        </w:drawing>
      </w:r>
    </w:p>
    <w:p w:rsidR="00CA7399" w:rsidRPr="007C7B3D" w:rsidRDefault="00CA7399" w:rsidP="00CA7399">
      <w:pPr>
        <w:pStyle w:val="affffffffa"/>
        <w:numPr>
          <w:ilvl w:val="0"/>
          <w:numId w:val="0"/>
        </w:numPr>
        <w:rPr>
          <w:sz w:val="18"/>
          <w:szCs w:val="18"/>
        </w:rP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sidRPr="007C7B3D">
        <w:rPr>
          <w:rFonts w:hint="eastAsia"/>
          <w:sz w:val="18"/>
          <w:szCs w:val="18"/>
        </w:rPr>
        <w:t>a)</w:t>
      </w:r>
      <w:r w:rsidR="007C7B3D">
        <w:rPr>
          <w:rFonts w:hint="eastAsia"/>
          <w:sz w:val="18"/>
          <w:szCs w:val="18"/>
        </w:rPr>
        <w:t xml:space="preserve"> </w:t>
      </w:r>
      <w:r w:rsidRPr="007C7B3D">
        <w:rPr>
          <w:rFonts w:hint="eastAsia"/>
          <w:sz w:val="18"/>
          <w:szCs w:val="18"/>
        </w:rPr>
        <w:t>合格情况</w:t>
      </w:r>
    </w:p>
    <w:p w:rsidR="00CA7399" w:rsidRDefault="00CA7399" w:rsidP="007C7B3D">
      <w:pPr>
        <w:pStyle w:val="affffffffa"/>
        <w:numPr>
          <w:ilvl w:val="0"/>
          <w:numId w:val="0"/>
        </w:numPr>
        <w:jc w:val="center"/>
      </w:pPr>
      <w:r>
        <w:rPr>
          <w:noProof/>
        </w:rPr>
        <w:drawing>
          <wp:inline distT="0" distB="0" distL="0" distR="0" wp14:anchorId="24F04E3B" wp14:editId="31F60374">
            <wp:extent cx="2115047" cy="154904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18933" cy="1551894"/>
                    </a:xfrm>
                    <a:prstGeom prst="rect">
                      <a:avLst/>
                    </a:prstGeom>
                  </pic:spPr>
                </pic:pic>
              </a:graphicData>
            </a:graphic>
          </wp:inline>
        </w:drawing>
      </w:r>
      <w:r w:rsidR="007C7B3D">
        <w:rPr>
          <w:rFonts w:hint="eastAsia"/>
          <w:noProof/>
        </w:rPr>
        <w:t xml:space="preserve">        </w:t>
      </w:r>
      <w:r w:rsidR="007C7B3D">
        <w:rPr>
          <w:noProof/>
        </w:rPr>
        <w:drawing>
          <wp:inline distT="0" distB="0" distL="0" distR="0" wp14:anchorId="45EF4C33" wp14:editId="084B1490">
            <wp:extent cx="2107096" cy="154322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09007" cy="1544625"/>
                    </a:xfrm>
                    <a:prstGeom prst="rect">
                      <a:avLst/>
                    </a:prstGeom>
                  </pic:spPr>
                </pic:pic>
              </a:graphicData>
            </a:graphic>
          </wp:inline>
        </w:drawing>
      </w:r>
    </w:p>
    <w:p w:rsidR="00A6160C" w:rsidRDefault="007C7B3D" w:rsidP="00CA7399">
      <w:pPr>
        <w:pStyle w:val="affffffffa"/>
        <w:numPr>
          <w:ilvl w:val="0"/>
          <w:numId w:val="0"/>
        </w:numPr>
        <w:rPr>
          <w:sz w:val="18"/>
          <w:szCs w:val="18"/>
        </w:rPr>
      </w:pPr>
      <w:r>
        <w:rPr>
          <w:rFonts w:hint="eastAsia"/>
        </w:rPr>
        <w:t xml:space="preserve">            </w:t>
      </w:r>
      <w:r w:rsidRPr="007C7B3D">
        <w:rPr>
          <w:rFonts w:hint="eastAsia"/>
          <w:sz w:val="18"/>
          <w:szCs w:val="18"/>
        </w:rPr>
        <w:t>b)</w:t>
      </w:r>
      <w:r>
        <w:rPr>
          <w:rFonts w:hint="eastAsia"/>
          <w:sz w:val="18"/>
          <w:szCs w:val="18"/>
        </w:rPr>
        <w:t xml:space="preserve"> </w:t>
      </w:r>
      <w:r w:rsidRPr="007C7B3D">
        <w:rPr>
          <w:rFonts w:hint="eastAsia"/>
          <w:sz w:val="18"/>
          <w:szCs w:val="18"/>
        </w:rPr>
        <w:t>不合格情况：初生硅尺寸＞80μm</w:t>
      </w:r>
      <w:r>
        <w:rPr>
          <w:rFonts w:hint="eastAsia"/>
          <w:sz w:val="18"/>
          <w:szCs w:val="18"/>
        </w:rPr>
        <w:tab/>
      </w:r>
      <w:r>
        <w:rPr>
          <w:rFonts w:hint="eastAsia"/>
          <w:sz w:val="18"/>
          <w:szCs w:val="18"/>
        </w:rPr>
        <w:tab/>
      </w:r>
      <w:r>
        <w:rPr>
          <w:rFonts w:hint="eastAsia"/>
          <w:sz w:val="18"/>
          <w:szCs w:val="18"/>
        </w:rPr>
        <w:tab/>
        <w:t xml:space="preserve">       </w:t>
      </w:r>
      <w:r w:rsidRPr="007C7B3D">
        <w:rPr>
          <w:rFonts w:hint="eastAsia"/>
          <w:sz w:val="18"/>
          <w:szCs w:val="18"/>
        </w:rPr>
        <w:t>b)</w:t>
      </w:r>
      <w:r>
        <w:rPr>
          <w:rFonts w:hint="eastAsia"/>
          <w:sz w:val="18"/>
          <w:szCs w:val="18"/>
        </w:rPr>
        <w:t xml:space="preserve"> </w:t>
      </w:r>
      <w:r w:rsidRPr="007C7B3D">
        <w:rPr>
          <w:rFonts w:hint="eastAsia"/>
          <w:sz w:val="18"/>
          <w:szCs w:val="18"/>
        </w:rPr>
        <w:t>不合格情况：</w:t>
      </w:r>
      <w:r>
        <w:rPr>
          <w:rFonts w:hint="eastAsia"/>
          <w:sz w:val="18"/>
          <w:szCs w:val="18"/>
        </w:rPr>
        <w:t>初生硅聚集</w:t>
      </w:r>
    </w:p>
    <w:p w:rsidR="00CA7399" w:rsidRPr="00887F18" w:rsidRDefault="007C7B3D" w:rsidP="00BC5FCE">
      <w:pPr>
        <w:pStyle w:val="afd"/>
        <w:spacing w:before="120" w:after="120"/>
      </w:pPr>
      <w:r>
        <w:rPr>
          <w:rFonts w:hint="eastAsia"/>
        </w:rPr>
        <w:t xml:space="preserve"> 显微组织示例图                                           </w:t>
      </w:r>
    </w:p>
    <w:p w:rsidR="001311B8" w:rsidRDefault="00A83A23" w:rsidP="00011EE5">
      <w:pPr>
        <w:pStyle w:val="affd"/>
        <w:spacing w:before="120" w:after="120" w:line="288" w:lineRule="auto"/>
      </w:pPr>
      <w:r>
        <w:t>超声探伤</w:t>
      </w:r>
    </w:p>
    <w:p w:rsidR="00431E5A" w:rsidRPr="00DA140D" w:rsidRDefault="00C14691" w:rsidP="00DA140D">
      <w:pPr>
        <w:pStyle w:val="affff6"/>
        <w:spacing w:line="288" w:lineRule="auto"/>
        <w:ind w:firstLine="420"/>
      </w:pPr>
      <w:r>
        <w:rPr>
          <w:rFonts w:hint="eastAsia"/>
        </w:rPr>
        <w:t>对铸棒有超声探伤性能要求时，应</w:t>
      </w:r>
      <w:r w:rsidR="004A4D5B">
        <w:rPr>
          <w:rFonts w:hint="eastAsia"/>
        </w:rPr>
        <w:t>由</w:t>
      </w:r>
      <w:r>
        <w:rPr>
          <w:rFonts w:hint="eastAsia"/>
        </w:rPr>
        <w:t>供需双方协商</w:t>
      </w:r>
      <w:r w:rsidR="004A4D5B">
        <w:rPr>
          <w:rFonts w:hint="eastAsia"/>
        </w:rPr>
        <w:t>确定</w:t>
      </w:r>
      <w:r>
        <w:rPr>
          <w:rFonts w:hint="eastAsia"/>
        </w:rPr>
        <w:t xml:space="preserve">，并在订货单（或合同）中注明验收级别，验收等级应符合表 </w:t>
      </w:r>
      <w:r w:rsidR="00DA140D">
        <w:rPr>
          <w:rFonts w:hint="eastAsia"/>
        </w:rPr>
        <w:t>4</w:t>
      </w:r>
      <w:r>
        <w:rPr>
          <w:rFonts w:hint="eastAsia"/>
        </w:rPr>
        <w:t xml:space="preserve"> 的规定。</w:t>
      </w:r>
    </w:p>
    <w:p w:rsidR="00A83A23" w:rsidRPr="00325387" w:rsidRDefault="00A83A23" w:rsidP="00011EE5">
      <w:pPr>
        <w:pStyle w:val="aff2"/>
        <w:spacing w:before="120" w:after="120" w:line="288" w:lineRule="auto"/>
      </w:pPr>
      <w:r w:rsidRPr="00325387">
        <w:rPr>
          <w:rFonts w:hint="eastAsia"/>
        </w:rPr>
        <w:t>超声波探伤验收等级</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45"/>
        <w:gridCol w:w="2345"/>
        <w:gridCol w:w="2342"/>
        <w:gridCol w:w="2342"/>
      </w:tblGrid>
      <w:tr w:rsidR="00A83A23" w:rsidRPr="00325387" w:rsidTr="00D27017">
        <w:trPr>
          <w:tblHeader/>
          <w:jc w:val="center"/>
        </w:trPr>
        <w:tc>
          <w:tcPr>
            <w:tcW w:w="2345" w:type="dxa"/>
            <w:vMerge w:val="restart"/>
            <w:tcBorders>
              <w:top w:val="single" w:sz="8" w:space="0" w:color="auto"/>
            </w:tcBorders>
            <w:shd w:val="clear" w:color="auto" w:fill="auto"/>
            <w:vAlign w:val="center"/>
          </w:tcPr>
          <w:p w:rsidR="00A83A23" w:rsidRPr="00325387" w:rsidRDefault="00A83A23" w:rsidP="00011EE5">
            <w:pPr>
              <w:pStyle w:val="afffffffff2"/>
              <w:spacing w:line="288" w:lineRule="auto"/>
            </w:pPr>
            <w:r w:rsidRPr="00325387">
              <w:t>验收等级</w:t>
            </w:r>
          </w:p>
        </w:tc>
        <w:tc>
          <w:tcPr>
            <w:tcW w:w="2345" w:type="dxa"/>
            <w:vMerge w:val="restart"/>
            <w:tcBorders>
              <w:top w:val="single" w:sz="8" w:space="0" w:color="auto"/>
            </w:tcBorders>
            <w:shd w:val="clear" w:color="auto" w:fill="auto"/>
            <w:vAlign w:val="center"/>
          </w:tcPr>
          <w:p w:rsidR="00A83A23" w:rsidRPr="00325387" w:rsidRDefault="00A83A23" w:rsidP="00011EE5">
            <w:pPr>
              <w:pStyle w:val="afffffffff2"/>
              <w:spacing w:line="288" w:lineRule="auto"/>
            </w:pPr>
            <w:r w:rsidRPr="00325387">
              <w:rPr>
                <w:rFonts w:hint="eastAsia"/>
              </w:rPr>
              <w:t>单个缺陷当量平底孔直径</w:t>
            </w:r>
          </w:p>
        </w:tc>
        <w:tc>
          <w:tcPr>
            <w:tcW w:w="4684" w:type="dxa"/>
            <w:gridSpan w:val="2"/>
            <w:tcBorders>
              <w:top w:val="single" w:sz="8" w:space="0" w:color="auto"/>
              <w:bottom w:val="single" w:sz="8" w:space="0" w:color="auto"/>
            </w:tcBorders>
            <w:shd w:val="clear" w:color="auto" w:fill="auto"/>
            <w:vAlign w:val="center"/>
          </w:tcPr>
          <w:p w:rsidR="00A83A23" w:rsidRPr="00325387" w:rsidRDefault="00A83A23" w:rsidP="00011EE5">
            <w:pPr>
              <w:pStyle w:val="afffffffff2"/>
              <w:spacing w:line="288" w:lineRule="auto"/>
            </w:pPr>
            <w:r w:rsidRPr="00325387">
              <w:rPr>
                <w:rFonts w:hint="eastAsia"/>
              </w:rPr>
              <w:t>多个缺陷当量</w:t>
            </w:r>
          </w:p>
        </w:tc>
      </w:tr>
      <w:tr w:rsidR="00A83A23" w:rsidRPr="00325387" w:rsidTr="00D27017">
        <w:trPr>
          <w:jc w:val="center"/>
        </w:trPr>
        <w:tc>
          <w:tcPr>
            <w:tcW w:w="2345" w:type="dxa"/>
            <w:vMerge/>
            <w:shd w:val="clear" w:color="auto" w:fill="auto"/>
            <w:vAlign w:val="center"/>
          </w:tcPr>
          <w:p w:rsidR="00A83A23" w:rsidRPr="00325387" w:rsidRDefault="00A83A23" w:rsidP="00011EE5">
            <w:pPr>
              <w:pStyle w:val="afffffffff2"/>
              <w:spacing w:line="288" w:lineRule="auto"/>
            </w:pPr>
          </w:p>
        </w:tc>
        <w:tc>
          <w:tcPr>
            <w:tcW w:w="2345" w:type="dxa"/>
            <w:vMerge/>
            <w:shd w:val="clear" w:color="auto" w:fill="auto"/>
            <w:vAlign w:val="center"/>
          </w:tcPr>
          <w:p w:rsidR="00A83A23" w:rsidRPr="00325387" w:rsidRDefault="00A83A23" w:rsidP="00011EE5">
            <w:pPr>
              <w:pStyle w:val="afffffffff2"/>
              <w:spacing w:line="288" w:lineRule="auto"/>
            </w:pPr>
          </w:p>
        </w:tc>
        <w:tc>
          <w:tcPr>
            <w:tcW w:w="2342" w:type="dxa"/>
            <w:tcBorders>
              <w:top w:val="single" w:sz="8" w:space="0" w:color="auto"/>
            </w:tcBorders>
            <w:shd w:val="clear" w:color="auto" w:fill="auto"/>
            <w:vAlign w:val="center"/>
          </w:tcPr>
          <w:p w:rsidR="00A83A23" w:rsidRPr="00325387" w:rsidRDefault="00A83A23" w:rsidP="00011EE5">
            <w:pPr>
              <w:pStyle w:val="afffffffff2"/>
              <w:spacing w:line="288" w:lineRule="auto"/>
            </w:pPr>
            <w:r w:rsidRPr="00325387">
              <w:rPr>
                <w:rFonts w:hint="eastAsia"/>
              </w:rPr>
              <w:t>每个缺陷当量平底孔直径</w:t>
            </w:r>
          </w:p>
        </w:tc>
        <w:tc>
          <w:tcPr>
            <w:tcW w:w="2342" w:type="dxa"/>
            <w:tcBorders>
              <w:top w:val="single" w:sz="8" w:space="0" w:color="auto"/>
            </w:tcBorders>
            <w:shd w:val="clear" w:color="auto" w:fill="auto"/>
            <w:vAlign w:val="center"/>
          </w:tcPr>
          <w:p w:rsidR="00A83A23" w:rsidRPr="00325387" w:rsidRDefault="00A83A23" w:rsidP="00011EE5">
            <w:pPr>
              <w:pStyle w:val="afffffffff2"/>
              <w:spacing w:line="288" w:lineRule="auto"/>
            </w:pPr>
            <w:r w:rsidRPr="00325387">
              <w:rPr>
                <w:rFonts w:hint="eastAsia"/>
              </w:rPr>
              <w:t>指示中心间距</w:t>
            </w:r>
          </w:p>
        </w:tc>
      </w:tr>
      <w:tr w:rsidR="00A83A23" w:rsidRPr="00325387" w:rsidTr="00A83A23">
        <w:trPr>
          <w:jc w:val="center"/>
        </w:trPr>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AAA</w:t>
            </w:r>
          </w:p>
        </w:tc>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≤1.2</w:t>
            </w:r>
          </w:p>
        </w:tc>
        <w:tc>
          <w:tcPr>
            <w:tcW w:w="2342" w:type="dxa"/>
            <w:shd w:val="clear" w:color="auto" w:fill="auto"/>
            <w:vAlign w:val="center"/>
          </w:tcPr>
          <w:p w:rsidR="00A83A23" w:rsidRPr="00325387" w:rsidRDefault="00A83A23" w:rsidP="00011EE5">
            <w:pPr>
              <w:pStyle w:val="afffffffff2"/>
              <w:spacing w:line="288" w:lineRule="auto"/>
            </w:pPr>
            <w:r w:rsidRPr="00325387">
              <w:rPr>
                <w:rFonts w:hint="eastAsia"/>
              </w:rPr>
              <w:t>＞0.8</w:t>
            </w:r>
          </w:p>
        </w:tc>
        <w:tc>
          <w:tcPr>
            <w:tcW w:w="2342" w:type="dxa"/>
            <w:vMerge w:val="restart"/>
            <w:shd w:val="clear" w:color="auto" w:fill="auto"/>
            <w:vAlign w:val="center"/>
          </w:tcPr>
          <w:p w:rsidR="00A83A23" w:rsidRPr="00325387" w:rsidRDefault="00A83A23" w:rsidP="00011EE5">
            <w:pPr>
              <w:pStyle w:val="afffffffff2"/>
              <w:spacing w:line="288" w:lineRule="auto"/>
            </w:pPr>
            <w:r w:rsidRPr="00325387">
              <w:rPr>
                <w:rFonts w:hint="eastAsia"/>
              </w:rPr>
              <w:t>＞25</w:t>
            </w:r>
          </w:p>
        </w:tc>
      </w:tr>
      <w:tr w:rsidR="00A83A23" w:rsidRPr="00325387" w:rsidTr="00A83A23">
        <w:trPr>
          <w:jc w:val="center"/>
        </w:trPr>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AA</w:t>
            </w:r>
          </w:p>
        </w:tc>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≤2.0</w:t>
            </w:r>
          </w:p>
        </w:tc>
        <w:tc>
          <w:tcPr>
            <w:tcW w:w="2342" w:type="dxa"/>
            <w:shd w:val="clear" w:color="auto" w:fill="auto"/>
            <w:vAlign w:val="center"/>
          </w:tcPr>
          <w:p w:rsidR="00A83A23" w:rsidRPr="00325387" w:rsidRDefault="00A83A23" w:rsidP="00011EE5">
            <w:pPr>
              <w:pStyle w:val="afffffffff2"/>
              <w:spacing w:line="288" w:lineRule="auto"/>
            </w:pPr>
            <w:r w:rsidRPr="00325387">
              <w:rPr>
                <w:rFonts w:hint="eastAsia"/>
              </w:rPr>
              <w:t>＞1.2</w:t>
            </w:r>
          </w:p>
        </w:tc>
        <w:tc>
          <w:tcPr>
            <w:tcW w:w="2342" w:type="dxa"/>
            <w:vMerge/>
            <w:shd w:val="clear" w:color="auto" w:fill="auto"/>
            <w:vAlign w:val="center"/>
          </w:tcPr>
          <w:p w:rsidR="00A83A23" w:rsidRPr="00325387" w:rsidRDefault="00A83A23" w:rsidP="00011EE5">
            <w:pPr>
              <w:pStyle w:val="afffffffff2"/>
              <w:spacing w:line="288" w:lineRule="auto"/>
            </w:pPr>
          </w:p>
        </w:tc>
      </w:tr>
      <w:tr w:rsidR="00A83A23" w:rsidRPr="00325387" w:rsidTr="00A83A23">
        <w:trPr>
          <w:jc w:val="center"/>
        </w:trPr>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A</w:t>
            </w:r>
          </w:p>
        </w:tc>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≤2.8</w:t>
            </w:r>
          </w:p>
        </w:tc>
        <w:tc>
          <w:tcPr>
            <w:tcW w:w="2342" w:type="dxa"/>
            <w:shd w:val="clear" w:color="auto" w:fill="auto"/>
            <w:vAlign w:val="center"/>
          </w:tcPr>
          <w:p w:rsidR="00A83A23" w:rsidRPr="00325387" w:rsidRDefault="00A83A23" w:rsidP="00011EE5">
            <w:pPr>
              <w:pStyle w:val="afffffffff2"/>
              <w:spacing w:line="288" w:lineRule="auto"/>
            </w:pPr>
            <w:r w:rsidRPr="00325387">
              <w:rPr>
                <w:rFonts w:hint="eastAsia"/>
              </w:rPr>
              <w:t>＞2.0</w:t>
            </w:r>
          </w:p>
        </w:tc>
        <w:tc>
          <w:tcPr>
            <w:tcW w:w="2342" w:type="dxa"/>
            <w:vMerge/>
            <w:shd w:val="clear" w:color="auto" w:fill="auto"/>
            <w:vAlign w:val="center"/>
          </w:tcPr>
          <w:p w:rsidR="00A83A23" w:rsidRPr="00325387" w:rsidRDefault="00A83A23" w:rsidP="00011EE5">
            <w:pPr>
              <w:pStyle w:val="afffffffff2"/>
              <w:spacing w:line="288" w:lineRule="auto"/>
            </w:pPr>
          </w:p>
        </w:tc>
      </w:tr>
      <w:tr w:rsidR="00A83A23" w:rsidRPr="00325387" w:rsidTr="00A83A23">
        <w:trPr>
          <w:jc w:val="center"/>
        </w:trPr>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B</w:t>
            </w:r>
          </w:p>
        </w:tc>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≤3.2</w:t>
            </w:r>
          </w:p>
        </w:tc>
        <w:tc>
          <w:tcPr>
            <w:tcW w:w="2342" w:type="dxa"/>
            <w:shd w:val="clear" w:color="auto" w:fill="auto"/>
            <w:vAlign w:val="center"/>
          </w:tcPr>
          <w:p w:rsidR="00A83A23" w:rsidRPr="00325387" w:rsidRDefault="00A83A23" w:rsidP="00011EE5">
            <w:pPr>
              <w:pStyle w:val="afffffffff2"/>
              <w:spacing w:line="288" w:lineRule="auto"/>
            </w:pPr>
            <w:r w:rsidRPr="00325387">
              <w:rPr>
                <w:rFonts w:hint="eastAsia"/>
              </w:rPr>
              <w:t>＞2.8</w:t>
            </w:r>
          </w:p>
        </w:tc>
        <w:tc>
          <w:tcPr>
            <w:tcW w:w="2342" w:type="dxa"/>
            <w:vMerge/>
            <w:shd w:val="clear" w:color="auto" w:fill="auto"/>
            <w:vAlign w:val="center"/>
          </w:tcPr>
          <w:p w:rsidR="00A83A23" w:rsidRPr="00325387" w:rsidRDefault="00A83A23" w:rsidP="00011EE5">
            <w:pPr>
              <w:pStyle w:val="afffffffff2"/>
              <w:spacing w:line="288" w:lineRule="auto"/>
            </w:pPr>
          </w:p>
        </w:tc>
      </w:tr>
      <w:tr w:rsidR="00A83A23" w:rsidRPr="00325387" w:rsidTr="00A83A23">
        <w:trPr>
          <w:jc w:val="center"/>
        </w:trPr>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C</w:t>
            </w:r>
          </w:p>
        </w:tc>
        <w:tc>
          <w:tcPr>
            <w:tcW w:w="2345" w:type="dxa"/>
            <w:shd w:val="clear" w:color="auto" w:fill="auto"/>
            <w:vAlign w:val="center"/>
          </w:tcPr>
          <w:p w:rsidR="00A83A23" w:rsidRPr="00325387" w:rsidRDefault="00A83A23" w:rsidP="00011EE5">
            <w:pPr>
              <w:pStyle w:val="afffffffff2"/>
              <w:spacing w:line="288" w:lineRule="auto"/>
            </w:pPr>
            <w:r w:rsidRPr="00325387">
              <w:rPr>
                <w:rFonts w:hint="eastAsia"/>
              </w:rPr>
              <w:t>≤3.6</w:t>
            </w:r>
          </w:p>
        </w:tc>
        <w:tc>
          <w:tcPr>
            <w:tcW w:w="2342" w:type="dxa"/>
            <w:shd w:val="clear" w:color="auto" w:fill="auto"/>
            <w:vAlign w:val="center"/>
          </w:tcPr>
          <w:p w:rsidR="00A83A23" w:rsidRPr="00325387" w:rsidRDefault="00A83A23" w:rsidP="00011EE5">
            <w:pPr>
              <w:pStyle w:val="afffffffff2"/>
              <w:spacing w:line="288" w:lineRule="auto"/>
            </w:pPr>
            <w:r w:rsidRPr="00325387">
              <w:rPr>
                <w:rFonts w:hint="eastAsia"/>
              </w:rPr>
              <w:t>＞3.2</w:t>
            </w:r>
          </w:p>
        </w:tc>
        <w:tc>
          <w:tcPr>
            <w:tcW w:w="2342" w:type="dxa"/>
            <w:vMerge/>
            <w:shd w:val="clear" w:color="auto" w:fill="auto"/>
            <w:vAlign w:val="center"/>
          </w:tcPr>
          <w:p w:rsidR="00A83A23" w:rsidRPr="00325387" w:rsidRDefault="00A83A23" w:rsidP="00011EE5">
            <w:pPr>
              <w:pStyle w:val="afffffffff2"/>
              <w:spacing w:line="288" w:lineRule="auto"/>
            </w:pPr>
          </w:p>
        </w:tc>
      </w:tr>
      <w:tr w:rsidR="00B0286A" w:rsidTr="00D27017">
        <w:trPr>
          <w:jc w:val="center"/>
        </w:trPr>
        <w:tc>
          <w:tcPr>
            <w:tcW w:w="9374" w:type="dxa"/>
            <w:gridSpan w:val="4"/>
            <w:shd w:val="clear" w:color="auto" w:fill="auto"/>
            <w:vAlign w:val="center"/>
          </w:tcPr>
          <w:p w:rsidR="00B0286A" w:rsidRPr="00325387" w:rsidRDefault="00B0286A" w:rsidP="00011EE5">
            <w:pPr>
              <w:pStyle w:val="afff2"/>
              <w:spacing w:line="288" w:lineRule="auto"/>
            </w:pPr>
            <w:r w:rsidRPr="00325387">
              <w:rPr>
                <w:rFonts w:hint="eastAsia"/>
              </w:rPr>
              <w:t>两缺陷边缘间距小于 25 mm 时，按多个缺陷评定；两缺陷边缘间距大于</w:t>
            </w:r>
            <w:r w:rsidR="00D3779E" w:rsidRPr="00325387">
              <w:rPr>
                <w:rFonts w:hint="eastAsia"/>
              </w:rPr>
              <w:t xml:space="preserve"> </w:t>
            </w:r>
            <w:r w:rsidRPr="00325387">
              <w:rPr>
                <w:rFonts w:hint="eastAsia"/>
              </w:rPr>
              <w:t>25</w:t>
            </w:r>
            <w:r w:rsidR="00D3779E" w:rsidRPr="00325387">
              <w:rPr>
                <w:rFonts w:hint="eastAsia"/>
              </w:rPr>
              <w:t xml:space="preserve"> </w:t>
            </w:r>
            <w:r w:rsidRPr="00325387">
              <w:rPr>
                <w:rFonts w:hint="eastAsia"/>
              </w:rPr>
              <w:t>mm 时，按单个缺陷评定。</w:t>
            </w:r>
          </w:p>
        </w:tc>
      </w:tr>
    </w:tbl>
    <w:p w:rsidR="00A83A23" w:rsidRDefault="00A83A23" w:rsidP="00011EE5">
      <w:pPr>
        <w:pStyle w:val="affff6"/>
        <w:spacing w:line="288" w:lineRule="auto"/>
        <w:ind w:firstLine="420"/>
      </w:pPr>
    </w:p>
    <w:p w:rsidR="00347DE5" w:rsidRDefault="00347DE5" w:rsidP="00347DE5">
      <w:pPr>
        <w:pStyle w:val="affd"/>
        <w:spacing w:before="120" w:after="120"/>
      </w:pPr>
      <w:r>
        <w:t>有害物质限值</w:t>
      </w:r>
    </w:p>
    <w:p w:rsidR="00347DE5" w:rsidRPr="00347DE5" w:rsidRDefault="00C67641" w:rsidP="00347DE5">
      <w:pPr>
        <w:pStyle w:val="affff6"/>
        <w:ind w:firstLine="420"/>
      </w:pPr>
      <w:r>
        <w:t>应符合</w:t>
      </w:r>
      <w:r>
        <w:rPr>
          <w:rFonts w:hint="eastAsia"/>
        </w:rPr>
        <w:t xml:space="preserve"> </w:t>
      </w:r>
      <w:r w:rsidRPr="00F97F81">
        <w:t>GB/T 30512</w:t>
      </w:r>
      <w:r>
        <w:rPr>
          <w:rFonts w:hint="eastAsia"/>
        </w:rPr>
        <w:t xml:space="preserve"> 的相关规定。</w:t>
      </w:r>
    </w:p>
    <w:p w:rsidR="00A83A23" w:rsidRPr="007D1D1E" w:rsidRDefault="00D27017" w:rsidP="00011EE5">
      <w:pPr>
        <w:pStyle w:val="affc"/>
        <w:spacing w:before="240" w:after="240" w:line="288" w:lineRule="auto"/>
      </w:pPr>
      <w:bookmarkStart w:id="61" w:name="_Toc186119331"/>
      <w:bookmarkStart w:id="62" w:name="_Toc186805462"/>
      <w:r w:rsidRPr="007D1D1E">
        <w:t>试验方法</w:t>
      </w:r>
      <w:bookmarkEnd w:id="61"/>
      <w:bookmarkEnd w:id="62"/>
    </w:p>
    <w:p w:rsidR="00D27017" w:rsidRDefault="00D27017" w:rsidP="00011EE5">
      <w:pPr>
        <w:pStyle w:val="affd"/>
        <w:spacing w:before="120" w:after="120" w:line="288" w:lineRule="auto"/>
      </w:pPr>
      <w:r>
        <w:rPr>
          <w:rFonts w:hint="eastAsia"/>
        </w:rPr>
        <w:t>化学成分</w:t>
      </w:r>
    </w:p>
    <w:p w:rsidR="004C0C59" w:rsidRDefault="007C6777" w:rsidP="00011EE5">
      <w:pPr>
        <w:pStyle w:val="affffffffa"/>
        <w:spacing w:line="288" w:lineRule="auto"/>
      </w:pPr>
      <w:r>
        <w:rPr>
          <w:rFonts w:hint="eastAsia"/>
        </w:rPr>
        <w:t>化学成分分析方法应按 GB/T 7999 的规定进行。</w:t>
      </w:r>
    </w:p>
    <w:p w:rsidR="00D27017" w:rsidRDefault="007C6777" w:rsidP="00011EE5">
      <w:pPr>
        <w:pStyle w:val="affffffffa"/>
        <w:spacing w:line="288" w:lineRule="auto"/>
      </w:pPr>
      <w:r>
        <w:rPr>
          <w:rFonts w:hint="eastAsia"/>
        </w:rPr>
        <w:t>化学成分的仲裁分析方法应</w:t>
      </w:r>
      <w:r w:rsidR="004C0C59">
        <w:rPr>
          <w:rFonts w:hint="eastAsia"/>
        </w:rPr>
        <w:t>按</w:t>
      </w:r>
      <w:r w:rsidR="00CE280D">
        <w:rPr>
          <w:rFonts w:hint="eastAsia"/>
        </w:rPr>
        <w:t xml:space="preserve"> </w:t>
      </w:r>
      <w:r>
        <w:rPr>
          <w:rFonts w:hint="eastAsia"/>
        </w:rPr>
        <w:t>GB/T 20975.25</w:t>
      </w:r>
      <w:r w:rsidR="004C0C59">
        <w:rPr>
          <w:rFonts w:hint="eastAsia"/>
        </w:rPr>
        <w:t xml:space="preserve"> 的规定</w:t>
      </w:r>
      <w:r>
        <w:rPr>
          <w:rFonts w:hint="eastAsia"/>
        </w:rPr>
        <w:t>进行。</w:t>
      </w:r>
    </w:p>
    <w:p w:rsidR="00394F92" w:rsidRPr="00D27017" w:rsidRDefault="00394F92" w:rsidP="00011EE5">
      <w:pPr>
        <w:pStyle w:val="affffffffa"/>
        <w:spacing w:line="288" w:lineRule="auto"/>
      </w:pPr>
      <w:r w:rsidRPr="00394F92">
        <w:rPr>
          <w:rFonts w:hint="eastAsia"/>
        </w:rPr>
        <w:t>分析数值的判定</w:t>
      </w:r>
      <w:proofErr w:type="gramStart"/>
      <w:r w:rsidRPr="00394F92">
        <w:rPr>
          <w:rFonts w:hint="eastAsia"/>
        </w:rPr>
        <w:t>采用修约比较法</w:t>
      </w:r>
      <w:proofErr w:type="gramEnd"/>
      <w:r w:rsidRPr="00394F92">
        <w:rPr>
          <w:rFonts w:hint="eastAsia"/>
        </w:rPr>
        <w:t>，数值</w:t>
      </w:r>
      <w:proofErr w:type="gramStart"/>
      <w:r w:rsidRPr="00394F92">
        <w:rPr>
          <w:rFonts w:hint="eastAsia"/>
        </w:rPr>
        <w:t>修约规则</w:t>
      </w:r>
      <w:proofErr w:type="gramEnd"/>
      <w:r w:rsidRPr="00394F92">
        <w:rPr>
          <w:rFonts w:hint="eastAsia"/>
        </w:rPr>
        <w:t>按</w:t>
      </w:r>
      <w:r>
        <w:rPr>
          <w:rFonts w:hint="eastAsia"/>
        </w:rPr>
        <w:t xml:space="preserve"> </w:t>
      </w:r>
      <w:r w:rsidRPr="00394F92">
        <w:rPr>
          <w:rFonts w:hint="eastAsia"/>
        </w:rPr>
        <w:t>GB/T</w:t>
      </w:r>
      <w:r>
        <w:rPr>
          <w:rFonts w:hint="eastAsia"/>
        </w:rPr>
        <w:t xml:space="preserve"> </w:t>
      </w:r>
      <w:r w:rsidRPr="00394F92">
        <w:rPr>
          <w:rFonts w:hint="eastAsia"/>
        </w:rPr>
        <w:t>8170</w:t>
      </w:r>
      <w:r>
        <w:rPr>
          <w:rFonts w:hint="eastAsia"/>
        </w:rPr>
        <w:t xml:space="preserve"> </w:t>
      </w:r>
      <w:r w:rsidRPr="00394F92">
        <w:rPr>
          <w:rFonts w:hint="eastAsia"/>
        </w:rPr>
        <w:t>的有关规定进行，修约数位应与</w:t>
      </w:r>
      <w:r>
        <w:rPr>
          <w:rFonts w:hint="eastAsia"/>
        </w:rPr>
        <w:t xml:space="preserve"> </w:t>
      </w:r>
      <w:r w:rsidRPr="00394F92">
        <w:rPr>
          <w:rFonts w:hint="eastAsia"/>
        </w:rPr>
        <w:lastRenderedPageBreak/>
        <w:t>GB/T 3190</w:t>
      </w:r>
      <w:r>
        <w:rPr>
          <w:rFonts w:hint="eastAsia"/>
        </w:rPr>
        <w:t xml:space="preserve"> </w:t>
      </w:r>
      <w:r w:rsidRPr="00394F92">
        <w:rPr>
          <w:rFonts w:hint="eastAsia"/>
        </w:rPr>
        <w:t>规定的极限数位一致。</w:t>
      </w:r>
    </w:p>
    <w:p w:rsidR="00D27017" w:rsidRDefault="00D27017" w:rsidP="00011EE5">
      <w:pPr>
        <w:pStyle w:val="affd"/>
        <w:spacing w:before="120" w:after="120" w:line="288" w:lineRule="auto"/>
      </w:pPr>
      <w:r>
        <w:t>表面质量</w:t>
      </w:r>
    </w:p>
    <w:p w:rsidR="00394F92" w:rsidRPr="00394F92" w:rsidRDefault="00394F92" w:rsidP="00011EE5">
      <w:pPr>
        <w:pStyle w:val="affff6"/>
        <w:spacing w:line="288" w:lineRule="auto"/>
        <w:ind w:firstLine="420"/>
      </w:pPr>
      <w:r w:rsidRPr="00394F92">
        <w:rPr>
          <w:rFonts w:hint="eastAsia"/>
        </w:rPr>
        <w:t>在自然散射光下，目视检查外观质量。必要时，可借用尺寸测量工具界定缺陷大小，通过修磨测定缺陷深度。</w:t>
      </w:r>
    </w:p>
    <w:p w:rsidR="00D27017" w:rsidRDefault="00D27017" w:rsidP="00011EE5">
      <w:pPr>
        <w:pStyle w:val="affd"/>
        <w:spacing w:before="120" w:after="120" w:line="288" w:lineRule="auto"/>
      </w:pPr>
      <w:r>
        <w:t>尺寸偏差</w:t>
      </w:r>
    </w:p>
    <w:p w:rsidR="00D27017" w:rsidRPr="004924CB" w:rsidRDefault="00D27017" w:rsidP="00011EE5">
      <w:pPr>
        <w:pStyle w:val="affe"/>
        <w:spacing w:before="120" w:after="120" w:line="288" w:lineRule="auto"/>
      </w:pPr>
      <w:r>
        <w:rPr>
          <w:rFonts w:hint="eastAsia"/>
        </w:rPr>
        <w:t>直径允许偏差</w:t>
      </w:r>
    </w:p>
    <w:p w:rsidR="00D27017" w:rsidRDefault="0055696B" w:rsidP="00011EE5">
      <w:pPr>
        <w:pStyle w:val="affff6"/>
        <w:spacing w:line="288" w:lineRule="auto"/>
        <w:ind w:firstLine="420"/>
      </w:pPr>
      <w:r>
        <w:t>用精度不低于</w:t>
      </w:r>
      <w:r>
        <w:rPr>
          <w:rFonts w:hint="eastAsia"/>
        </w:rPr>
        <w:t xml:space="preserve"> 0.02 mm 的卡尺或相应精度的量具进行测量。</w:t>
      </w:r>
    </w:p>
    <w:p w:rsidR="00D27017" w:rsidRDefault="00D27017" w:rsidP="00011EE5">
      <w:pPr>
        <w:pStyle w:val="affe"/>
        <w:spacing w:before="120" w:after="120" w:line="288" w:lineRule="auto"/>
      </w:pPr>
      <w:r w:rsidRPr="002A2C90">
        <w:rPr>
          <w:rFonts w:hint="eastAsia"/>
        </w:rPr>
        <w:t>长度允许偏差</w:t>
      </w:r>
    </w:p>
    <w:p w:rsidR="00D27017" w:rsidRDefault="00E12D3F" w:rsidP="00011EE5">
      <w:pPr>
        <w:pStyle w:val="affff6"/>
        <w:spacing w:line="288" w:lineRule="auto"/>
        <w:ind w:firstLine="420"/>
      </w:pPr>
      <w:r>
        <w:rPr>
          <w:rFonts w:hint="eastAsia"/>
        </w:rPr>
        <w:t>用精度不低于 0.1 mm 的卷尺进行测量</w:t>
      </w:r>
      <w:r w:rsidR="00D27017">
        <w:rPr>
          <w:rFonts w:hint="eastAsia"/>
        </w:rPr>
        <w:t>。</w:t>
      </w:r>
    </w:p>
    <w:p w:rsidR="00D27017" w:rsidRDefault="00D27017" w:rsidP="00011EE5">
      <w:pPr>
        <w:pStyle w:val="affe"/>
        <w:spacing w:before="120" w:after="120" w:line="288" w:lineRule="auto"/>
      </w:pPr>
      <w:r w:rsidRPr="002A2C90">
        <w:rPr>
          <w:rFonts w:hint="eastAsia"/>
        </w:rPr>
        <w:t>端面切斜度</w:t>
      </w:r>
    </w:p>
    <w:p w:rsidR="00D27017" w:rsidRDefault="00FB1486" w:rsidP="00011EE5">
      <w:pPr>
        <w:pStyle w:val="affff6"/>
        <w:spacing w:line="288" w:lineRule="auto"/>
        <w:ind w:firstLine="420"/>
      </w:pPr>
      <w:r>
        <w:rPr>
          <w:rFonts w:hint="eastAsia"/>
        </w:rPr>
        <w:t>将铸棒置于平台上，用精度不低于 0.1 mm 直尺、三角尺测量</w:t>
      </w:r>
      <w:r w:rsidRPr="00FB1486">
        <w:rPr>
          <w:rFonts w:hint="eastAsia"/>
        </w:rPr>
        <w:t>理论垂直面与棒料锯切端面的最大间隙</w:t>
      </w:r>
      <w:r w:rsidR="00C73BEE" w:rsidRPr="00596B27">
        <w:rPr>
          <w:rFonts w:hint="eastAsia"/>
          <w:i/>
        </w:rPr>
        <w:t xml:space="preserve"> </w:t>
      </w:r>
      <w:r w:rsidR="006D2D0E" w:rsidRPr="00596B27">
        <w:rPr>
          <w:rFonts w:ascii="Times New Roman"/>
          <w:i/>
        </w:rPr>
        <w:t>h</w:t>
      </w:r>
      <w:r w:rsidR="00E45F3B">
        <w:rPr>
          <w:rFonts w:hint="eastAsia"/>
        </w:rPr>
        <w:t>，</w:t>
      </w:r>
      <w:r w:rsidR="006D2D0E">
        <w:rPr>
          <w:rFonts w:hint="eastAsia"/>
        </w:rPr>
        <w:t xml:space="preserve">如图 </w:t>
      </w:r>
      <w:r w:rsidR="00E45F3B">
        <w:rPr>
          <w:rFonts w:hint="eastAsia"/>
        </w:rPr>
        <w:t>3</w:t>
      </w:r>
      <w:r w:rsidR="006D2D0E">
        <w:rPr>
          <w:rFonts w:hint="eastAsia"/>
        </w:rPr>
        <w:t xml:space="preserve"> 所示</w:t>
      </w:r>
      <w:r w:rsidR="00D27017">
        <w:rPr>
          <w:rFonts w:hint="eastAsia"/>
        </w:rPr>
        <w:t>。</w:t>
      </w:r>
    </w:p>
    <w:p w:rsidR="006D2D0E" w:rsidRDefault="006D2D0E" w:rsidP="00011EE5">
      <w:pPr>
        <w:pStyle w:val="affff6"/>
        <w:spacing w:line="288" w:lineRule="auto"/>
        <w:ind w:firstLine="420"/>
        <w:jc w:val="center"/>
      </w:pPr>
      <w:r>
        <w:drawing>
          <wp:inline distT="0" distB="0" distL="0" distR="0" wp14:anchorId="436093E1" wp14:editId="6B160816">
            <wp:extent cx="3140765" cy="192457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48962" cy="1929602"/>
                    </a:xfrm>
                    <a:prstGeom prst="rect">
                      <a:avLst/>
                    </a:prstGeom>
                  </pic:spPr>
                </pic:pic>
              </a:graphicData>
            </a:graphic>
          </wp:inline>
        </w:drawing>
      </w:r>
    </w:p>
    <w:p w:rsidR="006D2D0E" w:rsidRPr="006D2D0E" w:rsidRDefault="006D2D0E" w:rsidP="00011EE5">
      <w:pPr>
        <w:pStyle w:val="afd"/>
        <w:spacing w:before="120" w:after="120" w:line="288" w:lineRule="auto"/>
      </w:pPr>
      <w:proofErr w:type="gramStart"/>
      <w:r>
        <w:rPr>
          <w:rFonts w:hint="eastAsia"/>
        </w:rPr>
        <w:t>铸棒断面</w:t>
      </w:r>
      <w:proofErr w:type="gramEnd"/>
      <w:r>
        <w:rPr>
          <w:rFonts w:hint="eastAsia"/>
        </w:rPr>
        <w:t>切斜度</w:t>
      </w:r>
      <w:r w:rsidRPr="006D2D0E">
        <w:rPr>
          <w:rFonts w:hint="eastAsia"/>
        </w:rPr>
        <w:t>测量示意图</w:t>
      </w:r>
    </w:p>
    <w:p w:rsidR="00D27017" w:rsidRDefault="00D27017" w:rsidP="00011EE5">
      <w:pPr>
        <w:pStyle w:val="affe"/>
        <w:spacing w:before="120" w:after="120" w:line="288" w:lineRule="auto"/>
      </w:pPr>
      <w:r>
        <w:t>弯曲度</w:t>
      </w:r>
    </w:p>
    <w:p w:rsidR="00C73BEE" w:rsidRDefault="00841998" w:rsidP="00011EE5">
      <w:pPr>
        <w:pStyle w:val="affffffff9"/>
        <w:spacing w:line="288" w:lineRule="auto"/>
      </w:pPr>
      <w:proofErr w:type="gramStart"/>
      <w:r>
        <w:rPr>
          <w:rFonts w:hint="eastAsia"/>
        </w:rPr>
        <w:t>将铸棒放置</w:t>
      </w:r>
      <w:proofErr w:type="gramEnd"/>
      <w:r>
        <w:rPr>
          <w:rFonts w:hint="eastAsia"/>
        </w:rPr>
        <w:t>于平面上，将</w:t>
      </w:r>
      <w:r w:rsidR="006D2D0E">
        <w:rPr>
          <w:rFonts w:hint="eastAsia"/>
        </w:rPr>
        <w:t xml:space="preserve"> 1</w:t>
      </w:r>
      <w:r>
        <w:rPr>
          <w:rFonts w:hint="eastAsia"/>
        </w:rPr>
        <w:t xml:space="preserve"> </w:t>
      </w:r>
      <w:r w:rsidR="006D2D0E">
        <w:rPr>
          <w:rFonts w:hint="eastAsia"/>
        </w:rPr>
        <w:t>000</w:t>
      </w:r>
      <w:r>
        <w:rPr>
          <w:rFonts w:hint="eastAsia"/>
        </w:rPr>
        <w:t xml:space="preserve"> </w:t>
      </w:r>
      <w:r w:rsidR="006D2D0E">
        <w:rPr>
          <w:rFonts w:hint="eastAsia"/>
        </w:rPr>
        <w:t>mm 长的直尺沿长度方向</w:t>
      </w:r>
      <w:proofErr w:type="gramStart"/>
      <w:r w:rsidR="006D2D0E">
        <w:rPr>
          <w:rFonts w:hint="eastAsia"/>
        </w:rPr>
        <w:t>靠在</w:t>
      </w:r>
      <w:r>
        <w:rPr>
          <w:rFonts w:hint="eastAsia"/>
        </w:rPr>
        <w:t>铸棒</w:t>
      </w:r>
      <w:r w:rsidR="006D2D0E">
        <w:rPr>
          <w:rFonts w:hint="eastAsia"/>
        </w:rPr>
        <w:t>表面</w:t>
      </w:r>
      <w:proofErr w:type="gramEnd"/>
      <w:r w:rsidR="006D2D0E">
        <w:rPr>
          <w:rFonts w:hint="eastAsia"/>
        </w:rPr>
        <w:t>，用</w:t>
      </w:r>
      <w:r w:rsidR="00C73BEE">
        <w:rPr>
          <w:rFonts w:hint="eastAsia"/>
        </w:rPr>
        <w:t>塞尺</w:t>
      </w:r>
      <w:proofErr w:type="gramStart"/>
      <w:r w:rsidR="006D2D0E">
        <w:rPr>
          <w:rFonts w:hint="eastAsia"/>
        </w:rPr>
        <w:t>测量</w:t>
      </w:r>
      <w:r w:rsidR="00C73BEE">
        <w:rPr>
          <w:rFonts w:hint="eastAsia"/>
        </w:rPr>
        <w:t>铸棒</w:t>
      </w:r>
      <w:r w:rsidR="006D2D0E">
        <w:rPr>
          <w:rFonts w:hint="eastAsia"/>
        </w:rPr>
        <w:t>与</w:t>
      </w:r>
      <w:proofErr w:type="gramEnd"/>
      <w:r w:rsidR="006D2D0E">
        <w:rPr>
          <w:rFonts w:hint="eastAsia"/>
        </w:rPr>
        <w:t>直尺之间的最大间隙</w:t>
      </w:r>
      <w:r w:rsidR="00C73BEE">
        <w:rPr>
          <w:rFonts w:hint="eastAsia"/>
        </w:rPr>
        <w:t xml:space="preserve"> </w:t>
      </w:r>
      <w:r w:rsidR="006D2D0E" w:rsidRPr="00245B2F">
        <w:rPr>
          <w:rFonts w:ascii="Times New Roman"/>
          <w:i/>
        </w:rPr>
        <w:t>h</w:t>
      </w:r>
      <w:r w:rsidR="006D2D0E" w:rsidRPr="00C73BEE">
        <w:rPr>
          <w:rFonts w:hint="eastAsia"/>
          <w:vertAlign w:val="subscript"/>
        </w:rPr>
        <w:t>1</w:t>
      </w:r>
      <w:r w:rsidR="00C73BEE">
        <w:rPr>
          <w:rFonts w:hint="eastAsia"/>
        </w:rPr>
        <w:t xml:space="preserve">，则 </w:t>
      </w:r>
      <w:r w:rsidR="006D2D0E" w:rsidRPr="00245B2F">
        <w:rPr>
          <w:rFonts w:ascii="Times New Roman"/>
          <w:i/>
        </w:rPr>
        <w:t>h</w:t>
      </w:r>
      <w:r w:rsidR="006D2D0E" w:rsidRPr="00C73BEE">
        <w:rPr>
          <w:rFonts w:hint="eastAsia"/>
          <w:vertAlign w:val="subscript"/>
        </w:rPr>
        <w:t>1</w:t>
      </w:r>
      <w:r w:rsidR="00C73BEE">
        <w:rPr>
          <w:rFonts w:hint="eastAsia"/>
        </w:rPr>
        <w:t xml:space="preserve"> </w:t>
      </w:r>
      <w:r w:rsidR="006D2D0E">
        <w:rPr>
          <w:rFonts w:hint="eastAsia"/>
        </w:rPr>
        <w:t>为</w:t>
      </w:r>
      <w:proofErr w:type="gramStart"/>
      <w:r w:rsidR="00C73BEE">
        <w:rPr>
          <w:rFonts w:hint="eastAsia"/>
        </w:rPr>
        <w:t>铸棒每</w:t>
      </w:r>
      <w:proofErr w:type="gramEnd"/>
      <w:r w:rsidR="006D2D0E">
        <w:rPr>
          <w:rFonts w:hint="eastAsia"/>
        </w:rPr>
        <w:t xml:space="preserve"> 1</w:t>
      </w:r>
      <w:r w:rsidR="00C73BEE">
        <w:rPr>
          <w:rFonts w:hint="eastAsia"/>
        </w:rPr>
        <w:t xml:space="preserve"> </w:t>
      </w:r>
      <w:r w:rsidR="006D2D0E">
        <w:rPr>
          <w:rFonts w:hint="eastAsia"/>
        </w:rPr>
        <w:t>000</w:t>
      </w:r>
      <w:r w:rsidR="00C73BEE">
        <w:rPr>
          <w:rFonts w:hint="eastAsia"/>
        </w:rPr>
        <w:t xml:space="preserve"> </w:t>
      </w:r>
      <w:r w:rsidR="006D2D0E">
        <w:rPr>
          <w:rFonts w:hint="eastAsia"/>
        </w:rPr>
        <w:t>mm 长度上的弯曲度</w:t>
      </w:r>
      <w:r w:rsidR="00C73BEE">
        <w:rPr>
          <w:rFonts w:hint="eastAsia"/>
        </w:rPr>
        <w:t>，如图</w:t>
      </w:r>
      <w:r w:rsidR="00431E5A">
        <w:rPr>
          <w:rFonts w:hint="eastAsia"/>
        </w:rPr>
        <w:t xml:space="preserve"> 4</w:t>
      </w:r>
      <w:r w:rsidR="00C73BEE">
        <w:rPr>
          <w:rFonts w:hint="eastAsia"/>
        </w:rPr>
        <w:t xml:space="preserve"> 所示。</w:t>
      </w:r>
    </w:p>
    <w:p w:rsidR="00D27017" w:rsidRDefault="006D2D0E" w:rsidP="00011EE5">
      <w:pPr>
        <w:pStyle w:val="affffffff9"/>
        <w:spacing w:line="288" w:lineRule="auto"/>
      </w:pPr>
      <w:r>
        <w:rPr>
          <w:rFonts w:hint="eastAsia"/>
        </w:rPr>
        <w:t>从</w:t>
      </w:r>
      <w:proofErr w:type="gramStart"/>
      <w:r>
        <w:rPr>
          <w:rFonts w:hint="eastAsia"/>
        </w:rPr>
        <w:t>被测</w:t>
      </w:r>
      <w:r w:rsidR="00C73BEE">
        <w:rPr>
          <w:rFonts w:hint="eastAsia"/>
        </w:rPr>
        <w:t>铸棒</w:t>
      </w:r>
      <w:r>
        <w:rPr>
          <w:rFonts w:hint="eastAsia"/>
        </w:rPr>
        <w:t>的</w:t>
      </w:r>
      <w:proofErr w:type="gramEnd"/>
      <w:r>
        <w:rPr>
          <w:rFonts w:hint="eastAsia"/>
        </w:rPr>
        <w:t>两端拉一条直线，</w:t>
      </w:r>
      <w:r w:rsidR="00C73BEE">
        <w:rPr>
          <w:rFonts w:hint="eastAsia"/>
        </w:rPr>
        <w:t>用塞尺</w:t>
      </w:r>
      <w:r>
        <w:rPr>
          <w:rFonts w:hint="eastAsia"/>
        </w:rPr>
        <w:t>测量直线</w:t>
      </w:r>
      <w:proofErr w:type="gramStart"/>
      <w:r>
        <w:rPr>
          <w:rFonts w:hint="eastAsia"/>
        </w:rPr>
        <w:t>到</w:t>
      </w:r>
      <w:r w:rsidR="00C73BEE">
        <w:rPr>
          <w:rFonts w:hint="eastAsia"/>
        </w:rPr>
        <w:t>铸棒</w:t>
      </w:r>
      <w:proofErr w:type="gramEnd"/>
      <w:r>
        <w:rPr>
          <w:rFonts w:hint="eastAsia"/>
        </w:rPr>
        <w:t>的最大间隙</w:t>
      </w:r>
      <w:r w:rsidR="00C73BEE">
        <w:rPr>
          <w:rFonts w:hint="eastAsia"/>
        </w:rPr>
        <w:t xml:space="preserve"> </w:t>
      </w:r>
      <w:r w:rsidRPr="00245B2F">
        <w:rPr>
          <w:rFonts w:ascii="Times New Roman"/>
          <w:i/>
        </w:rPr>
        <w:t>h</w:t>
      </w:r>
      <w:r w:rsidRPr="00C73BEE">
        <w:rPr>
          <w:rFonts w:hint="eastAsia"/>
          <w:vertAlign w:val="subscript"/>
        </w:rPr>
        <w:t>2</w:t>
      </w:r>
      <w:r>
        <w:rPr>
          <w:rFonts w:hint="eastAsia"/>
        </w:rPr>
        <w:t>，</w:t>
      </w:r>
      <w:r w:rsidR="00C73BEE">
        <w:rPr>
          <w:rFonts w:hint="eastAsia"/>
        </w:rPr>
        <w:t xml:space="preserve">则 </w:t>
      </w:r>
      <w:r w:rsidR="00245B2F" w:rsidRPr="00245B2F">
        <w:rPr>
          <w:rFonts w:ascii="Times New Roman"/>
          <w:i/>
        </w:rPr>
        <w:t>h</w:t>
      </w:r>
      <w:r w:rsidR="00245B2F" w:rsidRPr="00C73BEE">
        <w:rPr>
          <w:rFonts w:hint="eastAsia"/>
          <w:vertAlign w:val="subscript"/>
        </w:rPr>
        <w:t>2</w:t>
      </w:r>
      <w:proofErr w:type="gramStart"/>
      <w:r>
        <w:rPr>
          <w:rFonts w:hint="eastAsia"/>
        </w:rPr>
        <w:t>为</w:t>
      </w:r>
      <w:r w:rsidR="00C73BEE">
        <w:rPr>
          <w:rFonts w:hint="eastAsia"/>
        </w:rPr>
        <w:t>铸棒</w:t>
      </w:r>
      <w:r>
        <w:rPr>
          <w:rFonts w:hint="eastAsia"/>
        </w:rPr>
        <w:t>全长</w:t>
      </w:r>
      <w:proofErr w:type="gramEnd"/>
      <w:r w:rsidR="00C73BEE">
        <w:rPr>
          <w:rFonts w:hint="eastAsia"/>
        </w:rPr>
        <w:t>上的</w:t>
      </w:r>
      <w:r>
        <w:rPr>
          <w:rFonts w:hint="eastAsia"/>
        </w:rPr>
        <w:t xml:space="preserve">弯曲度，如图 </w:t>
      </w:r>
      <w:r w:rsidR="00431E5A">
        <w:rPr>
          <w:rFonts w:hint="eastAsia"/>
        </w:rPr>
        <w:t>4</w:t>
      </w:r>
      <w:r>
        <w:rPr>
          <w:rFonts w:hint="eastAsia"/>
        </w:rPr>
        <w:t xml:space="preserve"> 所示</w:t>
      </w:r>
      <w:r w:rsidR="00D27017">
        <w:rPr>
          <w:rFonts w:hint="eastAsia"/>
        </w:rPr>
        <w:t>。</w:t>
      </w:r>
    </w:p>
    <w:p w:rsidR="00C73BEE" w:rsidRDefault="00C73BEE" w:rsidP="00627531">
      <w:pPr>
        <w:pStyle w:val="affff6"/>
        <w:spacing w:line="288" w:lineRule="auto"/>
        <w:ind w:firstLine="420"/>
        <w:jc w:val="center"/>
      </w:pPr>
      <w:r>
        <w:drawing>
          <wp:inline distT="0" distB="0" distL="0" distR="0" wp14:anchorId="47411CAB" wp14:editId="27F59C85">
            <wp:extent cx="4333460" cy="1667178"/>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54062" cy="1675104"/>
                    </a:xfrm>
                    <a:prstGeom prst="rect">
                      <a:avLst/>
                    </a:prstGeom>
                  </pic:spPr>
                </pic:pic>
              </a:graphicData>
            </a:graphic>
          </wp:inline>
        </w:drawing>
      </w:r>
    </w:p>
    <w:p w:rsidR="00C73BEE" w:rsidRDefault="00C73BEE" w:rsidP="00011EE5">
      <w:pPr>
        <w:pStyle w:val="afd"/>
        <w:spacing w:before="120" w:after="120" w:line="288" w:lineRule="auto"/>
      </w:pPr>
      <w:r>
        <w:rPr>
          <w:rFonts w:hint="eastAsia"/>
        </w:rPr>
        <w:t>棒材弯曲度的测量示意图</w:t>
      </w:r>
    </w:p>
    <w:p w:rsidR="00907A96" w:rsidRDefault="00907A96" w:rsidP="00011EE5">
      <w:pPr>
        <w:pStyle w:val="affd"/>
        <w:spacing w:before="120" w:after="120" w:line="288" w:lineRule="auto"/>
        <w:rPr>
          <w:rFonts w:hAnsi="黑体"/>
          <w:color w:val="000000"/>
          <w:szCs w:val="21"/>
        </w:rPr>
      </w:pPr>
      <w:r>
        <w:rPr>
          <w:rFonts w:hAnsi="黑体" w:hint="eastAsia"/>
          <w:color w:val="000000"/>
          <w:szCs w:val="21"/>
        </w:rPr>
        <w:lastRenderedPageBreak/>
        <w:t>针孔度</w:t>
      </w:r>
    </w:p>
    <w:p w:rsidR="00907A96" w:rsidRPr="00907A96" w:rsidRDefault="00907A96" w:rsidP="00907A96">
      <w:pPr>
        <w:pStyle w:val="affff6"/>
        <w:ind w:firstLine="420"/>
        <w:rPr>
          <w:sz w:val="24"/>
          <w:szCs w:val="24"/>
        </w:rPr>
      </w:pPr>
      <w:r>
        <w:rPr>
          <w:rFonts w:hint="eastAsia"/>
        </w:rPr>
        <w:t xml:space="preserve">按 </w:t>
      </w:r>
      <w:r w:rsidRPr="0078449D">
        <w:t>JB/T 7946.3</w:t>
      </w:r>
      <w:r>
        <w:rPr>
          <w:rFonts w:hAnsi="宋体" w:hint="eastAsia"/>
        </w:rPr>
        <w:t>—</w:t>
      </w:r>
      <w:r w:rsidRPr="0078449D">
        <w:t>2017</w:t>
      </w:r>
      <w:r>
        <w:rPr>
          <w:rFonts w:hint="eastAsia"/>
        </w:rPr>
        <w:t xml:space="preserve"> 的规定进行</w:t>
      </w:r>
      <w:r w:rsidRPr="00A76F95">
        <w:rPr>
          <w:rFonts w:hint="eastAsia"/>
        </w:rPr>
        <w:t>。</w:t>
      </w:r>
    </w:p>
    <w:p w:rsidR="00907A96" w:rsidRPr="00DA140D" w:rsidRDefault="00D27017" w:rsidP="00DA140D">
      <w:pPr>
        <w:pStyle w:val="affd"/>
        <w:spacing w:before="120" w:after="120" w:line="288" w:lineRule="auto"/>
        <w:rPr>
          <w:rFonts w:hAnsi="黑体"/>
          <w:color w:val="000000"/>
          <w:szCs w:val="21"/>
        </w:rPr>
      </w:pPr>
      <w:r>
        <w:rPr>
          <w:rFonts w:hAnsi="黑体" w:hint="eastAsia"/>
          <w:color w:val="000000"/>
          <w:szCs w:val="21"/>
        </w:rPr>
        <w:t>低倍组织</w:t>
      </w:r>
    </w:p>
    <w:p w:rsidR="00D27017" w:rsidRPr="00A76F95" w:rsidRDefault="00F90942" w:rsidP="000C44A5">
      <w:pPr>
        <w:pStyle w:val="affff6"/>
        <w:spacing w:line="264" w:lineRule="auto"/>
        <w:ind w:firstLine="420"/>
        <w:rPr>
          <w:rFonts w:hAnsi="宋体" w:cs="宋体"/>
          <w:sz w:val="24"/>
          <w:szCs w:val="24"/>
        </w:rPr>
      </w:pPr>
      <w:r>
        <w:rPr>
          <w:rFonts w:hint="eastAsia"/>
        </w:rPr>
        <w:t>按 GB/T 3246.2 的规定进行</w:t>
      </w:r>
      <w:r w:rsidR="00D27017" w:rsidRPr="0078449D">
        <w:rPr>
          <w:rFonts w:hint="eastAsia"/>
        </w:rPr>
        <w:t>。</w:t>
      </w:r>
    </w:p>
    <w:p w:rsidR="00D27017" w:rsidRDefault="00D27017" w:rsidP="000C44A5">
      <w:pPr>
        <w:pStyle w:val="affd"/>
        <w:spacing w:before="120" w:after="120" w:line="264" w:lineRule="auto"/>
      </w:pPr>
      <w:r>
        <w:rPr>
          <w:rFonts w:hint="eastAsia"/>
        </w:rPr>
        <w:t>显微组织</w:t>
      </w:r>
    </w:p>
    <w:p w:rsidR="00377285" w:rsidRDefault="008F1196" w:rsidP="000C44A5">
      <w:pPr>
        <w:pStyle w:val="affff6"/>
        <w:spacing w:line="264" w:lineRule="auto"/>
        <w:ind w:firstLine="420"/>
        <w:rPr>
          <w:rFonts w:hAnsi="宋体" w:cs="宋体"/>
        </w:rPr>
      </w:pPr>
      <w:r>
        <w:t>按</w:t>
      </w:r>
      <w:r>
        <w:rPr>
          <w:rFonts w:hint="eastAsia"/>
        </w:rPr>
        <w:t xml:space="preserve"> </w:t>
      </w:r>
      <w:r w:rsidR="00D27017" w:rsidRPr="00D44C0F">
        <w:t>GB/T 3246.1</w:t>
      </w:r>
      <w:r w:rsidR="00D27017">
        <w:rPr>
          <w:rFonts w:hint="eastAsia"/>
        </w:rPr>
        <w:t xml:space="preserve"> </w:t>
      </w:r>
      <w:r>
        <w:rPr>
          <w:rFonts w:hint="eastAsia"/>
        </w:rPr>
        <w:t>的</w:t>
      </w:r>
      <w:r w:rsidR="00D27017" w:rsidRPr="00D44C0F">
        <w:rPr>
          <w:rFonts w:hAnsi="宋体" w:cs="宋体" w:hint="eastAsia"/>
        </w:rPr>
        <w:t>规定</w:t>
      </w:r>
      <w:r>
        <w:rPr>
          <w:rFonts w:hAnsi="宋体" w:cs="宋体" w:hint="eastAsia"/>
        </w:rPr>
        <w:t>进行</w:t>
      </w:r>
      <w:r w:rsidR="00D27017">
        <w:rPr>
          <w:rFonts w:hAnsi="宋体" w:cs="宋体" w:hint="eastAsia"/>
        </w:rPr>
        <w:t>。</w:t>
      </w:r>
      <w:r w:rsidR="00377285">
        <w:rPr>
          <w:rFonts w:hAnsi="宋体" w:cs="宋体" w:hint="eastAsia"/>
        </w:rPr>
        <w:t>直径的</w:t>
      </w:r>
      <w:r w:rsidR="00377285" w:rsidRPr="00377285">
        <w:rPr>
          <w:rFonts w:hAnsi="宋体" w:cs="宋体" w:hint="eastAsia"/>
        </w:rPr>
        <w:t>测量</w:t>
      </w:r>
      <w:r w:rsidR="00E07E8D">
        <w:rPr>
          <w:rFonts w:hAnsi="宋体" w:cs="宋体" w:hint="eastAsia"/>
        </w:rPr>
        <w:t>通过</w:t>
      </w:r>
      <w:r w:rsidR="00377285">
        <w:rPr>
          <w:rFonts w:hAnsi="宋体" w:cs="宋体" w:hint="eastAsia"/>
        </w:rPr>
        <w:t xml:space="preserve"> </w:t>
      </w:r>
      <w:r w:rsidR="00377285" w:rsidRPr="00377285">
        <w:rPr>
          <w:rFonts w:hAnsi="宋体" w:cs="宋体" w:hint="eastAsia"/>
        </w:rPr>
        <w:t>200</w:t>
      </w:r>
      <w:r w:rsidR="00377285">
        <w:rPr>
          <w:rFonts w:hAnsi="宋体" w:cs="宋体" w:hint="eastAsia"/>
        </w:rPr>
        <w:t xml:space="preserve"> </w:t>
      </w:r>
      <w:r w:rsidR="00377285" w:rsidRPr="00377285">
        <w:rPr>
          <w:rFonts w:hAnsi="宋体" w:cs="宋体" w:hint="eastAsia"/>
        </w:rPr>
        <w:t>倍视场从大到小取</w:t>
      </w:r>
      <w:r w:rsidR="00377285">
        <w:rPr>
          <w:rFonts w:hAnsi="宋体" w:cs="宋体" w:hint="eastAsia"/>
        </w:rPr>
        <w:t xml:space="preserve"> </w:t>
      </w:r>
      <w:r w:rsidR="00377285" w:rsidRPr="00377285">
        <w:rPr>
          <w:rFonts w:hAnsi="宋体" w:cs="宋体" w:hint="eastAsia"/>
        </w:rPr>
        <w:t>10</w:t>
      </w:r>
      <w:r w:rsidR="00377285">
        <w:rPr>
          <w:rFonts w:hAnsi="宋体" w:cs="宋体" w:hint="eastAsia"/>
        </w:rPr>
        <w:t xml:space="preserve"> </w:t>
      </w:r>
      <w:r w:rsidR="00377285" w:rsidRPr="00377285">
        <w:rPr>
          <w:rFonts w:hAnsi="宋体" w:cs="宋体" w:hint="eastAsia"/>
        </w:rPr>
        <w:t>个硅颗粒</w:t>
      </w:r>
      <w:r w:rsidR="00377285">
        <w:rPr>
          <w:rFonts w:hAnsi="宋体" w:cs="宋体" w:hint="eastAsia"/>
        </w:rPr>
        <w:t>，测量</w:t>
      </w:r>
      <w:r w:rsidR="00377285" w:rsidRPr="00377285">
        <w:rPr>
          <w:rFonts w:hAnsi="宋体" w:cs="宋体" w:hint="eastAsia"/>
        </w:rPr>
        <w:t>最大线长度</w:t>
      </w:r>
      <w:r w:rsidR="00377285">
        <w:rPr>
          <w:rFonts w:hAnsi="宋体" w:cs="宋体" w:hint="eastAsia"/>
        </w:rPr>
        <w:t>。</w:t>
      </w:r>
    </w:p>
    <w:p w:rsidR="00D27017" w:rsidRDefault="00D27017" w:rsidP="000C44A5">
      <w:pPr>
        <w:pStyle w:val="affd"/>
        <w:spacing w:before="120" w:after="120" w:line="264" w:lineRule="auto"/>
      </w:pPr>
      <w:r>
        <w:t>超声探伤</w:t>
      </w:r>
    </w:p>
    <w:p w:rsidR="00D27017" w:rsidRDefault="00847358" w:rsidP="000C44A5">
      <w:pPr>
        <w:pStyle w:val="affff6"/>
        <w:spacing w:line="264" w:lineRule="auto"/>
        <w:ind w:firstLine="420"/>
      </w:pPr>
      <w:r w:rsidRPr="00847358">
        <w:rPr>
          <w:rFonts w:hint="eastAsia"/>
        </w:rPr>
        <w:t>按</w:t>
      </w:r>
      <w:r>
        <w:rPr>
          <w:rFonts w:hint="eastAsia"/>
        </w:rPr>
        <w:t xml:space="preserve"> </w:t>
      </w:r>
      <w:r w:rsidRPr="00847358">
        <w:rPr>
          <w:rFonts w:hint="eastAsia"/>
        </w:rPr>
        <w:t>YS/T 874</w:t>
      </w:r>
      <w:r>
        <w:rPr>
          <w:rFonts w:hint="eastAsia"/>
        </w:rPr>
        <w:t xml:space="preserve"> 的</w:t>
      </w:r>
      <w:r w:rsidRPr="00847358">
        <w:rPr>
          <w:rFonts w:hint="eastAsia"/>
        </w:rPr>
        <w:t>规定进行</w:t>
      </w:r>
      <w:r>
        <w:rPr>
          <w:rFonts w:hint="eastAsia"/>
        </w:rPr>
        <w:t>。</w:t>
      </w:r>
    </w:p>
    <w:p w:rsidR="00E569AD" w:rsidRDefault="00102687" w:rsidP="000C44A5">
      <w:pPr>
        <w:pStyle w:val="affd"/>
        <w:spacing w:before="120" w:after="120" w:line="264" w:lineRule="auto"/>
      </w:pPr>
      <w:r>
        <w:t>有害物质限值</w:t>
      </w:r>
    </w:p>
    <w:p w:rsidR="00102687" w:rsidRPr="00102687" w:rsidRDefault="00102687" w:rsidP="000C44A5">
      <w:pPr>
        <w:pStyle w:val="affff6"/>
        <w:spacing w:line="264" w:lineRule="auto"/>
        <w:ind w:firstLine="420"/>
      </w:pPr>
      <w:r>
        <w:t>按</w:t>
      </w:r>
      <w:r>
        <w:rPr>
          <w:rFonts w:hint="eastAsia"/>
        </w:rPr>
        <w:t xml:space="preserve"> </w:t>
      </w:r>
      <w:r w:rsidRPr="00F97F81">
        <w:t>GB/T 30512</w:t>
      </w:r>
      <w:r>
        <w:rPr>
          <w:rFonts w:hint="eastAsia"/>
        </w:rPr>
        <w:t xml:space="preserve"> 的规定进行。</w:t>
      </w:r>
    </w:p>
    <w:p w:rsidR="006A5A80" w:rsidRDefault="006A5A80" w:rsidP="000C44A5">
      <w:pPr>
        <w:pStyle w:val="affc"/>
        <w:spacing w:before="240" w:after="240" w:line="264" w:lineRule="auto"/>
      </w:pPr>
      <w:bookmarkStart w:id="63" w:name="_Toc186119332"/>
      <w:bookmarkStart w:id="64" w:name="_Toc186805463"/>
      <w:r>
        <w:t>检验规则</w:t>
      </w:r>
      <w:bookmarkEnd w:id="63"/>
      <w:bookmarkEnd w:id="64"/>
    </w:p>
    <w:p w:rsidR="006A5A80" w:rsidRDefault="006A5A80" w:rsidP="000C44A5">
      <w:pPr>
        <w:pStyle w:val="affd"/>
        <w:spacing w:before="120" w:after="120" w:line="264" w:lineRule="auto"/>
      </w:pPr>
      <w:r>
        <w:rPr>
          <w:rFonts w:hint="eastAsia"/>
        </w:rPr>
        <w:t>组批</w:t>
      </w:r>
    </w:p>
    <w:p w:rsidR="006A5A80" w:rsidRDefault="006A5A80" w:rsidP="000C44A5">
      <w:pPr>
        <w:pStyle w:val="affff6"/>
        <w:spacing w:line="264" w:lineRule="auto"/>
        <w:ind w:firstLine="420"/>
        <w:rPr>
          <w:color w:val="000000"/>
          <w:szCs w:val="21"/>
        </w:rPr>
      </w:pPr>
      <w:r>
        <w:rPr>
          <w:rFonts w:hint="eastAsia"/>
          <w:color w:val="000000"/>
          <w:szCs w:val="21"/>
        </w:rPr>
        <w:t>应成批提交验收，每批应由同一牌号、状态、规格</w:t>
      </w:r>
      <w:r w:rsidR="00101F91">
        <w:rPr>
          <w:rFonts w:hint="eastAsia"/>
          <w:color w:val="000000"/>
          <w:szCs w:val="21"/>
        </w:rPr>
        <w:t>的铸棒</w:t>
      </w:r>
      <w:r>
        <w:rPr>
          <w:rFonts w:hint="eastAsia"/>
          <w:color w:val="000000"/>
          <w:szCs w:val="21"/>
        </w:rPr>
        <w:t>组成，批重不限。</w:t>
      </w:r>
    </w:p>
    <w:p w:rsidR="006A5A80" w:rsidRDefault="006A5A80" w:rsidP="000C44A5">
      <w:pPr>
        <w:pStyle w:val="affd"/>
        <w:spacing w:before="120" w:after="120" w:line="264" w:lineRule="auto"/>
      </w:pPr>
      <w:r>
        <w:t>出厂检验</w:t>
      </w:r>
    </w:p>
    <w:p w:rsidR="006A5A80" w:rsidRDefault="00101F91" w:rsidP="000C44A5">
      <w:pPr>
        <w:pStyle w:val="affffffffa"/>
        <w:spacing w:line="264" w:lineRule="auto"/>
      </w:pPr>
      <w:proofErr w:type="gramStart"/>
      <w:r>
        <w:rPr>
          <w:rFonts w:hint="eastAsia"/>
          <w:color w:val="000000"/>
          <w:szCs w:val="21"/>
        </w:rPr>
        <w:t>铸棒</w:t>
      </w:r>
      <w:r w:rsidR="006A5A80">
        <w:rPr>
          <w:rFonts w:hint="eastAsia"/>
        </w:rPr>
        <w:t>应</w:t>
      </w:r>
      <w:proofErr w:type="gramEnd"/>
      <w:r w:rsidR="006A5A80">
        <w:rPr>
          <w:rFonts w:hint="eastAsia"/>
        </w:rPr>
        <w:t>由供方</w:t>
      </w:r>
      <w:r>
        <w:rPr>
          <w:rFonts w:hint="eastAsia"/>
        </w:rPr>
        <w:t>进行检验</w:t>
      </w:r>
      <w:r w:rsidR="006A5A80">
        <w:rPr>
          <w:rFonts w:hint="eastAsia"/>
        </w:rPr>
        <w:t>，检验合格后，开具质量证明书。</w:t>
      </w:r>
    </w:p>
    <w:p w:rsidR="00101F91" w:rsidRDefault="00101F91" w:rsidP="000C44A5">
      <w:pPr>
        <w:pStyle w:val="affffffffa"/>
        <w:spacing w:line="264" w:lineRule="auto"/>
      </w:pPr>
      <w:r>
        <w:rPr>
          <w:rFonts w:hint="eastAsia"/>
        </w:rPr>
        <w:t>每批产品出厂前均应进行化学成分、尺寸偏差、低倍组织、显微组织和表面质量的检验。</w:t>
      </w:r>
    </w:p>
    <w:p w:rsidR="003771BB" w:rsidRDefault="003771BB" w:rsidP="000C44A5">
      <w:pPr>
        <w:pStyle w:val="affd"/>
        <w:spacing w:before="120" w:after="120" w:line="264" w:lineRule="auto"/>
      </w:pPr>
      <w:r>
        <w:t>取样</w:t>
      </w:r>
    </w:p>
    <w:p w:rsidR="003771BB" w:rsidRDefault="003771BB" w:rsidP="000C44A5">
      <w:pPr>
        <w:pStyle w:val="affff6"/>
        <w:spacing w:line="264" w:lineRule="auto"/>
        <w:ind w:firstLine="420"/>
      </w:pPr>
      <w:r>
        <w:rPr>
          <w:rFonts w:hint="eastAsia"/>
        </w:rPr>
        <w:t xml:space="preserve">应符合表 </w:t>
      </w:r>
      <w:r w:rsidR="009A05FD">
        <w:rPr>
          <w:rFonts w:hint="eastAsia"/>
        </w:rPr>
        <w:t>5</w:t>
      </w:r>
      <w:r>
        <w:rPr>
          <w:rFonts w:hint="eastAsia"/>
        </w:rPr>
        <w:t xml:space="preserve"> 的规定。</w:t>
      </w:r>
    </w:p>
    <w:p w:rsidR="003771BB" w:rsidRDefault="003771BB" w:rsidP="000C44A5">
      <w:pPr>
        <w:pStyle w:val="aff2"/>
        <w:spacing w:before="120" w:after="120" w:line="264" w:lineRule="auto"/>
      </w:pPr>
      <w:r>
        <w:rPr>
          <w:rFonts w:hint="eastAsia"/>
        </w:rPr>
        <w:t>取样规定</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53"/>
        <w:gridCol w:w="4111"/>
        <w:gridCol w:w="1701"/>
        <w:gridCol w:w="1709"/>
      </w:tblGrid>
      <w:tr w:rsidR="003771BB" w:rsidTr="00236DC4">
        <w:trPr>
          <w:tblHeader/>
          <w:jc w:val="center"/>
        </w:trPr>
        <w:tc>
          <w:tcPr>
            <w:tcW w:w="1853" w:type="dxa"/>
            <w:tcBorders>
              <w:top w:val="single" w:sz="8" w:space="0" w:color="auto"/>
              <w:bottom w:val="single" w:sz="8" w:space="0" w:color="auto"/>
            </w:tcBorders>
            <w:shd w:val="clear" w:color="auto" w:fill="auto"/>
            <w:vAlign w:val="center"/>
          </w:tcPr>
          <w:p w:rsidR="003771BB" w:rsidRDefault="003771BB" w:rsidP="000C44A5">
            <w:pPr>
              <w:pStyle w:val="afffffffff2"/>
              <w:spacing w:line="264" w:lineRule="auto"/>
            </w:pPr>
            <w:r>
              <w:t>检验项目</w:t>
            </w:r>
          </w:p>
        </w:tc>
        <w:tc>
          <w:tcPr>
            <w:tcW w:w="4111" w:type="dxa"/>
            <w:tcBorders>
              <w:top w:val="single" w:sz="8" w:space="0" w:color="auto"/>
              <w:bottom w:val="single" w:sz="8" w:space="0" w:color="auto"/>
            </w:tcBorders>
            <w:shd w:val="clear" w:color="auto" w:fill="auto"/>
            <w:vAlign w:val="center"/>
          </w:tcPr>
          <w:p w:rsidR="003771BB" w:rsidRDefault="003771BB" w:rsidP="000C44A5">
            <w:pPr>
              <w:pStyle w:val="afffffffff2"/>
              <w:spacing w:line="264" w:lineRule="auto"/>
            </w:pPr>
            <w:r>
              <w:t>取样规定</w:t>
            </w:r>
          </w:p>
        </w:tc>
        <w:tc>
          <w:tcPr>
            <w:tcW w:w="1701" w:type="dxa"/>
            <w:tcBorders>
              <w:top w:val="single" w:sz="8" w:space="0" w:color="auto"/>
              <w:bottom w:val="single" w:sz="8" w:space="0" w:color="auto"/>
            </w:tcBorders>
            <w:shd w:val="clear" w:color="auto" w:fill="auto"/>
            <w:vAlign w:val="center"/>
          </w:tcPr>
          <w:p w:rsidR="003771BB" w:rsidRDefault="003771BB" w:rsidP="000C44A5">
            <w:pPr>
              <w:pStyle w:val="afffffffff2"/>
              <w:spacing w:line="264" w:lineRule="auto"/>
            </w:pPr>
            <w:r>
              <w:t>技术要求</w:t>
            </w:r>
          </w:p>
        </w:tc>
        <w:tc>
          <w:tcPr>
            <w:tcW w:w="1709" w:type="dxa"/>
            <w:tcBorders>
              <w:top w:val="single" w:sz="8" w:space="0" w:color="auto"/>
              <w:bottom w:val="single" w:sz="8" w:space="0" w:color="auto"/>
            </w:tcBorders>
            <w:shd w:val="clear" w:color="auto" w:fill="auto"/>
            <w:vAlign w:val="center"/>
          </w:tcPr>
          <w:p w:rsidR="003771BB" w:rsidRDefault="003771BB" w:rsidP="000C44A5">
            <w:pPr>
              <w:pStyle w:val="afffffffff2"/>
              <w:spacing w:line="264" w:lineRule="auto"/>
            </w:pPr>
            <w:r>
              <w:t>试验方法</w:t>
            </w:r>
          </w:p>
        </w:tc>
      </w:tr>
      <w:tr w:rsidR="00481E5B" w:rsidTr="00236DC4">
        <w:trPr>
          <w:jc w:val="center"/>
        </w:trPr>
        <w:tc>
          <w:tcPr>
            <w:tcW w:w="1853" w:type="dxa"/>
            <w:tcBorders>
              <w:top w:val="single" w:sz="8" w:space="0" w:color="auto"/>
            </w:tcBorders>
            <w:shd w:val="clear" w:color="auto" w:fill="auto"/>
            <w:vAlign w:val="center"/>
          </w:tcPr>
          <w:p w:rsidR="00481E5B" w:rsidRDefault="00481E5B" w:rsidP="000C44A5">
            <w:pPr>
              <w:pStyle w:val="afffffffff2"/>
              <w:spacing w:line="264" w:lineRule="auto"/>
              <w:ind w:firstLineChars="100" w:firstLine="180"/>
              <w:jc w:val="left"/>
            </w:pPr>
            <w:r w:rsidRPr="003771BB">
              <w:rPr>
                <w:rFonts w:hint="eastAsia"/>
              </w:rPr>
              <w:t>化学成分</w:t>
            </w:r>
          </w:p>
        </w:tc>
        <w:tc>
          <w:tcPr>
            <w:tcW w:w="4111" w:type="dxa"/>
            <w:tcBorders>
              <w:top w:val="single" w:sz="8" w:space="0" w:color="auto"/>
            </w:tcBorders>
            <w:shd w:val="clear" w:color="auto" w:fill="auto"/>
            <w:vAlign w:val="center"/>
          </w:tcPr>
          <w:p w:rsidR="00481E5B" w:rsidRDefault="00481E5B" w:rsidP="000C44A5">
            <w:pPr>
              <w:pStyle w:val="afffffffff2"/>
              <w:spacing w:line="264" w:lineRule="auto"/>
              <w:ind w:firstLineChars="100" w:firstLine="180"/>
              <w:jc w:val="left"/>
            </w:pPr>
            <w:r w:rsidRPr="007251AA">
              <w:rPr>
                <w:rFonts w:hint="eastAsia"/>
              </w:rPr>
              <w:t>按 GB/T</w:t>
            </w:r>
            <w:r>
              <w:rPr>
                <w:rFonts w:hint="eastAsia"/>
              </w:rPr>
              <w:t xml:space="preserve"> </w:t>
            </w:r>
            <w:r w:rsidRPr="007251AA">
              <w:rPr>
                <w:rFonts w:hint="eastAsia"/>
              </w:rPr>
              <w:t xml:space="preserve">17432 </w:t>
            </w:r>
            <w:r>
              <w:rPr>
                <w:rFonts w:hint="eastAsia"/>
              </w:rPr>
              <w:t>的</w:t>
            </w:r>
            <w:r w:rsidRPr="007251AA">
              <w:rPr>
                <w:rFonts w:hint="eastAsia"/>
              </w:rPr>
              <w:t>规定</w:t>
            </w:r>
            <w:r>
              <w:rPr>
                <w:rFonts w:hint="eastAsia"/>
              </w:rPr>
              <w:t>进行</w:t>
            </w:r>
          </w:p>
        </w:tc>
        <w:tc>
          <w:tcPr>
            <w:tcW w:w="1701" w:type="dxa"/>
            <w:tcBorders>
              <w:top w:val="single" w:sz="8" w:space="0" w:color="auto"/>
            </w:tcBorders>
            <w:shd w:val="clear" w:color="auto" w:fill="auto"/>
            <w:vAlign w:val="center"/>
          </w:tcPr>
          <w:p w:rsidR="00481E5B" w:rsidRDefault="00481E5B" w:rsidP="000C44A5">
            <w:pPr>
              <w:pStyle w:val="afffffffff2"/>
              <w:spacing w:line="264" w:lineRule="auto"/>
            </w:pPr>
            <w:r>
              <w:rPr>
                <w:rFonts w:hint="eastAsia"/>
              </w:rPr>
              <w:t>4.1</w:t>
            </w:r>
          </w:p>
        </w:tc>
        <w:tc>
          <w:tcPr>
            <w:tcW w:w="1709" w:type="dxa"/>
            <w:tcBorders>
              <w:top w:val="single" w:sz="8" w:space="0" w:color="auto"/>
            </w:tcBorders>
            <w:shd w:val="clear" w:color="auto" w:fill="auto"/>
            <w:vAlign w:val="center"/>
          </w:tcPr>
          <w:p w:rsidR="00481E5B" w:rsidRDefault="00481E5B" w:rsidP="000C44A5">
            <w:pPr>
              <w:pStyle w:val="afffffffff2"/>
              <w:spacing w:line="264" w:lineRule="auto"/>
            </w:pPr>
            <w:r>
              <w:rPr>
                <w:rFonts w:hint="eastAsia"/>
              </w:rPr>
              <w:t>5.1</w:t>
            </w:r>
          </w:p>
        </w:tc>
      </w:tr>
      <w:tr w:rsidR="00481E5B" w:rsidTr="00236DC4">
        <w:trPr>
          <w:jc w:val="center"/>
        </w:trPr>
        <w:tc>
          <w:tcPr>
            <w:tcW w:w="1853" w:type="dxa"/>
            <w:shd w:val="clear" w:color="auto" w:fill="auto"/>
            <w:vAlign w:val="center"/>
          </w:tcPr>
          <w:p w:rsidR="00481E5B" w:rsidRDefault="00481E5B" w:rsidP="000C44A5">
            <w:pPr>
              <w:pStyle w:val="afffffffff2"/>
              <w:spacing w:line="264" w:lineRule="auto"/>
              <w:ind w:firstLineChars="100" w:firstLine="180"/>
              <w:jc w:val="left"/>
            </w:pPr>
            <w:r>
              <w:t>表面质量</w:t>
            </w:r>
          </w:p>
        </w:tc>
        <w:tc>
          <w:tcPr>
            <w:tcW w:w="4111" w:type="dxa"/>
            <w:shd w:val="clear" w:color="auto" w:fill="auto"/>
            <w:vAlign w:val="center"/>
          </w:tcPr>
          <w:p w:rsidR="00481E5B" w:rsidRPr="00EA73C4" w:rsidRDefault="00481E5B" w:rsidP="000C44A5">
            <w:pPr>
              <w:pStyle w:val="afffffffff2"/>
              <w:spacing w:line="264" w:lineRule="auto"/>
              <w:ind w:firstLineChars="100" w:firstLine="180"/>
              <w:jc w:val="left"/>
            </w:pPr>
            <w:r w:rsidRPr="00EA73C4">
              <w:rPr>
                <w:rFonts w:hint="eastAsia"/>
              </w:rPr>
              <w:t>逐根检查</w:t>
            </w:r>
          </w:p>
        </w:tc>
        <w:tc>
          <w:tcPr>
            <w:tcW w:w="1701" w:type="dxa"/>
            <w:shd w:val="clear" w:color="auto" w:fill="auto"/>
            <w:vAlign w:val="center"/>
          </w:tcPr>
          <w:p w:rsidR="00481E5B" w:rsidRDefault="00481E5B" w:rsidP="000C44A5">
            <w:pPr>
              <w:pStyle w:val="afffffffff2"/>
              <w:spacing w:line="264" w:lineRule="auto"/>
            </w:pPr>
            <w:r>
              <w:rPr>
                <w:rFonts w:hint="eastAsia"/>
              </w:rPr>
              <w:t>4.2</w:t>
            </w:r>
          </w:p>
        </w:tc>
        <w:tc>
          <w:tcPr>
            <w:tcW w:w="1709" w:type="dxa"/>
            <w:shd w:val="clear" w:color="auto" w:fill="auto"/>
            <w:vAlign w:val="center"/>
          </w:tcPr>
          <w:p w:rsidR="00481E5B" w:rsidRDefault="00481E5B" w:rsidP="000C44A5">
            <w:pPr>
              <w:pStyle w:val="afffffffff2"/>
              <w:spacing w:line="264" w:lineRule="auto"/>
            </w:pPr>
            <w:r>
              <w:rPr>
                <w:rFonts w:hint="eastAsia"/>
              </w:rPr>
              <w:t>5.2</w:t>
            </w:r>
          </w:p>
        </w:tc>
      </w:tr>
      <w:tr w:rsidR="00481E5B" w:rsidTr="00236DC4">
        <w:trPr>
          <w:jc w:val="center"/>
        </w:trPr>
        <w:tc>
          <w:tcPr>
            <w:tcW w:w="1853" w:type="dxa"/>
            <w:shd w:val="clear" w:color="auto" w:fill="auto"/>
            <w:vAlign w:val="center"/>
          </w:tcPr>
          <w:p w:rsidR="00481E5B" w:rsidRDefault="00481E5B" w:rsidP="000C44A5">
            <w:pPr>
              <w:pStyle w:val="afffffffff2"/>
              <w:spacing w:line="264" w:lineRule="auto"/>
              <w:ind w:firstLineChars="100" w:firstLine="180"/>
              <w:jc w:val="left"/>
            </w:pPr>
            <w:r w:rsidRPr="003771BB">
              <w:rPr>
                <w:rFonts w:hint="eastAsia"/>
              </w:rPr>
              <w:t>尺寸偏差</w:t>
            </w:r>
          </w:p>
        </w:tc>
        <w:tc>
          <w:tcPr>
            <w:tcW w:w="4111" w:type="dxa"/>
            <w:shd w:val="clear" w:color="auto" w:fill="auto"/>
            <w:vAlign w:val="center"/>
          </w:tcPr>
          <w:p w:rsidR="00481E5B" w:rsidRPr="00EA73C4" w:rsidRDefault="00A438DF" w:rsidP="000C44A5">
            <w:pPr>
              <w:pStyle w:val="afffffffff2"/>
              <w:spacing w:line="264" w:lineRule="auto"/>
              <w:ind w:firstLineChars="100" w:firstLine="180"/>
              <w:jc w:val="left"/>
            </w:pPr>
            <w:r w:rsidRPr="00A438DF">
              <w:rPr>
                <w:rFonts w:hint="eastAsia"/>
              </w:rPr>
              <w:t>每批随机抽取 3 根</w:t>
            </w:r>
          </w:p>
        </w:tc>
        <w:tc>
          <w:tcPr>
            <w:tcW w:w="1701" w:type="dxa"/>
            <w:shd w:val="clear" w:color="auto" w:fill="auto"/>
            <w:vAlign w:val="center"/>
          </w:tcPr>
          <w:p w:rsidR="00481E5B" w:rsidRDefault="00481E5B" w:rsidP="000C44A5">
            <w:pPr>
              <w:pStyle w:val="afffffffff2"/>
              <w:spacing w:line="264" w:lineRule="auto"/>
            </w:pPr>
            <w:r>
              <w:rPr>
                <w:rFonts w:hint="eastAsia"/>
              </w:rPr>
              <w:t>4.3</w:t>
            </w:r>
          </w:p>
        </w:tc>
        <w:tc>
          <w:tcPr>
            <w:tcW w:w="1709" w:type="dxa"/>
            <w:shd w:val="clear" w:color="auto" w:fill="auto"/>
            <w:vAlign w:val="center"/>
          </w:tcPr>
          <w:p w:rsidR="00481E5B" w:rsidRDefault="00481E5B" w:rsidP="000C44A5">
            <w:pPr>
              <w:pStyle w:val="afffffffff2"/>
              <w:spacing w:line="264" w:lineRule="auto"/>
            </w:pPr>
            <w:r>
              <w:rPr>
                <w:rFonts w:hint="eastAsia"/>
              </w:rPr>
              <w:t>5.3</w:t>
            </w:r>
          </w:p>
        </w:tc>
      </w:tr>
      <w:tr w:rsidR="00481E5B" w:rsidTr="00236DC4">
        <w:trPr>
          <w:jc w:val="center"/>
        </w:trPr>
        <w:tc>
          <w:tcPr>
            <w:tcW w:w="1853" w:type="dxa"/>
            <w:shd w:val="clear" w:color="auto" w:fill="auto"/>
            <w:vAlign w:val="center"/>
          </w:tcPr>
          <w:p w:rsidR="00481E5B" w:rsidRDefault="00481E5B" w:rsidP="000C44A5">
            <w:pPr>
              <w:pStyle w:val="afffffffff2"/>
              <w:spacing w:line="264" w:lineRule="auto"/>
              <w:ind w:firstLineChars="100" w:firstLine="180"/>
              <w:jc w:val="left"/>
            </w:pPr>
            <w:r>
              <w:t>针孔度</w:t>
            </w:r>
          </w:p>
        </w:tc>
        <w:tc>
          <w:tcPr>
            <w:tcW w:w="4111" w:type="dxa"/>
            <w:vMerge w:val="restart"/>
            <w:shd w:val="clear" w:color="auto" w:fill="auto"/>
            <w:vAlign w:val="center"/>
          </w:tcPr>
          <w:p w:rsidR="00481E5B" w:rsidRDefault="00481E5B" w:rsidP="000C44A5">
            <w:pPr>
              <w:pStyle w:val="afffffffff2"/>
              <w:spacing w:line="264" w:lineRule="auto"/>
              <w:ind w:leftChars="86" w:left="181"/>
              <w:jc w:val="left"/>
            </w:pPr>
            <w:r>
              <w:rPr>
                <w:rFonts w:hint="eastAsia"/>
              </w:rPr>
              <w:t>每批随机抽取 1 根，在铸棒上任意位置取一块厚 30 mm 的样饼，如图 5 所示</w:t>
            </w:r>
          </w:p>
        </w:tc>
        <w:tc>
          <w:tcPr>
            <w:tcW w:w="1701" w:type="dxa"/>
            <w:shd w:val="clear" w:color="auto" w:fill="auto"/>
            <w:vAlign w:val="center"/>
          </w:tcPr>
          <w:p w:rsidR="00481E5B" w:rsidRDefault="00481E5B" w:rsidP="00AD2CD6">
            <w:pPr>
              <w:pStyle w:val="afffffffff2"/>
              <w:spacing w:line="264" w:lineRule="auto"/>
            </w:pPr>
            <w:r>
              <w:rPr>
                <w:rFonts w:hint="eastAsia"/>
              </w:rPr>
              <w:t>4.</w:t>
            </w:r>
            <w:r w:rsidR="00AD2CD6">
              <w:rPr>
                <w:rFonts w:hint="eastAsia"/>
              </w:rPr>
              <w:t>4</w:t>
            </w:r>
          </w:p>
        </w:tc>
        <w:tc>
          <w:tcPr>
            <w:tcW w:w="1709" w:type="dxa"/>
            <w:shd w:val="clear" w:color="auto" w:fill="auto"/>
            <w:vAlign w:val="center"/>
          </w:tcPr>
          <w:p w:rsidR="00481E5B" w:rsidRDefault="00481E5B" w:rsidP="00AD2CD6">
            <w:pPr>
              <w:pStyle w:val="afffffffff2"/>
              <w:spacing w:line="264" w:lineRule="auto"/>
            </w:pPr>
            <w:r>
              <w:rPr>
                <w:rFonts w:hint="eastAsia"/>
              </w:rPr>
              <w:t>5.</w:t>
            </w:r>
            <w:r w:rsidR="00AD2CD6">
              <w:rPr>
                <w:rFonts w:hint="eastAsia"/>
              </w:rPr>
              <w:t>4</w:t>
            </w:r>
          </w:p>
        </w:tc>
      </w:tr>
      <w:tr w:rsidR="00481E5B" w:rsidTr="00236DC4">
        <w:trPr>
          <w:jc w:val="center"/>
        </w:trPr>
        <w:tc>
          <w:tcPr>
            <w:tcW w:w="1853" w:type="dxa"/>
            <w:shd w:val="clear" w:color="auto" w:fill="auto"/>
            <w:vAlign w:val="center"/>
          </w:tcPr>
          <w:p w:rsidR="00481E5B" w:rsidRDefault="00481E5B" w:rsidP="000C44A5">
            <w:pPr>
              <w:pStyle w:val="afffffffff2"/>
              <w:spacing w:line="264" w:lineRule="auto"/>
              <w:ind w:firstLineChars="100" w:firstLine="180"/>
              <w:jc w:val="left"/>
            </w:pPr>
            <w:r>
              <w:t>低倍组织</w:t>
            </w:r>
          </w:p>
        </w:tc>
        <w:tc>
          <w:tcPr>
            <w:tcW w:w="4111" w:type="dxa"/>
            <w:vMerge/>
            <w:shd w:val="clear" w:color="auto" w:fill="auto"/>
            <w:vAlign w:val="center"/>
          </w:tcPr>
          <w:p w:rsidR="00481E5B" w:rsidRDefault="00481E5B" w:rsidP="000C44A5">
            <w:pPr>
              <w:pStyle w:val="afffffffff2"/>
              <w:spacing w:line="264" w:lineRule="auto"/>
              <w:ind w:leftChars="86" w:left="181"/>
              <w:jc w:val="left"/>
            </w:pPr>
          </w:p>
        </w:tc>
        <w:tc>
          <w:tcPr>
            <w:tcW w:w="1701" w:type="dxa"/>
            <w:shd w:val="clear" w:color="auto" w:fill="auto"/>
            <w:vAlign w:val="center"/>
          </w:tcPr>
          <w:p w:rsidR="00481E5B" w:rsidRDefault="00481E5B" w:rsidP="00AD2CD6">
            <w:pPr>
              <w:pStyle w:val="afffffffff2"/>
              <w:spacing w:line="264" w:lineRule="auto"/>
            </w:pPr>
            <w:r>
              <w:rPr>
                <w:rFonts w:hint="eastAsia"/>
              </w:rPr>
              <w:t>4.</w:t>
            </w:r>
            <w:r w:rsidR="00AD2CD6">
              <w:rPr>
                <w:rFonts w:hint="eastAsia"/>
              </w:rPr>
              <w:t>5</w:t>
            </w:r>
          </w:p>
        </w:tc>
        <w:tc>
          <w:tcPr>
            <w:tcW w:w="1709" w:type="dxa"/>
            <w:shd w:val="clear" w:color="auto" w:fill="auto"/>
            <w:vAlign w:val="center"/>
          </w:tcPr>
          <w:p w:rsidR="00481E5B" w:rsidRDefault="00481E5B" w:rsidP="00AD2CD6">
            <w:pPr>
              <w:pStyle w:val="afffffffff2"/>
              <w:spacing w:line="264" w:lineRule="auto"/>
            </w:pPr>
            <w:r>
              <w:rPr>
                <w:rFonts w:hint="eastAsia"/>
              </w:rPr>
              <w:t>5.</w:t>
            </w:r>
            <w:r w:rsidR="00AD2CD6">
              <w:rPr>
                <w:rFonts w:hint="eastAsia"/>
              </w:rPr>
              <w:t>5</w:t>
            </w:r>
          </w:p>
        </w:tc>
      </w:tr>
      <w:tr w:rsidR="00481E5B" w:rsidTr="00236DC4">
        <w:trPr>
          <w:jc w:val="center"/>
        </w:trPr>
        <w:tc>
          <w:tcPr>
            <w:tcW w:w="1853" w:type="dxa"/>
            <w:shd w:val="clear" w:color="auto" w:fill="auto"/>
            <w:vAlign w:val="center"/>
          </w:tcPr>
          <w:p w:rsidR="00481E5B" w:rsidRDefault="00481E5B" w:rsidP="000C44A5">
            <w:pPr>
              <w:pStyle w:val="afffffffff2"/>
              <w:spacing w:line="264" w:lineRule="auto"/>
              <w:ind w:firstLineChars="100" w:firstLine="180"/>
              <w:jc w:val="left"/>
            </w:pPr>
            <w:r>
              <w:t>显微组织</w:t>
            </w:r>
          </w:p>
        </w:tc>
        <w:tc>
          <w:tcPr>
            <w:tcW w:w="4111" w:type="dxa"/>
            <w:vMerge/>
            <w:shd w:val="clear" w:color="auto" w:fill="auto"/>
            <w:vAlign w:val="center"/>
          </w:tcPr>
          <w:p w:rsidR="00481E5B" w:rsidRDefault="00481E5B" w:rsidP="000C44A5">
            <w:pPr>
              <w:pStyle w:val="afffffffff2"/>
              <w:spacing w:line="264" w:lineRule="auto"/>
              <w:jc w:val="left"/>
            </w:pPr>
          </w:p>
        </w:tc>
        <w:tc>
          <w:tcPr>
            <w:tcW w:w="1701" w:type="dxa"/>
            <w:shd w:val="clear" w:color="auto" w:fill="auto"/>
            <w:vAlign w:val="center"/>
          </w:tcPr>
          <w:p w:rsidR="00481E5B" w:rsidRDefault="00481E5B" w:rsidP="00AD2CD6">
            <w:pPr>
              <w:pStyle w:val="afffffffff2"/>
              <w:spacing w:line="264" w:lineRule="auto"/>
            </w:pPr>
            <w:r>
              <w:rPr>
                <w:rFonts w:hint="eastAsia"/>
              </w:rPr>
              <w:t>4.</w:t>
            </w:r>
            <w:r w:rsidR="00AD2CD6">
              <w:rPr>
                <w:rFonts w:hint="eastAsia"/>
              </w:rPr>
              <w:t>6</w:t>
            </w:r>
          </w:p>
        </w:tc>
        <w:tc>
          <w:tcPr>
            <w:tcW w:w="1709" w:type="dxa"/>
            <w:shd w:val="clear" w:color="auto" w:fill="auto"/>
            <w:vAlign w:val="center"/>
          </w:tcPr>
          <w:p w:rsidR="00481E5B" w:rsidRDefault="00481E5B" w:rsidP="00AD2CD6">
            <w:pPr>
              <w:pStyle w:val="afffffffff2"/>
              <w:spacing w:line="264" w:lineRule="auto"/>
            </w:pPr>
            <w:r>
              <w:rPr>
                <w:rFonts w:hint="eastAsia"/>
              </w:rPr>
              <w:t>5.</w:t>
            </w:r>
            <w:r w:rsidR="00AD2CD6">
              <w:rPr>
                <w:rFonts w:hint="eastAsia"/>
              </w:rPr>
              <w:t>6</w:t>
            </w:r>
          </w:p>
        </w:tc>
      </w:tr>
      <w:tr w:rsidR="00481E5B" w:rsidTr="00236DC4">
        <w:trPr>
          <w:jc w:val="center"/>
        </w:trPr>
        <w:tc>
          <w:tcPr>
            <w:tcW w:w="1853" w:type="dxa"/>
            <w:shd w:val="clear" w:color="auto" w:fill="auto"/>
            <w:vAlign w:val="center"/>
          </w:tcPr>
          <w:p w:rsidR="00481E5B" w:rsidRDefault="00481E5B" w:rsidP="000C44A5">
            <w:pPr>
              <w:pStyle w:val="afffffffff2"/>
              <w:spacing w:line="264" w:lineRule="auto"/>
              <w:ind w:firstLineChars="100" w:firstLine="180"/>
              <w:jc w:val="left"/>
            </w:pPr>
            <w:r>
              <w:t>超声探伤</w:t>
            </w:r>
          </w:p>
        </w:tc>
        <w:tc>
          <w:tcPr>
            <w:tcW w:w="4111" w:type="dxa"/>
            <w:shd w:val="clear" w:color="auto" w:fill="auto"/>
            <w:vAlign w:val="center"/>
          </w:tcPr>
          <w:p w:rsidR="00481E5B" w:rsidRDefault="00481E5B" w:rsidP="000C44A5">
            <w:pPr>
              <w:pStyle w:val="afffffffff2"/>
              <w:spacing w:line="264" w:lineRule="auto"/>
              <w:ind w:firstLineChars="100" w:firstLine="180"/>
              <w:jc w:val="left"/>
            </w:pPr>
            <w:r w:rsidRPr="00A3758B">
              <w:rPr>
                <w:rFonts w:hint="eastAsia"/>
              </w:rPr>
              <w:t>每批随机抽取</w:t>
            </w:r>
            <w:r>
              <w:rPr>
                <w:rFonts w:hint="eastAsia"/>
              </w:rPr>
              <w:t xml:space="preserve"> 3 </w:t>
            </w:r>
            <w:r w:rsidRPr="00A3758B">
              <w:rPr>
                <w:rFonts w:hint="eastAsia"/>
              </w:rPr>
              <w:t>根</w:t>
            </w:r>
          </w:p>
        </w:tc>
        <w:tc>
          <w:tcPr>
            <w:tcW w:w="1701" w:type="dxa"/>
            <w:shd w:val="clear" w:color="auto" w:fill="auto"/>
            <w:vAlign w:val="center"/>
          </w:tcPr>
          <w:p w:rsidR="00481E5B" w:rsidRDefault="00481E5B" w:rsidP="00AD2CD6">
            <w:pPr>
              <w:pStyle w:val="afffffffff2"/>
              <w:spacing w:line="264" w:lineRule="auto"/>
            </w:pPr>
            <w:r>
              <w:rPr>
                <w:rFonts w:hint="eastAsia"/>
              </w:rPr>
              <w:t>4.</w:t>
            </w:r>
            <w:r w:rsidR="00AD2CD6">
              <w:rPr>
                <w:rFonts w:hint="eastAsia"/>
              </w:rPr>
              <w:t>7</w:t>
            </w:r>
          </w:p>
        </w:tc>
        <w:tc>
          <w:tcPr>
            <w:tcW w:w="1709" w:type="dxa"/>
            <w:shd w:val="clear" w:color="auto" w:fill="auto"/>
            <w:vAlign w:val="center"/>
          </w:tcPr>
          <w:p w:rsidR="00481E5B" w:rsidRDefault="00481E5B" w:rsidP="00AD2CD6">
            <w:pPr>
              <w:pStyle w:val="afffffffff2"/>
              <w:spacing w:line="264" w:lineRule="auto"/>
            </w:pPr>
            <w:r>
              <w:rPr>
                <w:rFonts w:hint="eastAsia"/>
              </w:rPr>
              <w:t>5.</w:t>
            </w:r>
            <w:r w:rsidR="00AD2CD6">
              <w:rPr>
                <w:rFonts w:hint="eastAsia"/>
              </w:rPr>
              <w:t>7</w:t>
            </w:r>
          </w:p>
        </w:tc>
      </w:tr>
      <w:tr w:rsidR="000404A8" w:rsidTr="00236DC4">
        <w:trPr>
          <w:jc w:val="center"/>
        </w:trPr>
        <w:tc>
          <w:tcPr>
            <w:tcW w:w="1853" w:type="dxa"/>
            <w:shd w:val="clear" w:color="auto" w:fill="auto"/>
            <w:vAlign w:val="center"/>
          </w:tcPr>
          <w:p w:rsidR="000404A8" w:rsidRDefault="000404A8" w:rsidP="000C44A5">
            <w:pPr>
              <w:pStyle w:val="afffffffff2"/>
              <w:spacing w:line="264" w:lineRule="auto"/>
              <w:ind w:firstLineChars="100" w:firstLine="180"/>
              <w:jc w:val="left"/>
            </w:pPr>
            <w:r>
              <w:t>有害物质限值</w:t>
            </w:r>
          </w:p>
        </w:tc>
        <w:tc>
          <w:tcPr>
            <w:tcW w:w="4111" w:type="dxa"/>
            <w:shd w:val="clear" w:color="auto" w:fill="auto"/>
            <w:vAlign w:val="center"/>
          </w:tcPr>
          <w:p w:rsidR="000404A8" w:rsidRPr="00A3758B" w:rsidRDefault="00A438DF" w:rsidP="000C44A5">
            <w:pPr>
              <w:pStyle w:val="afffffffff2"/>
              <w:spacing w:line="264" w:lineRule="auto"/>
              <w:ind w:leftChars="86" w:left="181"/>
              <w:jc w:val="left"/>
            </w:pPr>
            <w:r>
              <w:rPr>
                <w:rFonts w:hint="eastAsia"/>
              </w:rPr>
              <w:t>每年检测 1 次</w:t>
            </w:r>
          </w:p>
        </w:tc>
        <w:tc>
          <w:tcPr>
            <w:tcW w:w="1701" w:type="dxa"/>
            <w:shd w:val="clear" w:color="auto" w:fill="auto"/>
            <w:vAlign w:val="center"/>
          </w:tcPr>
          <w:p w:rsidR="000404A8" w:rsidRPr="000404A8" w:rsidRDefault="00481E5B" w:rsidP="00AD2CD6">
            <w:pPr>
              <w:pStyle w:val="afffffffff2"/>
              <w:spacing w:line="264" w:lineRule="auto"/>
            </w:pPr>
            <w:r>
              <w:rPr>
                <w:rFonts w:hint="eastAsia"/>
              </w:rPr>
              <w:t>4</w:t>
            </w:r>
            <w:r w:rsidR="000404A8">
              <w:rPr>
                <w:rFonts w:hint="eastAsia"/>
              </w:rPr>
              <w:t>.</w:t>
            </w:r>
            <w:r w:rsidR="00AD2CD6">
              <w:rPr>
                <w:rFonts w:hint="eastAsia"/>
              </w:rPr>
              <w:t>8</w:t>
            </w:r>
          </w:p>
        </w:tc>
        <w:tc>
          <w:tcPr>
            <w:tcW w:w="1709" w:type="dxa"/>
            <w:shd w:val="clear" w:color="auto" w:fill="auto"/>
            <w:vAlign w:val="center"/>
          </w:tcPr>
          <w:p w:rsidR="000404A8" w:rsidRDefault="00481E5B" w:rsidP="00AD2CD6">
            <w:pPr>
              <w:pStyle w:val="afffffffff2"/>
              <w:spacing w:line="264" w:lineRule="auto"/>
            </w:pPr>
            <w:r>
              <w:rPr>
                <w:rFonts w:hint="eastAsia"/>
              </w:rPr>
              <w:t>5</w:t>
            </w:r>
            <w:r w:rsidR="000404A8">
              <w:rPr>
                <w:rFonts w:hint="eastAsia"/>
              </w:rPr>
              <w:t>.</w:t>
            </w:r>
            <w:r w:rsidR="00AD2CD6">
              <w:rPr>
                <w:rFonts w:hint="eastAsia"/>
              </w:rPr>
              <w:t>8</w:t>
            </w:r>
          </w:p>
        </w:tc>
      </w:tr>
    </w:tbl>
    <w:p w:rsidR="003771BB" w:rsidRDefault="003771BB" w:rsidP="000C44A5">
      <w:pPr>
        <w:pStyle w:val="affff6"/>
        <w:spacing w:line="264" w:lineRule="auto"/>
        <w:ind w:firstLineChars="95" w:firstLine="199"/>
      </w:pPr>
    </w:p>
    <w:p w:rsidR="003771BB" w:rsidRDefault="00D1794A" w:rsidP="000C44A5">
      <w:pPr>
        <w:pStyle w:val="affff6"/>
        <w:spacing w:line="288" w:lineRule="auto"/>
        <w:ind w:firstLineChars="0" w:firstLine="0"/>
      </w:pPr>
      <w:r>
        <w:drawing>
          <wp:inline distT="0" distB="0" distL="0" distR="0" wp14:anchorId="14827056" wp14:editId="6B1C5ACC">
            <wp:extent cx="5486400" cy="895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895350"/>
                    </a:xfrm>
                    <a:prstGeom prst="rect">
                      <a:avLst/>
                    </a:prstGeom>
                  </pic:spPr>
                </pic:pic>
              </a:graphicData>
            </a:graphic>
          </wp:inline>
        </w:drawing>
      </w:r>
    </w:p>
    <w:p w:rsidR="00D1794A" w:rsidRDefault="00D1794A" w:rsidP="00011EE5">
      <w:pPr>
        <w:pStyle w:val="afd"/>
        <w:spacing w:before="120" w:after="120" w:line="288" w:lineRule="auto"/>
        <w:rPr>
          <w:rFonts w:hAnsi="黑体"/>
          <w:color w:val="000000"/>
          <w:szCs w:val="21"/>
        </w:rPr>
      </w:pPr>
      <w:proofErr w:type="gramStart"/>
      <w:r>
        <w:rPr>
          <w:rFonts w:hAnsi="黑体" w:hint="eastAsia"/>
          <w:color w:val="000000"/>
          <w:szCs w:val="21"/>
        </w:rPr>
        <w:t>铸棒金相</w:t>
      </w:r>
      <w:proofErr w:type="gramEnd"/>
      <w:r>
        <w:rPr>
          <w:rFonts w:hAnsi="黑体" w:hint="eastAsia"/>
          <w:color w:val="000000"/>
          <w:szCs w:val="21"/>
        </w:rPr>
        <w:t>取样示意图</w:t>
      </w:r>
    </w:p>
    <w:p w:rsidR="00D1794A" w:rsidRDefault="00D1794A" w:rsidP="00011EE5">
      <w:pPr>
        <w:pStyle w:val="affd"/>
        <w:spacing w:before="120" w:after="120" w:line="288" w:lineRule="auto"/>
      </w:pPr>
      <w:r>
        <w:t>检验结果判定</w:t>
      </w:r>
    </w:p>
    <w:p w:rsidR="00DE2F31" w:rsidRPr="009A2A75" w:rsidRDefault="00DE2F31" w:rsidP="00DE2F31">
      <w:pPr>
        <w:pStyle w:val="affffffffa"/>
        <w:spacing w:line="288" w:lineRule="auto"/>
        <w:rPr>
          <w:sz w:val="24"/>
          <w:szCs w:val="24"/>
        </w:rPr>
      </w:pPr>
      <w:bookmarkStart w:id="65" w:name="_Toc186119333"/>
      <w:r>
        <w:rPr>
          <w:rFonts w:hint="eastAsia"/>
        </w:rPr>
        <w:lastRenderedPageBreak/>
        <w:t>任意</w:t>
      </w:r>
      <w:proofErr w:type="gramStart"/>
      <w:r w:rsidRPr="00D1794A">
        <w:rPr>
          <w:rFonts w:hint="eastAsia"/>
        </w:rPr>
        <w:t>一</w:t>
      </w:r>
      <w:proofErr w:type="gramEnd"/>
      <w:r w:rsidRPr="00D1794A">
        <w:rPr>
          <w:rFonts w:hint="eastAsia"/>
        </w:rPr>
        <w:t>批次试样的化学成分</w:t>
      </w:r>
      <w:r>
        <w:rPr>
          <w:rFonts w:hint="eastAsia"/>
        </w:rPr>
        <w:t>、针孔度、低倍组织、显微组织、有害物质限值的检验结果不符合本文件第 4 章的相关要求时</w:t>
      </w:r>
      <w:r w:rsidRPr="00D1794A">
        <w:rPr>
          <w:rFonts w:hint="eastAsia"/>
        </w:rPr>
        <w:t>，</w:t>
      </w:r>
      <w:r>
        <w:rPr>
          <w:rFonts w:hint="eastAsia"/>
        </w:rPr>
        <w:t>允许从该批次中</w:t>
      </w:r>
      <w:r w:rsidRPr="00D1794A">
        <w:rPr>
          <w:rFonts w:hint="eastAsia"/>
        </w:rPr>
        <w:t>取双倍数量的试样重复检验。</w:t>
      </w:r>
      <w:r>
        <w:rPr>
          <w:rFonts w:hint="eastAsia"/>
        </w:rPr>
        <w:t>若复检</w:t>
      </w:r>
      <w:r w:rsidRPr="00D1794A">
        <w:rPr>
          <w:rFonts w:hint="eastAsia"/>
        </w:rPr>
        <w:t>结果全部</w:t>
      </w:r>
      <w:r>
        <w:rPr>
          <w:rFonts w:hint="eastAsia"/>
        </w:rPr>
        <w:t>符合本文件第 4 章的相关要求时</w:t>
      </w:r>
      <w:r w:rsidRPr="00D1794A">
        <w:rPr>
          <w:rFonts w:hint="eastAsia"/>
        </w:rPr>
        <w:t>，判</w:t>
      </w:r>
      <w:r>
        <w:rPr>
          <w:rFonts w:hint="eastAsia"/>
        </w:rPr>
        <w:t>定</w:t>
      </w:r>
      <w:r w:rsidRPr="00D1794A">
        <w:rPr>
          <w:rFonts w:hint="eastAsia"/>
        </w:rPr>
        <w:t>该批产品合格；如</w:t>
      </w:r>
      <w:r>
        <w:rPr>
          <w:rFonts w:hint="eastAsia"/>
        </w:rPr>
        <w:t>复检</w:t>
      </w:r>
      <w:r w:rsidRPr="00D1794A">
        <w:rPr>
          <w:rFonts w:hint="eastAsia"/>
        </w:rPr>
        <w:t>仍有</w:t>
      </w:r>
      <w:r>
        <w:rPr>
          <w:rFonts w:hint="eastAsia"/>
        </w:rPr>
        <w:t>项目不符合本文件第 5 章的相关要求时</w:t>
      </w:r>
      <w:r w:rsidRPr="00D1794A">
        <w:rPr>
          <w:rFonts w:hint="eastAsia"/>
        </w:rPr>
        <w:t>，判</w:t>
      </w:r>
      <w:r>
        <w:rPr>
          <w:rFonts w:hint="eastAsia"/>
        </w:rPr>
        <w:t>定</w:t>
      </w:r>
      <w:r w:rsidRPr="00D1794A">
        <w:rPr>
          <w:rFonts w:hint="eastAsia"/>
        </w:rPr>
        <w:t>该批产品不合格。</w:t>
      </w:r>
    </w:p>
    <w:p w:rsidR="00DE2F31" w:rsidRPr="00D1794A" w:rsidRDefault="00DE2F31" w:rsidP="00DE2F31">
      <w:pPr>
        <w:pStyle w:val="affffffffa"/>
        <w:spacing w:line="288" w:lineRule="auto"/>
        <w:rPr>
          <w:sz w:val="24"/>
          <w:szCs w:val="24"/>
        </w:rPr>
      </w:pPr>
      <w:r>
        <w:rPr>
          <w:rFonts w:hint="eastAsia"/>
        </w:rPr>
        <w:t>任意</w:t>
      </w:r>
      <w:proofErr w:type="gramStart"/>
      <w:r>
        <w:rPr>
          <w:rFonts w:hint="eastAsia"/>
        </w:rPr>
        <w:t>一</w:t>
      </w:r>
      <w:r w:rsidRPr="00D1794A">
        <w:rPr>
          <w:rFonts w:hint="eastAsia"/>
        </w:rPr>
        <w:t>根</w:t>
      </w:r>
      <w:r>
        <w:rPr>
          <w:rFonts w:hint="eastAsia"/>
        </w:rPr>
        <w:t>铸棒</w:t>
      </w:r>
      <w:r w:rsidRPr="00D1794A">
        <w:rPr>
          <w:rFonts w:hint="eastAsia"/>
        </w:rPr>
        <w:t>的</w:t>
      </w:r>
      <w:proofErr w:type="gramEnd"/>
      <w:r w:rsidRPr="00D1794A">
        <w:rPr>
          <w:rFonts w:hint="eastAsia"/>
        </w:rPr>
        <w:t>表面质量</w:t>
      </w:r>
      <w:r>
        <w:rPr>
          <w:rFonts w:hint="eastAsia"/>
        </w:rPr>
        <w:t>、</w:t>
      </w:r>
      <w:r w:rsidRPr="00D1794A">
        <w:rPr>
          <w:rFonts w:hint="eastAsia"/>
        </w:rPr>
        <w:t>尺寸偏差</w:t>
      </w:r>
      <w:r>
        <w:rPr>
          <w:rFonts w:hint="eastAsia"/>
        </w:rPr>
        <w:t>、超声探伤不符合本文件第 5 章的相关要求时</w:t>
      </w:r>
      <w:r w:rsidRPr="00D1794A">
        <w:rPr>
          <w:rFonts w:hint="eastAsia"/>
        </w:rPr>
        <w:t>，判</w:t>
      </w:r>
      <w:r>
        <w:rPr>
          <w:rFonts w:hint="eastAsia"/>
        </w:rPr>
        <w:t>定</w:t>
      </w:r>
      <w:r w:rsidRPr="00D1794A">
        <w:rPr>
          <w:rFonts w:hint="eastAsia"/>
        </w:rPr>
        <w:t>该</w:t>
      </w:r>
      <w:proofErr w:type="gramStart"/>
      <w:r w:rsidRPr="00D1794A">
        <w:rPr>
          <w:rFonts w:hint="eastAsia"/>
        </w:rPr>
        <w:t>根</w:t>
      </w:r>
      <w:r>
        <w:rPr>
          <w:rFonts w:hint="eastAsia"/>
        </w:rPr>
        <w:t>铸</w:t>
      </w:r>
      <w:r w:rsidRPr="00D1794A">
        <w:rPr>
          <w:rFonts w:hint="eastAsia"/>
        </w:rPr>
        <w:t>棒</w:t>
      </w:r>
      <w:proofErr w:type="gramEnd"/>
      <w:r w:rsidRPr="00D1794A">
        <w:rPr>
          <w:rFonts w:hint="eastAsia"/>
        </w:rPr>
        <w:t xml:space="preserve">不合格。 </w:t>
      </w:r>
    </w:p>
    <w:p w:rsidR="0072730E" w:rsidRDefault="0072730E" w:rsidP="00011EE5">
      <w:pPr>
        <w:pStyle w:val="affc"/>
        <w:spacing w:before="240" w:after="240" w:line="288" w:lineRule="auto"/>
      </w:pPr>
      <w:bookmarkStart w:id="66" w:name="_Toc186805464"/>
      <w:r>
        <w:t>标志、包装、运输、贮存</w:t>
      </w:r>
      <w:bookmarkEnd w:id="65"/>
      <w:bookmarkEnd w:id="66"/>
    </w:p>
    <w:p w:rsidR="0072730E" w:rsidRDefault="0072730E" w:rsidP="00011EE5">
      <w:pPr>
        <w:pStyle w:val="affd"/>
        <w:spacing w:before="120" w:after="120" w:line="288" w:lineRule="auto"/>
      </w:pPr>
      <w:r>
        <w:t>标志</w:t>
      </w:r>
    </w:p>
    <w:p w:rsidR="0072730E" w:rsidRDefault="0072730E" w:rsidP="00011EE5">
      <w:pPr>
        <w:pStyle w:val="affff6"/>
        <w:spacing w:line="288" w:lineRule="auto"/>
        <w:ind w:firstLine="420"/>
      </w:pPr>
      <w:r>
        <w:rPr>
          <w:rFonts w:hint="eastAsia"/>
        </w:rPr>
        <w:t>在检验合格的铸棒上应打印如下内容：</w:t>
      </w:r>
    </w:p>
    <w:p w:rsidR="0072730E" w:rsidRPr="007E700E" w:rsidRDefault="0072730E" w:rsidP="007E700E">
      <w:pPr>
        <w:pStyle w:val="af5"/>
        <w:numPr>
          <w:ilvl w:val="0"/>
          <w:numId w:val="33"/>
        </w:numPr>
        <w:rPr>
          <w:sz w:val="24"/>
          <w:szCs w:val="24"/>
        </w:rPr>
      </w:pPr>
      <w:r>
        <w:rPr>
          <w:rFonts w:hint="eastAsia"/>
        </w:rPr>
        <w:t>供方</w:t>
      </w:r>
      <w:r w:rsidRPr="0072730E">
        <w:rPr>
          <w:rFonts w:hint="eastAsia"/>
        </w:rPr>
        <w:t>质量检验部门的</w:t>
      </w:r>
      <w:r>
        <w:rPr>
          <w:rFonts w:hint="eastAsia"/>
        </w:rPr>
        <w:t>检印；</w:t>
      </w:r>
      <w:r w:rsidRPr="0072730E">
        <w:rPr>
          <w:rFonts w:hint="eastAsia"/>
        </w:rPr>
        <w:t xml:space="preserve"> </w:t>
      </w:r>
    </w:p>
    <w:p w:rsidR="0072730E" w:rsidRPr="0072730E" w:rsidRDefault="0072730E" w:rsidP="00011EE5">
      <w:pPr>
        <w:pStyle w:val="af5"/>
        <w:spacing w:line="288" w:lineRule="auto"/>
        <w:rPr>
          <w:sz w:val="24"/>
          <w:szCs w:val="24"/>
        </w:rPr>
      </w:pPr>
      <w:r w:rsidRPr="0072730E">
        <w:rPr>
          <w:rFonts w:hint="eastAsia"/>
        </w:rPr>
        <w:t>合金牌号</w:t>
      </w:r>
      <w:r>
        <w:rPr>
          <w:rFonts w:hint="eastAsia"/>
        </w:rPr>
        <w:t>；</w:t>
      </w:r>
      <w:r w:rsidRPr="0072730E">
        <w:rPr>
          <w:rFonts w:hint="eastAsia"/>
        </w:rPr>
        <w:t xml:space="preserve"> </w:t>
      </w:r>
    </w:p>
    <w:p w:rsidR="0072730E" w:rsidRPr="0072730E" w:rsidRDefault="00A917A1" w:rsidP="00011EE5">
      <w:pPr>
        <w:pStyle w:val="af5"/>
        <w:spacing w:line="288" w:lineRule="auto"/>
        <w:rPr>
          <w:sz w:val="24"/>
          <w:szCs w:val="24"/>
        </w:rPr>
      </w:pPr>
      <w:r>
        <w:rPr>
          <w:rFonts w:hint="eastAsia"/>
        </w:rPr>
        <w:t>供货</w:t>
      </w:r>
      <w:r w:rsidR="0072730E" w:rsidRPr="0072730E">
        <w:rPr>
          <w:rFonts w:hint="eastAsia"/>
        </w:rPr>
        <w:t>状态</w:t>
      </w:r>
      <w:r w:rsidR="0072730E">
        <w:rPr>
          <w:rFonts w:hint="eastAsia"/>
        </w:rPr>
        <w:t>；</w:t>
      </w:r>
      <w:r w:rsidR="0072730E" w:rsidRPr="0072730E">
        <w:rPr>
          <w:rFonts w:hint="eastAsia"/>
        </w:rPr>
        <w:t xml:space="preserve"> </w:t>
      </w:r>
    </w:p>
    <w:p w:rsidR="001B2FBF" w:rsidRPr="001B2FBF" w:rsidRDefault="001B2FBF" w:rsidP="00011EE5">
      <w:pPr>
        <w:pStyle w:val="af5"/>
        <w:spacing w:line="288" w:lineRule="auto"/>
      </w:pPr>
      <w:r>
        <w:rPr>
          <w:rFonts w:hint="eastAsia"/>
        </w:rPr>
        <w:t>尺寸规格；</w:t>
      </w:r>
    </w:p>
    <w:p w:rsidR="0072730E" w:rsidRPr="001B2FBF" w:rsidRDefault="0072730E" w:rsidP="00011EE5">
      <w:pPr>
        <w:pStyle w:val="af5"/>
        <w:spacing w:line="288" w:lineRule="auto"/>
      </w:pPr>
      <w:r w:rsidRPr="0072730E">
        <w:rPr>
          <w:rFonts w:hint="eastAsia"/>
          <w:szCs w:val="21"/>
        </w:rPr>
        <w:t>产品批号</w:t>
      </w:r>
      <w:r>
        <w:rPr>
          <w:rFonts w:hint="eastAsia"/>
          <w:szCs w:val="21"/>
        </w:rPr>
        <w:t>或生产日期。</w:t>
      </w:r>
    </w:p>
    <w:p w:rsidR="001B2FBF" w:rsidRDefault="001B2FBF" w:rsidP="00011EE5">
      <w:pPr>
        <w:pStyle w:val="affd"/>
        <w:spacing w:before="120" w:after="120" w:line="288" w:lineRule="auto"/>
      </w:pPr>
      <w:r>
        <w:t>包装、运输、贮存</w:t>
      </w:r>
    </w:p>
    <w:p w:rsidR="001B2FBF" w:rsidRPr="001B2FBF" w:rsidRDefault="001B2FBF" w:rsidP="00011EE5">
      <w:pPr>
        <w:pStyle w:val="affff6"/>
        <w:spacing w:line="288" w:lineRule="auto"/>
        <w:ind w:firstLine="420"/>
      </w:pPr>
      <w:r>
        <w:rPr>
          <w:rFonts w:hint="eastAsia"/>
        </w:rPr>
        <w:t>应符合 GB/T 3199 的相关规定。</w:t>
      </w:r>
    </w:p>
    <w:p w:rsidR="001B2FBF" w:rsidRDefault="00A917A1" w:rsidP="00011EE5">
      <w:pPr>
        <w:pStyle w:val="affc"/>
        <w:spacing w:before="240" w:after="240" w:line="288" w:lineRule="auto"/>
      </w:pPr>
      <w:bookmarkStart w:id="67" w:name="_Toc186119334"/>
      <w:bookmarkStart w:id="68" w:name="_Toc186805465"/>
      <w:r>
        <w:t>质量证明</w:t>
      </w:r>
      <w:bookmarkEnd w:id="67"/>
      <w:r w:rsidR="00C63A4B">
        <w:t>文件</w:t>
      </w:r>
      <w:bookmarkEnd w:id="68"/>
    </w:p>
    <w:p w:rsidR="00A917A1" w:rsidRDefault="00A917A1" w:rsidP="00011EE5">
      <w:pPr>
        <w:pStyle w:val="affff6"/>
        <w:spacing w:line="288" w:lineRule="auto"/>
        <w:ind w:firstLine="420"/>
      </w:pPr>
      <w:r>
        <w:rPr>
          <w:rFonts w:hint="eastAsia"/>
        </w:rPr>
        <w:t>每批产品应附有产品质量证明</w:t>
      </w:r>
      <w:r w:rsidR="00C63A4B">
        <w:rPr>
          <w:rFonts w:hint="eastAsia"/>
        </w:rPr>
        <w:t>文件</w:t>
      </w:r>
      <w:r>
        <w:rPr>
          <w:rFonts w:hint="eastAsia"/>
        </w:rPr>
        <w:t>，应包括但不限于如下内容：</w:t>
      </w:r>
    </w:p>
    <w:p w:rsidR="00A917A1" w:rsidRPr="00A917A1" w:rsidRDefault="00A917A1" w:rsidP="00011EE5">
      <w:pPr>
        <w:pStyle w:val="af5"/>
        <w:numPr>
          <w:ilvl w:val="0"/>
          <w:numId w:val="32"/>
        </w:numPr>
        <w:spacing w:line="288" w:lineRule="auto"/>
        <w:rPr>
          <w:sz w:val="24"/>
          <w:szCs w:val="24"/>
        </w:rPr>
      </w:pPr>
      <w:r w:rsidRPr="00A917A1">
        <w:rPr>
          <w:rFonts w:hint="eastAsia"/>
        </w:rPr>
        <w:t xml:space="preserve">供方名称； </w:t>
      </w:r>
    </w:p>
    <w:p w:rsidR="00A917A1" w:rsidRPr="00A917A1" w:rsidRDefault="00A917A1" w:rsidP="00011EE5">
      <w:pPr>
        <w:pStyle w:val="af5"/>
        <w:spacing w:line="288" w:lineRule="auto"/>
        <w:rPr>
          <w:sz w:val="24"/>
          <w:szCs w:val="24"/>
        </w:rPr>
      </w:pPr>
      <w:r w:rsidRPr="00A917A1">
        <w:rPr>
          <w:rFonts w:hint="eastAsia"/>
        </w:rPr>
        <w:t xml:space="preserve">产品名称； </w:t>
      </w:r>
    </w:p>
    <w:p w:rsidR="00A917A1" w:rsidRPr="00A917A1" w:rsidRDefault="00A917A1" w:rsidP="00011EE5">
      <w:pPr>
        <w:pStyle w:val="af5"/>
        <w:spacing w:line="288" w:lineRule="auto"/>
        <w:rPr>
          <w:sz w:val="24"/>
          <w:szCs w:val="24"/>
        </w:rPr>
      </w:pPr>
      <w:r w:rsidRPr="00A917A1">
        <w:rPr>
          <w:rFonts w:hint="eastAsia"/>
        </w:rPr>
        <w:t xml:space="preserve">合金牌号； </w:t>
      </w:r>
    </w:p>
    <w:p w:rsidR="00A917A1" w:rsidRPr="00A917A1" w:rsidRDefault="00A917A1" w:rsidP="00011EE5">
      <w:pPr>
        <w:pStyle w:val="af5"/>
        <w:spacing w:line="288" w:lineRule="auto"/>
        <w:rPr>
          <w:sz w:val="24"/>
          <w:szCs w:val="24"/>
        </w:rPr>
      </w:pPr>
      <w:r>
        <w:rPr>
          <w:rFonts w:hint="eastAsia"/>
        </w:rPr>
        <w:t>尺寸</w:t>
      </w:r>
      <w:r w:rsidRPr="00A917A1">
        <w:rPr>
          <w:rFonts w:hint="eastAsia"/>
        </w:rPr>
        <w:t xml:space="preserve">规格及精度； </w:t>
      </w:r>
    </w:p>
    <w:p w:rsidR="00A917A1" w:rsidRPr="00A917A1" w:rsidRDefault="00A917A1" w:rsidP="00011EE5">
      <w:pPr>
        <w:pStyle w:val="af5"/>
        <w:spacing w:line="288" w:lineRule="auto"/>
        <w:rPr>
          <w:sz w:val="24"/>
          <w:szCs w:val="24"/>
        </w:rPr>
      </w:pPr>
      <w:r w:rsidRPr="00A917A1">
        <w:rPr>
          <w:rFonts w:hint="eastAsia"/>
        </w:rPr>
        <w:t xml:space="preserve">供货状态； </w:t>
      </w:r>
    </w:p>
    <w:p w:rsidR="00A917A1" w:rsidRPr="00A917A1" w:rsidRDefault="00A917A1" w:rsidP="00011EE5">
      <w:pPr>
        <w:pStyle w:val="af5"/>
        <w:spacing w:line="288" w:lineRule="auto"/>
        <w:rPr>
          <w:sz w:val="24"/>
          <w:szCs w:val="24"/>
        </w:rPr>
      </w:pPr>
      <w:r w:rsidRPr="0072730E">
        <w:rPr>
          <w:rFonts w:hint="eastAsia"/>
          <w:szCs w:val="21"/>
        </w:rPr>
        <w:t>产品批号</w:t>
      </w:r>
      <w:r>
        <w:rPr>
          <w:rFonts w:hint="eastAsia"/>
          <w:szCs w:val="21"/>
        </w:rPr>
        <w:t>或生产日期</w:t>
      </w:r>
      <w:r w:rsidRPr="00A917A1">
        <w:rPr>
          <w:rFonts w:hint="eastAsia"/>
        </w:rPr>
        <w:t xml:space="preserve">； </w:t>
      </w:r>
    </w:p>
    <w:p w:rsidR="00A917A1" w:rsidRPr="00A917A1" w:rsidRDefault="00A917A1" w:rsidP="00011EE5">
      <w:pPr>
        <w:pStyle w:val="af5"/>
        <w:spacing w:line="288" w:lineRule="auto"/>
        <w:rPr>
          <w:sz w:val="24"/>
          <w:szCs w:val="24"/>
        </w:rPr>
      </w:pPr>
      <w:r w:rsidRPr="00A917A1">
        <w:rPr>
          <w:rFonts w:hint="eastAsia"/>
        </w:rPr>
        <w:t>净重</w:t>
      </w:r>
      <w:r>
        <w:rPr>
          <w:rFonts w:hint="eastAsia"/>
        </w:rPr>
        <w:t>或</w:t>
      </w:r>
      <w:r w:rsidRPr="00A917A1">
        <w:rPr>
          <w:rFonts w:hint="eastAsia"/>
        </w:rPr>
        <w:t xml:space="preserve">件数； </w:t>
      </w:r>
    </w:p>
    <w:p w:rsidR="00A917A1" w:rsidRPr="00A917A1" w:rsidRDefault="00A917A1" w:rsidP="00011EE5">
      <w:pPr>
        <w:pStyle w:val="af5"/>
        <w:spacing w:line="288" w:lineRule="auto"/>
        <w:rPr>
          <w:sz w:val="24"/>
          <w:szCs w:val="24"/>
        </w:rPr>
      </w:pPr>
      <w:r w:rsidRPr="00A917A1">
        <w:rPr>
          <w:rFonts w:hint="eastAsia"/>
        </w:rPr>
        <w:t>各项分析项目的检测结果</w:t>
      </w:r>
      <w:r>
        <w:rPr>
          <w:rFonts w:hint="eastAsia"/>
        </w:rPr>
        <w:t>；</w:t>
      </w:r>
    </w:p>
    <w:p w:rsidR="00134696" w:rsidRDefault="00A917A1" w:rsidP="00134696">
      <w:pPr>
        <w:pStyle w:val="af5"/>
        <w:spacing w:line="288" w:lineRule="auto"/>
        <w:rPr>
          <w:sz w:val="24"/>
          <w:szCs w:val="24"/>
        </w:rPr>
      </w:pPr>
      <w:r w:rsidRPr="00A917A1">
        <w:rPr>
          <w:rFonts w:hint="eastAsia"/>
        </w:rPr>
        <w:t xml:space="preserve">质量监督部门印证； </w:t>
      </w:r>
    </w:p>
    <w:p w:rsidR="00A33A76" w:rsidRPr="00134696" w:rsidRDefault="00451873" w:rsidP="00134696">
      <w:pPr>
        <w:pStyle w:val="af5"/>
        <w:spacing w:line="288" w:lineRule="auto"/>
        <w:rPr>
          <w:sz w:val="24"/>
          <w:szCs w:val="24"/>
        </w:rPr>
        <w:sectPr w:rsidR="00A33A76" w:rsidRPr="00134696" w:rsidSect="00451873">
          <w:pgSz w:w="11906" w:h="16838" w:code="9"/>
          <w:pgMar w:top="1928" w:right="1134" w:bottom="1134" w:left="1134" w:header="1418" w:footer="1134" w:gutter="284"/>
          <w:cols w:space="425"/>
          <w:formProt w:val="0"/>
          <w:docGrid w:linePitch="312"/>
        </w:sectPr>
      </w:pPr>
      <w:r w:rsidRPr="00134696">
        <w:rPr>
          <w:rFonts w:hint="eastAsia"/>
          <w:szCs w:val="21"/>
        </w:rPr>
        <w:t>包装日期</w:t>
      </w:r>
      <w:r w:rsidR="00134696" w:rsidRPr="00134696">
        <w:rPr>
          <w:rFonts w:hint="eastAsia"/>
          <w:szCs w:val="21"/>
        </w:rPr>
        <w:t>。</w:t>
      </w:r>
      <w:bookmarkStart w:id="69" w:name="BookMark5"/>
      <w:bookmarkEnd w:id="28"/>
    </w:p>
    <w:p w:rsidR="00A33A76" w:rsidRDefault="00A33A76" w:rsidP="00A33A76">
      <w:pPr>
        <w:pStyle w:val="af8"/>
        <w:rPr>
          <w:vanish w:val="0"/>
        </w:rPr>
      </w:pPr>
    </w:p>
    <w:p w:rsidR="00A33A76" w:rsidRDefault="00A33A76" w:rsidP="00A33A76">
      <w:pPr>
        <w:pStyle w:val="afe"/>
        <w:rPr>
          <w:vanish w:val="0"/>
        </w:rPr>
      </w:pPr>
    </w:p>
    <w:p w:rsidR="00A33A76" w:rsidRDefault="00A33A76" w:rsidP="00A33A76">
      <w:pPr>
        <w:pStyle w:val="aff3"/>
        <w:spacing w:after="120"/>
      </w:pPr>
      <w:r>
        <w:br/>
      </w:r>
      <w:bookmarkStart w:id="70" w:name="_Toc186805466"/>
      <w:r>
        <w:rPr>
          <w:rFonts w:hint="eastAsia"/>
        </w:rPr>
        <w:t>（资料性）</w:t>
      </w:r>
      <w:r>
        <w:br/>
      </w:r>
      <w:r>
        <w:rPr>
          <w:rFonts w:hint="eastAsia"/>
        </w:rPr>
        <w:t>铸棒的外观示例</w:t>
      </w:r>
      <w:bookmarkEnd w:id="70"/>
    </w:p>
    <w:p w:rsidR="00A33A76" w:rsidRDefault="00A33A76" w:rsidP="00A33A76">
      <w:pPr>
        <w:pStyle w:val="affffffffff2"/>
      </w:pPr>
      <w:r>
        <w:t>外观合格品见图</w:t>
      </w:r>
      <w:r>
        <w:rPr>
          <w:rFonts w:hint="eastAsia"/>
        </w:rPr>
        <w:t xml:space="preserve"> A.1。</w:t>
      </w:r>
    </w:p>
    <w:p w:rsidR="00A33A76" w:rsidRDefault="00A33A76" w:rsidP="005B2D85">
      <w:pPr>
        <w:pStyle w:val="affffffffff2"/>
        <w:numPr>
          <w:ilvl w:val="0"/>
          <w:numId w:val="0"/>
        </w:numPr>
        <w:rPr>
          <w:noProof/>
        </w:rPr>
      </w:pPr>
      <w:r>
        <w:rPr>
          <w:noProof/>
        </w:rPr>
        <w:drawing>
          <wp:inline distT="0" distB="0" distL="0" distR="0" wp14:anchorId="39D42FDB" wp14:editId="1C3CC60B">
            <wp:extent cx="1826057" cy="1375576"/>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27426" cy="1376607"/>
                    </a:xfrm>
                    <a:prstGeom prst="rect">
                      <a:avLst/>
                    </a:prstGeom>
                  </pic:spPr>
                </pic:pic>
              </a:graphicData>
            </a:graphic>
          </wp:inline>
        </w:drawing>
      </w:r>
      <w:r w:rsidR="005B2D85">
        <w:rPr>
          <w:rFonts w:hint="eastAsia"/>
          <w:noProof/>
        </w:rPr>
        <w:t xml:space="preserve">     </w:t>
      </w:r>
      <w:r w:rsidR="005B2D85">
        <w:rPr>
          <w:noProof/>
        </w:rPr>
        <w:drawing>
          <wp:inline distT="0" distB="0" distL="0" distR="0" wp14:anchorId="214E4EA9" wp14:editId="468EB631">
            <wp:extent cx="1374432" cy="1798140"/>
            <wp:effectExtent l="0" t="2223"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5"/>
                    <a:stretch>
                      <a:fillRect/>
                    </a:stretch>
                  </pic:blipFill>
                  <pic:spPr>
                    <a:xfrm rot="16200000">
                      <a:off x="0" y="0"/>
                      <a:ext cx="1376902" cy="1801372"/>
                    </a:xfrm>
                    <a:prstGeom prst="rect">
                      <a:avLst/>
                    </a:prstGeom>
                    <a:noFill/>
                    <a:ln>
                      <a:noFill/>
                    </a:ln>
                  </pic:spPr>
                </pic:pic>
              </a:graphicData>
            </a:graphic>
          </wp:inline>
        </w:drawing>
      </w:r>
      <w:r w:rsidR="005B2D85">
        <w:rPr>
          <w:rFonts w:hint="eastAsia"/>
          <w:noProof/>
        </w:rPr>
        <w:t xml:space="preserve">  </w:t>
      </w:r>
      <w:r w:rsidR="005B2D85">
        <w:rPr>
          <w:noProof/>
        </w:rPr>
        <w:drawing>
          <wp:inline distT="0" distB="0" distL="0" distR="0" wp14:anchorId="0E55F306" wp14:editId="7810EECB">
            <wp:extent cx="1800225" cy="1367790"/>
            <wp:effectExtent l="0" t="0" r="9525" b="3810"/>
            <wp:docPr id="24" name="图片 5"/>
            <wp:cNvGraphicFramePr/>
            <a:graphic xmlns:a="http://schemas.openxmlformats.org/drawingml/2006/main">
              <a:graphicData uri="http://schemas.openxmlformats.org/drawingml/2006/picture">
                <pic:pic xmlns:pic="http://schemas.openxmlformats.org/drawingml/2006/picture">
                  <pic:nvPicPr>
                    <pic:cNvPr id="24" name="图片 5"/>
                    <pic:cNvPicPr/>
                  </pic:nvPicPr>
                  <pic:blipFill>
                    <a:blip r:embed="rId26"/>
                    <a:stretch>
                      <a:fillRect/>
                    </a:stretch>
                  </pic:blipFill>
                  <pic:spPr>
                    <a:xfrm>
                      <a:off x="0" y="0"/>
                      <a:ext cx="1800225" cy="1367790"/>
                    </a:xfrm>
                    <a:prstGeom prst="rect">
                      <a:avLst/>
                    </a:prstGeom>
                    <a:noFill/>
                    <a:ln>
                      <a:noFill/>
                    </a:ln>
                  </pic:spPr>
                </pic:pic>
              </a:graphicData>
            </a:graphic>
          </wp:inline>
        </w:drawing>
      </w:r>
    </w:p>
    <w:p w:rsidR="005B2D85" w:rsidRPr="005B2D85" w:rsidRDefault="005B2D85" w:rsidP="005B2D85">
      <w:pPr>
        <w:pStyle w:val="affffffffff2"/>
        <w:numPr>
          <w:ilvl w:val="0"/>
          <w:numId w:val="0"/>
        </w:numPr>
        <w:ind w:leftChars="200" w:left="420" w:firstLineChars="283" w:firstLine="509"/>
        <w:rPr>
          <w:sz w:val="18"/>
          <w:szCs w:val="18"/>
        </w:rPr>
      </w:pPr>
      <w:r>
        <w:rPr>
          <w:rFonts w:hint="eastAsia"/>
          <w:sz w:val="18"/>
          <w:szCs w:val="18"/>
        </w:rPr>
        <w:t xml:space="preserve">a) </w:t>
      </w:r>
      <w:r w:rsidRPr="005B2D85">
        <w:rPr>
          <w:sz w:val="18"/>
          <w:szCs w:val="18"/>
        </w:rPr>
        <w:t>未</w:t>
      </w:r>
      <w:proofErr w:type="gramStart"/>
      <w:r w:rsidRPr="005B2D85">
        <w:rPr>
          <w:sz w:val="18"/>
          <w:szCs w:val="18"/>
        </w:rPr>
        <w:t>剥皮铸棒</w:t>
      </w:r>
      <w:proofErr w:type="gramEnd"/>
      <w:r w:rsidRPr="005B2D85">
        <w:rPr>
          <w:rFonts w:hint="eastAsia"/>
          <w:sz w:val="18"/>
          <w:szCs w:val="18"/>
        </w:rPr>
        <w:t xml:space="preserve">   </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sidRPr="005B2D85">
        <w:rPr>
          <w:rFonts w:hint="eastAsia"/>
          <w:sz w:val="18"/>
          <w:szCs w:val="18"/>
        </w:rPr>
        <w:t xml:space="preserve"> b) 剥皮铸棒</w:t>
      </w:r>
    </w:p>
    <w:p w:rsidR="00A33A76" w:rsidRDefault="00A33A76" w:rsidP="00A33A76">
      <w:pPr>
        <w:pStyle w:val="af9"/>
        <w:spacing w:before="120" w:after="120"/>
      </w:pPr>
      <w:proofErr w:type="gramStart"/>
      <w:r>
        <w:t>铸棒外观</w:t>
      </w:r>
      <w:proofErr w:type="gramEnd"/>
      <w:r>
        <w:t>合格品示例</w:t>
      </w:r>
    </w:p>
    <w:p w:rsidR="00A33A76" w:rsidRDefault="00657A1A" w:rsidP="00492EDF">
      <w:pPr>
        <w:pStyle w:val="affffffffff2"/>
      </w:pPr>
      <w:r>
        <w:rPr>
          <w:rFonts w:hint="eastAsia"/>
        </w:rPr>
        <w:t>未</w:t>
      </w:r>
      <w:proofErr w:type="gramStart"/>
      <w:r>
        <w:rPr>
          <w:rFonts w:hint="eastAsia"/>
        </w:rPr>
        <w:t>剥皮铸棒的</w:t>
      </w:r>
      <w:proofErr w:type="gramEnd"/>
      <w:r w:rsidR="00A33A76">
        <w:t>外观不合格品见图</w:t>
      </w:r>
      <w:r w:rsidR="00A33A76">
        <w:rPr>
          <w:rFonts w:hint="eastAsia"/>
        </w:rPr>
        <w:t xml:space="preserve"> A.2</w:t>
      </w:r>
      <w:r>
        <w:rPr>
          <w:rFonts w:hint="eastAsia"/>
        </w:rPr>
        <w:t>，</w:t>
      </w:r>
      <w:proofErr w:type="gramStart"/>
      <w:r>
        <w:rPr>
          <w:rFonts w:hint="eastAsia"/>
        </w:rPr>
        <w:t>剥皮铸棒的</w:t>
      </w:r>
      <w:proofErr w:type="gramEnd"/>
      <w:r>
        <w:t>外观不合格品见图</w:t>
      </w:r>
      <w:r>
        <w:rPr>
          <w:rFonts w:hint="eastAsia"/>
        </w:rPr>
        <w:t xml:space="preserve"> A.3。</w:t>
      </w:r>
    </w:p>
    <w:p w:rsidR="00A33A76" w:rsidRPr="00A33A76" w:rsidRDefault="00A33A76" w:rsidP="003D0A82">
      <w:pPr>
        <w:pStyle w:val="affffffffff2"/>
        <w:numPr>
          <w:ilvl w:val="0"/>
          <w:numId w:val="0"/>
        </w:numPr>
        <w:jc w:val="left"/>
      </w:pPr>
      <w:r>
        <w:rPr>
          <w:noProof/>
        </w:rPr>
        <w:drawing>
          <wp:inline distT="0" distB="0" distL="0" distR="0" wp14:anchorId="62865389" wp14:editId="563F89CE">
            <wp:extent cx="1815502" cy="1367624"/>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14788" cy="1367087"/>
                    </a:xfrm>
                    <a:prstGeom prst="rect">
                      <a:avLst/>
                    </a:prstGeom>
                  </pic:spPr>
                </pic:pic>
              </a:graphicData>
            </a:graphic>
          </wp:inline>
        </w:drawing>
      </w:r>
      <w:r w:rsidR="003D0A82">
        <w:rPr>
          <w:rFonts w:hint="eastAsia"/>
          <w:noProof/>
        </w:rPr>
        <w:t xml:space="preserve">  </w:t>
      </w:r>
      <w:r w:rsidR="003F4F52">
        <w:rPr>
          <w:rFonts w:hint="eastAsia"/>
          <w:noProof/>
        </w:rPr>
        <w:t xml:space="preserve"> </w:t>
      </w:r>
      <w:r w:rsidR="003D0A82">
        <w:rPr>
          <w:noProof/>
        </w:rPr>
        <w:drawing>
          <wp:inline distT="0" distB="0" distL="0" distR="0" wp14:anchorId="5E969846" wp14:editId="525C999C">
            <wp:extent cx="1804527" cy="1359356"/>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03818" cy="1358822"/>
                    </a:xfrm>
                    <a:prstGeom prst="rect">
                      <a:avLst/>
                    </a:prstGeom>
                  </pic:spPr>
                </pic:pic>
              </a:graphicData>
            </a:graphic>
          </wp:inline>
        </w:drawing>
      </w:r>
      <w:r w:rsidR="003D0A82">
        <w:rPr>
          <w:rFonts w:hint="eastAsia"/>
          <w:noProof/>
        </w:rPr>
        <w:t xml:space="preserve">   </w:t>
      </w:r>
      <w:r w:rsidR="003D0A82">
        <w:rPr>
          <w:noProof/>
        </w:rPr>
        <w:drawing>
          <wp:inline distT="0" distB="0" distL="0" distR="0" wp14:anchorId="457DC9E4" wp14:editId="05B70FF7">
            <wp:extent cx="1812758" cy="1365556"/>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2491" cy="1365355"/>
                    </a:xfrm>
                    <a:prstGeom prst="rect">
                      <a:avLst/>
                    </a:prstGeom>
                  </pic:spPr>
                </pic:pic>
              </a:graphicData>
            </a:graphic>
          </wp:inline>
        </w:drawing>
      </w:r>
    </w:p>
    <w:p w:rsidR="00A33A76" w:rsidRDefault="00A33A76" w:rsidP="003F4F52">
      <w:pPr>
        <w:pStyle w:val="affff6"/>
        <w:ind w:firstLineChars="1340" w:firstLine="2412"/>
      </w:pPr>
      <w:r w:rsidRPr="005B2F55">
        <w:rPr>
          <w:sz w:val="18"/>
          <w:szCs w:val="18"/>
        </w:rPr>
        <w:t>a</w:t>
      </w:r>
      <w:r w:rsidRPr="005B2F55">
        <w:rPr>
          <w:rFonts w:hint="eastAsia"/>
          <w:sz w:val="18"/>
          <w:szCs w:val="18"/>
        </w:rPr>
        <w:t>)</w:t>
      </w:r>
      <w:r w:rsidRPr="005B2F55">
        <w:rPr>
          <w:sz w:val="18"/>
          <w:szCs w:val="18"/>
        </w:rPr>
        <w:t xml:space="preserve"> </w:t>
      </w:r>
      <w:r w:rsidRPr="005B2F55">
        <w:rPr>
          <w:rFonts w:hint="eastAsia"/>
          <w:sz w:val="18"/>
          <w:szCs w:val="18"/>
        </w:rPr>
        <w:t>表面冷隔</w:t>
      </w:r>
      <w:r w:rsidR="003D0A82" w:rsidRPr="005B2F55">
        <w:rPr>
          <w:rFonts w:hint="eastAsia"/>
          <w:sz w:val="18"/>
          <w:szCs w:val="18"/>
        </w:rPr>
        <w:t xml:space="preserve"> </w:t>
      </w:r>
      <w:r w:rsidR="003D0A82">
        <w:rPr>
          <w:rFonts w:hint="eastAsia"/>
        </w:rPr>
        <w:t xml:space="preserve">                            </w:t>
      </w:r>
      <w:r w:rsidR="003D0A82" w:rsidRPr="005B2F55">
        <w:rPr>
          <w:rFonts w:hint="eastAsia"/>
          <w:sz w:val="18"/>
          <w:szCs w:val="18"/>
        </w:rPr>
        <w:t xml:space="preserve"> </w:t>
      </w:r>
      <w:r w:rsidR="003F4F52">
        <w:rPr>
          <w:rFonts w:hint="eastAsia"/>
          <w:sz w:val="18"/>
          <w:szCs w:val="18"/>
        </w:rPr>
        <w:t xml:space="preserve">      </w:t>
      </w:r>
      <w:r w:rsidR="003D0A82" w:rsidRPr="005B2F55">
        <w:rPr>
          <w:rFonts w:hint="eastAsia"/>
          <w:sz w:val="18"/>
          <w:szCs w:val="18"/>
        </w:rPr>
        <w:t xml:space="preserve"> b)表面严重冷隔</w:t>
      </w:r>
    </w:p>
    <w:p w:rsidR="003D0A82" w:rsidRDefault="00A42205" w:rsidP="00A42205">
      <w:pPr>
        <w:pStyle w:val="affff6"/>
        <w:ind w:firstLineChars="0" w:firstLine="0"/>
        <w:jc w:val="left"/>
      </w:pPr>
      <w:r>
        <w:drawing>
          <wp:inline distT="0" distB="0" distL="0" distR="0" wp14:anchorId="5AEC2BEE" wp14:editId="315E21F4">
            <wp:extent cx="1826055" cy="137557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25338" cy="1375035"/>
                    </a:xfrm>
                    <a:prstGeom prst="rect">
                      <a:avLst/>
                    </a:prstGeom>
                  </pic:spPr>
                </pic:pic>
              </a:graphicData>
            </a:graphic>
          </wp:inline>
        </w:drawing>
      </w:r>
      <w:r w:rsidR="005B2F55">
        <w:rPr>
          <w:rFonts w:hint="eastAsia"/>
        </w:rPr>
        <w:t xml:space="preserve">  </w:t>
      </w:r>
      <w:r w:rsidR="003F4F52">
        <w:rPr>
          <w:rFonts w:hint="eastAsia"/>
        </w:rPr>
        <w:t xml:space="preserve"> </w:t>
      </w:r>
      <w:r w:rsidR="005B2F55">
        <w:drawing>
          <wp:inline distT="0" distB="0" distL="0" distR="0" wp14:anchorId="034954FA" wp14:editId="2F4DAB4D">
            <wp:extent cx="1814525" cy="1366887"/>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14931" cy="1367193"/>
                    </a:xfrm>
                    <a:prstGeom prst="rect">
                      <a:avLst/>
                    </a:prstGeom>
                  </pic:spPr>
                </pic:pic>
              </a:graphicData>
            </a:graphic>
          </wp:inline>
        </w:drawing>
      </w:r>
      <w:r w:rsidR="005B2F55">
        <w:rPr>
          <w:rFonts w:hint="eastAsia"/>
        </w:rPr>
        <w:t xml:space="preserve">   </w:t>
      </w:r>
      <w:r w:rsidR="005B2F55">
        <w:drawing>
          <wp:inline distT="0" distB="0" distL="0" distR="0" wp14:anchorId="51B17075" wp14:editId="1F340DED">
            <wp:extent cx="1812898" cy="1365662"/>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12185" cy="1365125"/>
                    </a:xfrm>
                    <a:prstGeom prst="rect">
                      <a:avLst/>
                    </a:prstGeom>
                  </pic:spPr>
                </pic:pic>
              </a:graphicData>
            </a:graphic>
          </wp:inline>
        </w:drawing>
      </w:r>
    </w:p>
    <w:p w:rsidR="00A33A76" w:rsidRDefault="005B2F55" w:rsidP="005B2F55">
      <w:pPr>
        <w:pStyle w:val="affff6"/>
        <w:ind w:firstLineChars="450" w:firstLine="810"/>
        <w:rPr>
          <w:sz w:val="18"/>
          <w:szCs w:val="18"/>
        </w:rPr>
      </w:pPr>
      <w:r w:rsidRPr="005B2F55">
        <w:rPr>
          <w:sz w:val="18"/>
          <w:szCs w:val="18"/>
        </w:rPr>
        <w:t>c</w:t>
      </w:r>
      <w:r w:rsidRPr="005B2F55">
        <w:rPr>
          <w:rFonts w:hint="eastAsia"/>
          <w:sz w:val="18"/>
          <w:szCs w:val="18"/>
        </w:rPr>
        <w:t>) 表面漏铝</w:t>
      </w:r>
      <w:r>
        <w:rPr>
          <w:rFonts w:hint="eastAsia"/>
          <w:sz w:val="18"/>
          <w:szCs w:val="18"/>
        </w:rPr>
        <w:t xml:space="preserve">                       </w:t>
      </w:r>
      <w:r w:rsidR="003F4F52">
        <w:rPr>
          <w:rFonts w:hint="eastAsia"/>
          <w:sz w:val="18"/>
          <w:szCs w:val="18"/>
        </w:rPr>
        <w:t xml:space="preserve"> </w:t>
      </w:r>
      <w:r>
        <w:rPr>
          <w:rFonts w:hint="eastAsia"/>
          <w:sz w:val="18"/>
          <w:szCs w:val="18"/>
        </w:rPr>
        <w:t xml:space="preserve"> d）</w:t>
      </w:r>
      <w:r w:rsidRPr="005B2F55">
        <w:rPr>
          <w:rFonts w:hint="eastAsia"/>
          <w:sz w:val="18"/>
          <w:szCs w:val="18"/>
        </w:rPr>
        <w:t>表面刮伤</w:t>
      </w:r>
      <w:r w:rsidR="003F4F52">
        <w:rPr>
          <w:rFonts w:hint="eastAsia"/>
          <w:sz w:val="18"/>
          <w:szCs w:val="18"/>
        </w:rPr>
        <w:t xml:space="preserve">                     </w:t>
      </w:r>
      <w:r>
        <w:rPr>
          <w:rFonts w:hint="eastAsia"/>
          <w:sz w:val="18"/>
          <w:szCs w:val="18"/>
        </w:rPr>
        <w:t xml:space="preserve"> e)</w:t>
      </w:r>
      <w:r w:rsidRPr="005B2F55">
        <w:rPr>
          <w:rFonts w:hint="eastAsia"/>
        </w:rPr>
        <w:t xml:space="preserve"> </w:t>
      </w:r>
      <w:r w:rsidRPr="005B2F55">
        <w:rPr>
          <w:rFonts w:hint="eastAsia"/>
          <w:sz w:val="18"/>
          <w:szCs w:val="18"/>
        </w:rPr>
        <w:t>表面大面积伤疤</w:t>
      </w:r>
    </w:p>
    <w:p w:rsidR="00492EDF" w:rsidRDefault="00492EDF" w:rsidP="00492EDF">
      <w:pPr>
        <w:pStyle w:val="affff6"/>
        <w:ind w:firstLineChars="0" w:firstLine="0"/>
        <w:rPr>
          <w:sz w:val="18"/>
          <w:szCs w:val="18"/>
        </w:rPr>
      </w:pPr>
      <w:r>
        <w:drawing>
          <wp:inline distT="0" distB="0" distL="0" distR="0" wp14:anchorId="2B06F346" wp14:editId="44AF846B">
            <wp:extent cx="1828800" cy="137764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28082" cy="1377101"/>
                    </a:xfrm>
                    <a:prstGeom prst="rect">
                      <a:avLst/>
                    </a:prstGeom>
                  </pic:spPr>
                </pic:pic>
              </a:graphicData>
            </a:graphic>
          </wp:inline>
        </w:drawing>
      </w:r>
      <w:r>
        <w:rPr>
          <w:rFonts w:hint="eastAsia"/>
        </w:rPr>
        <w:t xml:space="preserve">  </w:t>
      </w:r>
      <w:r w:rsidR="003F4F52">
        <w:rPr>
          <w:rFonts w:hint="eastAsia"/>
        </w:rPr>
        <w:t xml:space="preserve"> </w:t>
      </w:r>
      <w:r>
        <w:drawing>
          <wp:inline distT="0" distB="0" distL="0" distR="0" wp14:anchorId="1C77DB5C" wp14:editId="3D270DC5">
            <wp:extent cx="1820849" cy="1371652"/>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20279" cy="1371223"/>
                    </a:xfrm>
                    <a:prstGeom prst="rect">
                      <a:avLst/>
                    </a:prstGeom>
                  </pic:spPr>
                </pic:pic>
              </a:graphicData>
            </a:graphic>
          </wp:inline>
        </w:drawing>
      </w:r>
    </w:p>
    <w:p w:rsidR="00134696" w:rsidRDefault="00492EDF" w:rsidP="00492EDF">
      <w:pPr>
        <w:pStyle w:val="affff6"/>
        <w:ind w:firstLineChars="50" w:firstLine="90"/>
        <w:rPr>
          <w:color w:val="000000"/>
          <w:sz w:val="18"/>
          <w:szCs w:val="18"/>
        </w:rPr>
      </w:pPr>
      <w:r>
        <w:rPr>
          <w:rFonts w:hint="eastAsia"/>
          <w:sz w:val="18"/>
          <w:szCs w:val="18"/>
        </w:rPr>
        <w:t>f)</w:t>
      </w:r>
      <w:r w:rsidRPr="00492EDF">
        <w:rPr>
          <w:rFonts w:hint="eastAsia"/>
          <w:sz w:val="18"/>
          <w:szCs w:val="18"/>
        </w:rPr>
        <w:t>表面连续的、较大颗粒的重熔瘤</w:t>
      </w:r>
      <w:r>
        <w:rPr>
          <w:rFonts w:hint="eastAsia"/>
          <w:sz w:val="18"/>
          <w:szCs w:val="18"/>
        </w:rPr>
        <w:t xml:space="preserve">   </w:t>
      </w:r>
      <w:r w:rsidRPr="00492EDF">
        <w:rPr>
          <w:rFonts w:hint="eastAsia"/>
          <w:sz w:val="18"/>
          <w:szCs w:val="18"/>
        </w:rPr>
        <w:t xml:space="preserve"> g)</w:t>
      </w:r>
      <w:r w:rsidRPr="00492EDF">
        <w:rPr>
          <w:rFonts w:hint="eastAsia"/>
          <w:color w:val="000000"/>
          <w:sz w:val="18"/>
          <w:szCs w:val="18"/>
        </w:rPr>
        <w:t xml:space="preserve"> 表面密集的、较大颗粒的重熔瘤</w:t>
      </w:r>
    </w:p>
    <w:p w:rsidR="007F6DD7" w:rsidRDefault="007F6DD7" w:rsidP="00492EDF">
      <w:pPr>
        <w:pStyle w:val="affff6"/>
        <w:ind w:firstLineChars="50" w:firstLine="90"/>
        <w:rPr>
          <w:color w:val="000000"/>
          <w:sz w:val="18"/>
          <w:szCs w:val="18"/>
        </w:rPr>
      </w:pPr>
    </w:p>
    <w:p w:rsidR="007F6DD7" w:rsidRDefault="00657A1A" w:rsidP="007F6DD7">
      <w:pPr>
        <w:pStyle w:val="af9"/>
        <w:spacing w:before="120" w:after="120"/>
      </w:pPr>
      <w:r>
        <w:t>未</w:t>
      </w:r>
      <w:proofErr w:type="gramStart"/>
      <w:r>
        <w:t>剥皮</w:t>
      </w:r>
      <w:r w:rsidR="007F6DD7">
        <w:t>铸棒外观</w:t>
      </w:r>
      <w:proofErr w:type="gramEnd"/>
      <w:r w:rsidR="007F6DD7">
        <w:t>不合格品示例</w:t>
      </w:r>
    </w:p>
    <w:p w:rsidR="00657A1A" w:rsidRDefault="00657A1A" w:rsidP="00657A1A">
      <w:pPr>
        <w:pStyle w:val="affff6"/>
        <w:ind w:firstLineChars="0" w:firstLine="0"/>
      </w:pPr>
    </w:p>
    <w:p w:rsidR="00657A1A" w:rsidRPr="00657A1A" w:rsidRDefault="00657A1A" w:rsidP="00657A1A">
      <w:pPr>
        <w:pStyle w:val="affff6"/>
        <w:ind w:firstLineChars="400" w:firstLine="720"/>
        <w:rPr>
          <w:sz w:val="18"/>
          <w:szCs w:val="18"/>
        </w:rPr>
      </w:pPr>
      <w:r w:rsidRPr="00657A1A">
        <w:rPr>
          <w:sz w:val="18"/>
          <w:szCs w:val="18"/>
        </w:rPr>
        <w:lastRenderedPageBreak/>
        <w:drawing>
          <wp:anchor distT="0" distB="0" distL="114300" distR="114300" simplePos="0" relativeHeight="251665408" behindDoc="1" locked="0" layoutInCell="1" allowOverlap="1" wp14:anchorId="3955AEE1" wp14:editId="2722B320">
            <wp:simplePos x="0" y="0"/>
            <wp:positionH relativeFrom="column">
              <wp:posOffset>4118610</wp:posOffset>
            </wp:positionH>
            <wp:positionV relativeFrom="paragraph">
              <wp:posOffset>54610</wp:posOffset>
            </wp:positionV>
            <wp:extent cx="1800225" cy="1382395"/>
            <wp:effectExtent l="0" t="0" r="9525" b="8255"/>
            <wp:wrapTight wrapText="bothSides">
              <wp:wrapPolygon edited="0">
                <wp:start x="0" y="0"/>
                <wp:lineTo x="0" y="21431"/>
                <wp:lineTo x="21486" y="21431"/>
                <wp:lineTo x="21486" y="0"/>
                <wp:lineTo x="0" y="0"/>
              </wp:wrapPolygon>
            </wp:wrapTight>
            <wp:docPr id="22" name="图片 3"/>
            <wp:cNvGraphicFramePr/>
            <a:graphic xmlns:a="http://schemas.openxmlformats.org/drawingml/2006/main">
              <a:graphicData uri="http://schemas.openxmlformats.org/drawingml/2006/picture">
                <pic:pic xmlns:pic="http://schemas.openxmlformats.org/drawingml/2006/picture">
                  <pic:nvPicPr>
                    <pic:cNvPr id="22" name="图片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2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A1A">
        <w:rPr>
          <w:sz w:val="18"/>
          <w:szCs w:val="18"/>
        </w:rPr>
        <w:drawing>
          <wp:anchor distT="0" distB="0" distL="114300" distR="114300" simplePos="0" relativeHeight="251664384" behindDoc="0" locked="0" layoutInCell="1" allowOverlap="1" wp14:anchorId="793E8DBE" wp14:editId="6FD097EC">
            <wp:simplePos x="0" y="0"/>
            <wp:positionH relativeFrom="column">
              <wp:posOffset>2271395</wp:posOffset>
            </wp:positionH>
            <wp:positionV relativeFrom="paragraph">
              <wp:posOffset>-180975</wp:posOffset>
            </wp:positionV>
            <wp:extent cx="1405255" cy="1842770"/>
            <wp:effectExtent l="0" t="9207" r="0" b="0"/>
            <wp:wrapSquare wrapText="bothSides"/>
            <wp:docPr id="21" name="图片 4"/>
            <wp:cNvGraphicFramePr/>
            <a:graphic xmlns:a="http://schemas.openxmlformats.org/drawingml/2006/main">
              <a:graphicData uri="http://schemas.openxmlformats.org/drawingml/2006/picture">
                <pic:pic xmlns:pic="http://schemas.openxmlformats.org/drawingml/2006/picture">
                  <pic:nvPicPr>
                    <pic:cNvPr id="21" name="图片 4"/>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40525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A1A">
        <w:rPr>
          <w:sz w:val="18"/>
          <w:szCs w:val="18"/>
        </w:rPr>
        <w:drawing>
          <wp:anchor distT="0" distB="0" distL="114300" distR="114300" simplePos="0" relativeHeight="251666432" behindDoc="0" locked="0" layoutInCell="1" allowOverlap="1" wp14:anchorId="30613A23" wp14:editId="1D001EDE">
            <wp:simplePos x="0" y="0"/>
            <wp:positionH relativeFrom="column">
              <wp:posOffset>-50800</wp:posOffset>
            </wp:positionH>
            <wp:positionV relativeFrom="paragraph">
              <wp:posOffset>55880</wp:posOffset>
            </wp:positionV>
            <wp:extent cx="1843405" cy="1383030"/>
            <wp:effectExtent l="0" t="0" r="4445" b="7620"/>
            <wp:wrapSquare wrapText="bothSides"/>
            <wp:docPr id="20" name="图片 3"/>
            <wp:cNvGraphicFramePr/>
            <a:graphic xmlns:a="http://schemas.openxmlformats.org/drawingml/2006/main">
              <a:graphicData uri="http://schemas.openxmlformats.org/drawingml/2006/picture">
                <pic:pic xmlns:pic="http://schemas.openxmlformats.org/drawingml/2006/picture">
                  <pic:nvPicPr>
                    <pic:cNvPr id="20" name="图片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340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A1A">
        <w:rPr>
          <w:rFonts w:hint="eastAsia"/>
          <w:sz w:val="18"/>
          <w:szCs w:val="18"/>
        </w:rPr>
        <w:t xml:space="preserve">a）细条冷隔  </w:t>
      </w:r>
      <w:r w:rsidRPr="00657A1A">
        <w:rPr>
          <w:rFonts w:hint="eastAsia"/>
          <w:sz w:val="18"/>
          <w:szCs w:val="18"/>
        </w:rPr>
        <w:tab/>
      </w:r>
      <w:r w:rsidRPr="00657A1A">
        <w:rPr>
          <w:rFonts w:hint="eastAsia"/>
          <w:sz w:val="18"/>
          <w:szCs w:val="18"/>
        </w:rPr>
        <w:tab/>
      </w:r>
      <w:r w:rsidRPr="00657A1A">
        <w:rPr>
          <w:rFonts w:hint="eastAsia"/>
          <w:sz w:val="18"/>
          <w:szCs w:val="18"/>
        </w:rPr>
        <w:tab/>
      </w:r>
      <w:r w:rsidRPr="00657A1A">
        <w:rPr>
          <w:rFonts w:hint="eastAsia"/>
          <w:sz w:val="18"/>
          <w:szCs w:val="18"/>
        </w:rPr>
        <w:tab/>
      </w:r>
      <w:r>
        <w:rPr>
          <w:rFonts w:hint="eastAsia"/>
          <w:sz w:val="18"/>
          <w:szCs w:val="18"/>
        </w:rPr>
        <w:t xml:space="preserve">      </w:t>
      </w:r>
      <w:r w:rsidRPr="00657A1A">
        <w:rPr>
          <w:rFonts w:hint="eastAsia"/>
          <w:sz w:val="18"/>
          <w:szCs w:val="18"/>
        </w:rPr>
        <w:t xml:space="preserve"> b) 连续的表皮</w:t>
      </w:r>
      <w:r w:rsidRPr="00657A1A">
        <w:rPr>
          <w:rFonts w:hint="eastAsia"/>
          <w:sz w:val="18"/>
          <w:szCs w:val="18"/>
        </w:rPr>
        <w:tab/>
      </w:r>
      <w:r w:rsidRPr="00657A1A">
        <w:rPr>
          <w:rFonts w:hint="eastAsia"/>
          <w:sz w:val="18"/>
          <w:szCs w:val="18"/>
        </w:rPr>
        <w:tab/>
      </w:r>
      <w:r w:rsidRPr="00657A1A">
        <w:rPr>
          <w:rFonts w:hint="eastAsia"/>
          <w:sz w:val="18"/>
          <w:szCs w:val="18"/>
        </w:rPr>
        <w:tab/>
      </w:r>
      <w:r w:rsidRPr="00657A1A">
        <w:rPr>
          <w:rFonts w:hint="eastAsia"/>
          <w:sz w:val="18"/>
          <w:szCs w:val="18"/>
        </w:rPr>
        <w:tab/>
      </w:r>
      <w:r w:rsidRPr="00657A1A">
        <w:rPr>
          <w:rFonts w:hint="eastAsia"/>
          <w:sz w:val="18"/>
          <w:szCs w:val="18"/>
        </w:rPr>
        <w:tab/>
      </w:r>
      <w:r>
        <w:rPr>
          <w:rFonts w:hint="eastAsia"/>
          <w:sz w:val="18"/>
          <w:szCs w:val="18"/>
        </w:rPr>
        <w:t xml:space="preserve">    </w:t>
      </w:r>
      <w:r w:rsidRPr="00657A1A">
        <w:rPr>
          <w:rFonts w:hint="eastAsia"/>
          <w:sz w:val="18"/>
          <w:szCs w:val="18"/>
        </w:rPr>
        <w:t>c) 刀纹痕迹</w:t>
      </w:r>
    </w:p>
    <w:p w:rsidR="00657A1A" w:rsidRPr="00657A1A" w:rsidRDefault="00657A1A" w:rsidP="00657A1A">
      <w:pPr>
        <w:pStyle w:val="af9"/>
        <w:spacing w:before="120" w:after="120"/>
      </w:pPr>
      <w:proofErr w:type="gramStart"/>
      <w:r>
        <w:t>剥皮铸棒外观</w:t>
      </w:r>
      <w:proofErr w:type="gramEnd"/>
      <w:r>
        <w:t>不合格品示例</w:t>
      </w:r>
    </w:p>
    <w:p w:rsidR="00657A1A" w:rsidRDefault="00657A1A" w:rsidP="00657A1A">
      <w:pPr>
        <w:pStyle w:val="affff6"/>
        <w:ind w:firstLineChars="0" w:firstLine="0"/>
      </w:pPr>
    </w:p>
    <w:p w:rsidR="00657A1A" w:rsidRDefault="00657A1A" w:rsidP="00657A1A">
      <w:pPr>
        <w:pStyle w:val="affff6"/>
        <w:ind w:firstLineChars="0" w:firstLine="0"/>
      </w:pPr>
    </w:p>
    <w:p w:rsidR="00657A1A" w:rsidRPr="00657A1A" w:rsidRDefault="00657A1A" w:rsidP="00657A1A">
      <w:pPr>
        <w:pStyle w:val="affff6"/>
        <w:ind w:firstLineChars="0" w:firstLine="0"/>
        <w:sectPr w:rsidR="00657A1A" w:rsidRPr="00657A1A" w:rsidSect="00A33A76">
          <w:pgSz w:w="11906" w:h="16838" w:code="9"/>
          <w:pgMar w:top="1928" w:right="1134" w:bottom="1134" w:left="1134" w:header="1418" w:footer="1134" w:gutter="284"/>
          <w:cols w:space="425"/>
          <w:formProt w:val="0"/>
          <w:docGrid w:linePitch="312"/>
        </w:sectPr>
      </w:pPr>
    </w:p>
    <w:p w:rsidR="00492EDF" w:rsidRDefault="00492EDF" w:rsidP="00134696">
      <w:pPr>
        <w:pStyle w:val="af8"/>
        <w:rPr>
          <w:vanish w:val="0"/>
        </w:rPr>
      </w:pPr>
    </w:p>
    <w:p w:rsidR="00134696" w:rsidRDefault="00134696" w:rsidP="00134696">
      <w:pPr>
        <w:pStyle w:val="afe"/>
        <w:rPr>
          <w:vanish w:val="0"/>
        </w:rPr>
      </w:pPr>
    </w:p>
    <w:p w:rsidR="00134696" w:rsidRDefault="00134696" w:rsidP="00134696">
      <w:pPr>
        <w:pStyle w:val="aff3"/>
        <w:spacing w:after="120"/>
      </w:pPr>
      <w:r>
        <w:br/>
      </w:r>
      <w:bookmarkStart w:id="71" w:name="_Toc186805467"/>
      <w:r>
        <w:rPr>
          <w:rFonts w:hint="eastAsia"/>
        </w:rPr>
        <w:t>（规范性）</w:t>
      </w:r>
      <w:r>
        <w:br/>
      </w:r>
      <w:r>
        <w:rPr>
          <w:rFonts w:hint="eastAsia"/>
        </w:rPr>
        <w:t>初生硅分布等级</w:t>
      </w:r>
      <w:bookmarkEnd w:id="71"/>
    </w:p>
    <w:p w:rsidR="00134696" w:rsidRPr="00134696" w:rsidRDefault="00134696" w:rsidP="00134696">
      <w:pPr>
        <w:pStyle w:val="affff6"/>
        <w:ind w:firstLine="420"/>
      </w:pPr>
    </w:p>
    <w:p w:rsidR="00134696" w:rsidRDefault="00710037" w:rsidP="00710037">
      <w:pPr>
        <w:pStyle w:val="affffffffff2"/>
      </w:pPr>
      <w:r>
        <w:rPr>
          <w:rFonts w:hint="eastAsia"/>
        </w:rPr>
        <w:t>初生硅分布等级应符合表 B.1 的规定。</w:t>
      </w:r>
    </w:p>
    <w:p w:rsidR="00710037" w:rsidRDefault="00710037" w:rsidP="00710037">
      <w:pPr>
        <w:pStyle w:val="aff"/>
        <w:spacing w:before="120" w:after="120"/>
      </w:pPr>
      <w:r>
        <w:rPr>
          <w:rFonts w:hint="eastAsia"/>
        </w:rPr>
        <w:t>初生硅分布等级</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87"/>
        <w:gridCol w:w="4687"/>
      </w:tblGrid>
      <w:tr w:rsidR="00710037" w:rsidTr="00710037">
        <w:trPr>
          <w:tblHeader/>
          <w:jc w:val="center"/>
        </w:trPr>
        <w:tc>
          <w:tcPr>
            <w:tcW w:w="4685" w:type="dxa"/>
            <w:tcBorders>
              <w:top w:val="single" w:sz="8" w:space="0" w:color="auto"/>
              <w:bottom w:val="single" w:sz="8" w:space="0" w:color="auto"/>
            </w:tcBorders>
            <w:shd w:val="clear" w:color="auto" w:fill="auto"/>
            <w:vAlign w:val="center"/>
          </w:tcPr>
          <w:p w:rsidR="00710037" w:rsidRDefault="00710037" w:rsidP="00710037">
            <w:pPr>
              <w:pStyle w:val="afffffffff2"/>
            </w:pPr>
            <w:r>
              <w:rPr>
                <w:rFonts w:hint="eastAsia"/>
              </w:rPr>
              <w:t>等级</w:t>
            </w:r>
          </w:p>
        </w:tc>
        <w:tc>
          <w:tcPr>
            <w:tcW w:w="4689" w:type="dxa"/>
            <w:tcBorders>
              <w:top w:val="single" w:sz="8" w:space="0" w:color="auto"/>
              <w:bottom w:val="single" w:sz="8" w:space="0" w:color="auto"/>
            </w:tcBorders>
            <w:shd w:val="clear" w:color="auto" w:fill="auto"/>
            <w:vAlign w:val="center"/>
          </w:tcPr>
          <w:p w:rsidR="00710037" w:rsidRDefault="00710037" w:rsidP="00710037">
            <w:pPr>
              <w:pStyle w:val="afffffffff2"/>
            </w:pPr>
            <w:r>
              <w:rPr>
                <w:rFonts w:hint="eastAsia"/>
              </w:rPr>
              <w:t>指标/</w:t>
            </w:r>
            <w:r>
              <w:rPr>
                <w:rFonts w:hAnsi="宋体" w:hint="eastAsia"/>
              </w:rPr>
              <w:t>％</w:t>
            </w:r>
          </w:p>
        </w:tc>
      </w:tr>
      <w:tr w:rsidR="00710037" w:rsidTr="00710037">
        <w:trPr>
          <w:jc w:val="center"/>
        </w:trPr>
        <w:tc>
          <w:tcPr>
            <w:tcW w:w="4785" w:type="dxa"/>
            <w:tcBorders>
              <w:top w:val="single" w:sz="8" w:space="0" w:color="auto"/>
            </w:tcBorders>
            <w:shd w:val="clear" w:color="auto" w:fill="auto"/>
            <w:vAlign w:val="center"/>
          </w:tcPr>
          <w:p w:rsidR="00710037" w:rsidRDefault="00710037" w:rsidP="00710037">
            <w:pPr>
              <w:pStyle w:val="afffffffff2"/>
            </w:pPr>
            <w:r>
              <w:rPr>
                <w:rFonts w:hint="eastAsia"/>
              </w:rPr>
              <w:t>一级</w:t>
            </w:r>
          </w:p>
        </w:tc>
        <w:tc>
          <w:tcPr>
            <w:tcW w:w="4785" w:type="dxa"/>
            <w:tcBorders>
              <w:top w:val="single" w:sz="8" w:space="0" w:color="auto"/>
            </w:tcBorders>
            <w:shd w:val="clear" w:color="auto" w:fill="auto"/>
            <w:vAlign w:val="center"/>
          </w:tcPr>
          <w:p w:rsidR="00710037" w:rsidRDefault="00710037" w:rsidP="00710037">
            <w:pPr>
              <w:pStyle w:val="afffffffff2"/>
            </w:pPr>
            <w:r>
              <w:rPr>
                <w:rFonts w:hint="eastAsia"/>
              </w:rPr>
              <w:t>＜5</w:t>
            </w:r>
          </w:p>
        </w:tc>
      </w:tr>
      <w:tr w:rsidR="00710037" w:rsidTr="00710037">
        <w:trPr>
          <w:jc w:val="center"/>
        </w:trPr>
        <w:tc>
          <w:tcPr>
            <w:tcW w:w="4785" w:type="dxa"/>
            <w:shd w:val="clear" w:color="auto" w:fill="auto"/>
            <w:vAlign w:val="center"/>
          </w:tcPr>
          <w:p w:rsidR="00710037" w:rsidRDefault="00710037" w:rsidP="00710037">
            <w:pPr>
              <w:pStyle w:val="afffffffff2"/>
            </w:pPr>
            <w:r>
              <w:t>二级</w:t>
            </w:r>
          </w:p>
        </w:tc>
        <w:tc>
          <w:tcPr>
            <w:tcW w:w="4785" w:type="dxa"/>
            <w:shd w:val="clear" w:color="auto" w:fill="auto"/>
            <w:vAlign w:val="center"/>
          </w:tcPr>
          <w:p w:rsidR="00710037" w:rsidRDefault="00710037" w:rsidP="00710037">
            <w:pPr>
              <w:pStyle w:val="afffffffff2"/>
            </w:pPr>
            <w:r>
              <w:rPr>
                <w:rFonts w:hint="eastAsia"/>
              </w:rPr>
              <w:t>5</w:t>
            </w:r>
            <w:r>
              <w:rPr>
                <w:rFonts w:hAnsi="宋体" w:hint="eastAsia"/>
              </w:rPr>
              <w:t>～</w:t>
            </w:r>
            <w:r>
              <w:rPr>
                <w:rFonts w:hint="eastAsia"/>
              </w:rPr>
              <w:t>＜20</w:t>
            </w:r>
          </w:p>
        </w:tc>
      </w:tr>
      <w:tr w:rsidR="00710037" w:rsidTr="00710037">
        <w:trPr>
          <w:jc w:val="center"/>
        </w:trPr>
        <w:tc>
          <w:tcPr>
            <w:tcW w:w="4785" w:type="dxa"/>
            <w:shd w:val="clear" w:color="auto" w:fill="auto"/>
            <w:vAlign w:val="center"/>
          </w:tcPr>
          <w:p w:rsidR="00710037" w:rsidRDefault="00710037" w:rsidP="00710037">
            <w:pPr>
              <w:pStyle w:val="afffffffff2"/>
            </w:pPr>
            <w:r>
              <w:rPr>
                <w:rFonts w:hint="eastAsia"/>
              </w:rPr>
              <w:t>三级</w:t>
            </w:r>
          </w:p>
        </w:tc>
        <w:tc>
          <w:tcPr>
            <w:tcW w:w="4785" w:type="dxa"/>
            <w:shd w:val="clear" w:color="auto" w:fill="auto"/>
            <w:vAlign w:val="center"/>
          </w:tcPr>
          <w:p w:rsidR="00710037" w:rsidRDefault="00710037" w:rsidP="00710037">
            <w:pPr>
              <w:pStyle w:val="afffffffff2"/>
            </w:pPr>
            <w:r>
              <w:rPr>
                <w:rFonts w:hint="eastAsia"/>
              </w:rPr>
              <w:t>20</w:t>
            </w:r>
            <w:r>
              <w:rPr>
                <w:rFonts w:hAnsi="宋体" w:hint="eastAsia"/>
              </w:rPr>
              <w:t>～</w:t>
            </w:r>
            <w:r>
              <w:rPr>
                <w:rFonts w:hint="eastAsia"/>
              </w:rPr>
              <w:t>30</w:t>
            </w:r>
          </w:p>
        </w:tc>
      </w:tr>
      <w:tr w:rsidR="00710037" w:rsidTr="00710037">
        <w:trPr>
          <w:jc w:val="center"/>
        </w:trPr>
        <w:tc>
          <w:tcPr>
            <w:tcW w:w="4785" w:type="dxa"/>
            <w:shd w:val="clear" w:color="auto" w:fill="auto"/>
            <w:vAlign w:val="center"/>
          </w:tcPr>
          <w:p w:rsidR="00710037" w:rsidRDefault="00710037" w:rsidP="00710037">
            <w:pPr>
              <w:pStyle w:val="afffffffff2"/>
            </w:pPr>
            <w:r>
              <w:rPr>
                <w:rFonts w:hint="eastAsia"/>
              </w:rPr>
              <w:t>四级</w:t>
            </w:r>
          </w:p>
        </w:tc>
        <w:tc>
          <w:tcPr>
            <w:tcW w:w="4785" w:type="dxa"/>
            <w:shd w:val="clear" w:color="auto" w:fill="auto"/>
            <w:vAlign w:val="center"/>
          </w:tcPr>
          <w:p w:rsidR="00710037" w:rsidRDefault="00710037" w:rsidP="00710037">
            <w:pPr>
              <w:pStyle w:val="afffffffff2"/>
            </w:pPr>
            <w:r>
              <w:rPr>
                <w:rFonts w:hint="eastAsia"/>
              </w:rPr>
              <w:t>＞30</w:t>
            </w:r>
          </w:p>
        </w:tc>
      </w:tr>
      <w:tr w:rsidR="00710037" w:rsidTr="00EA73C4">
        <w:trPr>
          <w:jc w:val="center"/>
        </w:trPr>
        <w:tc>
          <w:tcPr>
            <w:tcW w:w="9374" w:type="dxa"/>
            <w:gridSpan w:val="2"/>
            <w:shd w:val="clear" w:color="auto" w:fill="auto"/>
            <w:vAlign w:val="center"/>
          </w:tcPr>
          <w:p w:rsidR="00710037" w:rsidRDefault="00710037" w:rsidP="00710037">
            <w:pPr>
              <w:pStyle w:val="afff2"/>
            </w:pPr>
            <w:r w:rsidRPr="00710037">
              <w:rPr>
                <w:rFonts w:hint="eastAsia"/>
              </w:rPr>
              <w:t>初生硅分布</w:t>
            </w:r>
            <w:r>
              <w:rPr>
                <w:rFonts w:hint="eastAsia"/>
              </w:rPr>
              <w:t xml:space="preserve">等级是按 200 </w:t>
            </w:r>
            <w:proofErr w:type="gramStart"/>
            <w:r>
              <w:rPr>
                <w:rFonts w:hint="eastAsia"/>
              </w:rPr>
              <w:t>倍</w:t>
            </w:r>
            <w:proofErr w:type="gramEnd"/>
            <w:r>
              <w:rPr>
                <w:rFonts w:hint="eastAsia"/>
              </w:rPr>
              <w:t>视场下，</w:t>
            </w:r>
            <w:r w:rsidRPr="00710037">
              <w:rPr>
                <w:rFonts w:hint="eastAsia"/>
              </w:rPr>
              <w:t>初生硅所占视场总面积</w:t>
            </w:r>
            <w:r>
              <w:rPr>
                <w:rFonts w:hint="eastAsia"/>
              </w:rPr>
              <w:t>的</w:t>
            </w:r>
            <w:r w:rsidRPr="00710037">
              <w:rPr>
                <w:rFonts w:hint="eastAsia"/>
              </w:rPr>
              <w:t>比例</w:t>
            </w:r>
            <w:r>
              <w:rPr>
                <w:rFonts w:hint="eastAsia"/>
              </w:rPr>
              <w:t>进行划分。</w:t>
            </w:r>
          </w:p>
        </w:tc>
      </w:tr>
    </w:tbl>
    <w:p w:rsidR="00134696" w:rsidRPr="005B2F55" w:rsidRDefault="00134696" w:rsidP="00710037">
      <w:pPr>
        <w:pStyle w:val="affff6"/>
        <w:ind w:firstLineChars="0" w:firstLine="0"/>
        <w:rPr>
          <w:sz w:val="18"/>
          <w:szCs w:val="18"/>
        </w:rPr>
      </w:pPr>
    </w:p>
    <w:p w:rsidR="00011EE5" w:rsidRPr="00A917A1" w:rsidRDefault="00011EE5" w:rsidP="00011EE5">
      <w:pPr>
        <w:pStyle w:val="af9"/>
        <w:numPr>
          <w:ilvl w:val="0"/>
          <w:numId w:val="0"/>
        </w:numPr>
        <w:spacing w:before="120" w:after="120"/>
        <w:ind w:left="851"/>
      </w:pPr>
      <w:bookmarkStart w:id="72" w:name="BookMark8"/>
      <w:bookmarkEnd w:id="69"/>
      <w:r>
        <w:rPr>
          <w:noProof/>
        </w:rPr>
        <w:drawing>
          <wp:inline distT="0" distB="0" distL="0" distR="0" wp14:anchorId="1E4824FF" wp14:editId="50C009BA">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85900" cy="317500"/>
                    </a:xfrm>
                    <a:prstGeom prst="rect">
                      <a:avLst/>
                    </a:prstGeom>
                  </pic:spPr>
                </pic:pic>
              </a:graphicData>
            </a:graphic>
          </wp:inline>
        </w:drawing>
      </w:r>
      <w:bookmarkEnd w:id="72"/>
    </w:p>
    <w:sectPr w:rsidR="00011EE5" w:rsidRPr="00A917A1" w:rsidSect="00A33A76">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4F3" w:rsidRDefault="00A474F3" w:rsidP="00D86DB7">
      <w:r>
        <w:separator/>
      </w:r>
    </w:p>
    <w:p w:rsidR="00A474F3" w:rsidRDefault="00A474F3"/>
    <w:p w:rsidR="00A474F3" w:rsidRDefault="00A474F3"/>
  </w:endnote>
  <w:endnote w:type="continuationSeparator" w:id="0">
    <w:p w:rsidR="00A474F3" w:rsidRDefault="00A474F3" w:rsidP="00D86DB7">
      <w:r>
        <w:continuationSeparator/>
      </w:r>
    </w:p>
    <w:p w:rsidR="00A474F3" w:rsidRDefault="00A474F3"/>
    <w:p w:rsidR="00A474F3" w:rsidRDefault="00A47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汉仪中等线KW"/>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汉仪中等线KW"/>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Default="00671AB1">
    <w:pPr>
      <w:pStyle w:val="afffa"/>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Pr="00324EDD" w:rsidRDefault="00671AB1" w:rsidP="00CD50A1">
    <w:pPr>
      <w:pStyle w:val="afffa"/>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Default="00671AB1" w:rsidP="00C94DF2">
    <w:pPr>
      <w:pStyle w:val="affff3"/>
    </w:pPr>
    <w:r>
      <w:fldChar w:fldCharType="begin"/>
    </w:r>
    <w:r>
      <w:instrText>PAGE   \* MERGEFORMAT</w:instrText>
    </w:r>
    <w:r>
      <w:fldChar w:fldCharType="separate"/>
    </w:r>
    <w:r w:rsidR="00B5090E" w:rsidRPr="00B5090E">
      <w:rPr>
        <w:noProof/>
        <w:lang w:val="zh-CN"/>
      </w:rPr>
      <w:t>III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4F3" w:rsidRDefault="00A474F3" w:rsidP="00D86DB7">
      <w:r>
        <w:separator/>
      </w:r>
    </w:p>
  </w:footnote>
  <w:footnote w:type="continuationSeparator" w:id="0">
    <w:p w:rsidR="00A474F3" w:rsidRDefault="00A474F3" w:rsidP="00D86DB7">
      <w:r>
        <w:continuationSeparator/>
      </w:r>
    </w:p>
    <w:p w:rsidR="00A474F3" w:rsidRDefault="00A474F3"/>
    <w:p w:rsidR="00A474F3" w:rsidRDefault="00A474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Pr="00E70388" w:rsidRDefault="00671AB1"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Pr="00324EDD" w:rsidRDefault="00671AB1" w:rsidP="00E846C8">
    <w:pPr>
      <w:pStyle w:val="afff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Default="00671AB1"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noProof/>
      </w:rPr>
      <w:t>T/CASMES XXXX—2024</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AB1" w:rsidRPr="00D84FA1" w:rsidRDefault="00671AB1" w:rsidP="00A2271D">
    <w:pPr>
      <w:pStyle w:val="affffb"/>
    </w:pPr>
    <w:r>
      <w:fldChar w:fldCharType="begin"/>
    </w:r>
    <w:r>
      <w:instrText xml:space="preserve"> STYLEREF  标准文件_文件编号  \* MERGEFORMAT </w:instrText>
    </w:r>
    <w:r>
      <w:fldChar w:fldCharType="separate"/>
    </w:r>
    <w:r w:rsidR="00B5090E">
      <w:t>T/CASMES XXXX</w:t>
    </w:r>
    <w:r w:rsidR="00B5090E">
      <w:t>—</w:t>
    </w:r>
    <w:r w:rsidR="00B5090E">
      <w:t>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20"/>
  </w:num>
  <w:num w:numId="3">
    <w:abstractNumId w:val="5"/>
  </w:num>
  <w:num w:numId="4">
    <w:abstractNumId w:val="18"/>
  </w:num>
  <w:num w:numId="5">
    <w:abstractNumId w:val="13"/>
  </w:num>
  <w:num w:numId="6">
    <w:abstractNumId w:val="23"/>
  </w:num>
  <w:num w:numId="7">
    <w:abstractNumId w:val="8"/>
  </w:num>
  <w:num w:numId="8">
    <w:abstractNumId w:val="9"/>
  </w:num>
  <w:num w:numId="9">
    <w:abstractNumId w:val="16"/>
  </w:num>
  <w:num w:numId="10">
    <w:abstractNumId w:val="24"/>
  </w:num>
  <w:num w:numId="11">
    <w:abstractNumId w:val="4"/>
  </w:num>
  <w:num w:numId="12">
    <w:abstractNumId w:val="14"/>
  </w:num>
  <w:num w:numId="13">
    <w:abstractNumId w:val="25"/>
  </w:num>
  <w:num w:numId="14">
    <w:abstractNumId w:val="11"/>
  </w:num>
  <w:num w:numId="15">
    <w:abstractNumId w:val="6"/>
  </w:num>
  <w:num w:numId="16">
    <w:abstractNumId w:val="10"/>
  </w:num>
  <w:num w:numId="17">
    <w:abstractNumId w:val="22"/>
  </w:num>
  <w:num w:numId="18">
    <w:abstractNumId w:val="3"/>
  </w:num>
  <w:num w:numId="19">
    <w:abstractNumId w:val="7"/>
  </w:num>
  <w:num w:numId="20">
    <w:abstractNumId w:val="19"/>
  </w:num>
  <w:num w:numId="21">
    <w:abstractNumId w:val="21"/>
  </w:num>
  <w:num w:numId="22">
    <w:abstractNumId w:val="17"/>
  </w:num>
  <w:num w:numId="23">
    <w:abstractNumId w:val="29"/>
  </w:num>
  <w:num w:numId="24">
    <w:abstractNumId w:val="15"/>
  </w:num>
  <w:num w:numId="25">
    <w:abstractNumId w:val="28"/>
  </w:num>
  <w:num w:numId="26">
    <w:abstractNumId w:val="2"/>
  </w:num>
  <w:num w:numId="27">
    <w:abstractNumId w:val="12"/>
  </w:num>
  <w:num w:numId="28">
    <w:abstractNumId w:val="30"/>
  </w:num>
  <w:num w:numId="29">
    <w:abstractNumId w:val="27"/>
  </w:num>
  <w:num w:numId="30">
    <w:abstractNumId w:val="26"/>
  </w:num>
  <w:num w:numId="31">
    <w:abstractNumId w:val="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D01"/>
    <w:rsid w:val="0000040A"/>
    <w:rsid w:val="00000A94"/>
    <w:rsid w:val="00001972"/>
    <w:rsid w:val="00001D9A"/>
    <w:rsid w:val="00007B3A"/>
    <w:rsid w:val="000107E0"/>
    <w:rsid w:val="00010D60"/>
    <w:rsid w:val="00011EE5"/>
    <w:rsid w:val="00011FDE"/>
    <w:rsid w:val="00012FFD"/>
    <w:rsid w:val="00014162"/>
    <w:rsid w:val="00014340"/>
    <w:rsid w:val="00015421"/>
    <w:rsid w:val="00016A9C"/>
    <w:rsid w:val="00022184"/>
    <w:rsid w:val="00022762"/>
    <w:rsid w:val="000238E0"/>
    <w:rsid w:val="00024785"/>
    <w:rsid w:val="000249DB"/>
    <w:rsid w:val="0002595E"/>
    <w:rsid w:val="000303C3"/>
    <w:rsid w:val="000331D3"/>
    <w:rsid w:val="000346A5"/>
    <w:rsid w:val="000359C3"/>
    <w:rsid w:val="00035A7D"/>
    <w:rsid w:val="000365ED"/>
    <w:rsid w:val="000404A8"/>
    <w:rsid w:val="00042173"/>
    <w:rsid w:val="0004249A"/>
    <w:rsid w:val="000430B8"/>
    <w:rsid w:val="00043282"/>
    <w:rsid w:val="00044286"/>
    <w:rsid w:val="00047F28"/>
    <w:rsid w:val="000503AA"/>
    <w:rsid w:val="000506A1"/>
    <w:rsid w:val="000515DD"/>
    <w:rsid w:val="0005265A"/>
    <w:rsid w:val="000539DD"/>
    <w:rsid w:val="00053BD3"/>
    <w:rsid w:val="000556ED"/>
    <w:rsid w:val="00055FE2"/>
    <w:rsid w:val="0005616F"/>
    <w:rsid w:val="000576B2"/>
    <w:rsid w:val="00060C2E"/>
    <w:rsid w:val="00061033"/>
    <w:rsid w:val="000619E9"/>
    <w:rsid w:val="000622D4"/>
    <w:rsid w:val="0006357D"/>
    <w:rsid w:val="00067304"/>
    <w:rsid w:val="00067F1E"/>
    <w:rsid w:val="00071CC0"/>
    <w:rsid w:val="00071CFC"/>
    <w:rsid w:val="00073C8C"/>
    <w:rsid w:val="00077B64"/>
    <w:rsid w:val="00080A1C"/>
    <w:rsid w:val="00082317"/>
    <w:rsid w:val="00083D2C"/>
    <w:rsid w:val="00086AA1"/>
    <w:rsid w:val="00087A77"/>
    <w:rsid w:val="00090B6C"/>
    <w:rsid w:val="00090CA6"/>
    <w:rsid w:val="00092B8A"/>
    <w:rsid w:val="00092FB0"/>
    <w:rsid w:val="000934C5"/>
    <w:rsid w:val="00093D25"/>
    <w:rsid w:val="00093DAB"/>
    <w:rsid w:val="00094CAF"/>
    <w:rsid w:val="00094D73"/>
    <w:rsid w:val="00096D63"/>
    <w:rsid w:val="000A0B60"/>
    <w:rsid w:val="000A0EB8"/>
    <w:rsid w:val="000A19FC"/>
    <w:rsid w:val="000A296B"/>
    <w:rsid w:val="000A46D5"/>
    <w:rsid w:val="000A6418"/>
    <w:rsid w:val="000A7311"/>
    <w:rsid w:val="000B060F"/>
    <w:rsid w:val="000B1592"/>
    <w:rsid w:val="000B1E2D"/>
    <w:rsid w:val="000B1FF2"/>
    <w:rsid w:val="000B3CDA"/>
    <w:rsid w:val="000B6A0B"/>
    <w:rsid w:val="000C0F6C"/>
    <w:rsid w:val="000C11DB"/>
    <w:rsid w:val="000C1492"/>
    <w:rsid w:val="000C2FBD"/>
    <w:rsid w:val="000C44A5"/>
    <w:rsid w:val="000C4B41"/>
    <w:rsid w:val="000C57D6"/>
    <w:rsid w:val="000C6362"/>
    <w:rsid w:val="000C7666"/>
    <w:rsid w:val="000D0A9C"/>
    <w:rsid w:val="000D1795"/>
    <w:rsid w:val="000D329A"/>
    <w:rsid w:val="000D4B9C"/>
    <w:rsid w:val="000D4EB6"/>
    <w:rsid w:val="000D4EE2"/>
    <w:rsid w:val="000D753B"/>
    <w:rsid w:val="000E4C9E"/>
    <w:rsid w:val="000E6FD7"/>
    <w:rsid w:val="000E7144"/>
    <w:rsid w:val="000F06E1"/>
    <w:rsid w:val="000F0E3C"/>
    <w:rsid w:val="000F19D5"/>
    <w:rsid w:val="000F4050"/>
    <w:rsid w:val="000F4AEA"/>
    <w:rsid w:val="000F67E9"/>
    <w:rsid w:val="00101F91"/>
    <w:rsid w:val="00102687"/>
    <w:rsid w:val="00104926"/>
    <w:rsid w:val="00110B29"/>
    <w:rsid w:val="00113B1E"/>
    <w:rsid w:val="0011711C"/>
    <w:rsid w:val="00124E4F"/>
    <w:rsid w:val="001260B7"/>
    <w:rsid w:val="001265CB"/>
    <w:rsid w:val="001311B8"/>
    <w:rsid w:val="001321C6"/>
    <w:rsid w:val="001325C4"/>
    <w:rsid w:val="00133010"/>
    <w:rsid w:val="001338EE"/>
    <w:rsid w:val="00133AAE"/>
    <w:rsid w:val="00134696"/>
    <w:rsid w:val="00135323"/>
    <w:rsid w:val="001356C4"/>
    <w:rsid w:val="00137565"/>
    <w:rsid w:val="00141114"/>
    <w:rsid w:val="00142969"/>
    <w:rsid w:val="001446C2"/>
    <w:rsid w:val="001455D3"/>
    <w:rsid w:val="001457E7"/>
    <w:rsid w:val="00145D9D"/>
    <w:rsid w:val="00146388"/>
    <w:rsid w:val="00150A3F"/>
    <w:rsid w:val="001529E5"/>
    <w:rsid w:val="00152FB3"/>
    <w:rsid w:val="00153C7E"/>
    <w:rsid w:val="00156B25"/>
    <w:rsid w:val="00156E1A"/>
    <w:rsid w:val="00157894"/>
    <w:rsid w:val="00157B55"/>
    <w:rsid w:val="001642FA"/>
    <w:rsid w:val="001649EB"/>
    <w:rsid w:val="00164BAF"/>
    <w:rsid w:val="00164FA8"/>
    <w:rsid w:val="00165065"/>
    <w:rsid w:val="00165434"/>
    <w:rsid w:val="001656EA"/>
    <w:rsid w:val="0016580B"/>
    <w:rsid w:val="00165F49"/>
    <w:rsid w:val="00166B88"/>
    <w:rsid w:val="0016770A"/>
    <w:rsid w:val="00170804"/>
    <w:rsid w:val="001708E9"/>
    <w:rsid w:val="0017340B"/>
    <w:rsid w:val="00173FB1"/>
    <w:rsid w:val="00175482"/>
    <w:rsid w:val="001766B8"/>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2FBF"/>
    <w:rsid w:val="001B71D0"/>
    <w:rsid w:val="001B71EE"/>
    <w:rsid w:val="001B7213"/>
    <w:rsid w:val="001C04A8"/>
    <w:rsid w:val="001C1717"/>
    <w:rsid w:val="001C2C03"/>
    <w:rsid w:val="001C42F7"/>
    <w:rsid w:val="001C49E5"/>
    <w:rsid w:val="001C680C"/>
    <w:rsid w:val="001C6AFA"/>
    <w:rsid w:val="001C7FEA"/>
    <w:rsid w:val="001D0499"/>
    <w:rsid w:val="001D0BBE"/>
    <w:rsid w:val="001D0ED4"/>
    <w:rsid w:val="001D1B1E"/>
    <w:rsid w:val="001D212F"/>
    <w:rsid w:val="001D29D7"/>
    <w:rsid w:val="001D2DE7"/>
    <w:rsid w:val="001D411C"/>
    <w:rsid w:val="001E1B6A"/>
    <w:rsid w:val="001E2484"/>
    <w:rsid w:val="001E3CC4"/>
    <w:rsid w:val="001E4882"/>
    <w:rsid w:val="001E71E7"/>
    <w:rsid w:val="001E73AB"/>
    <w:rsid w:val="001F092D"/>
    <w:rsid w:val="001F143A"/>
    <w:rsid w:val="001F1605"/>
    <w:rsid w:val="001F1A05"/>
    <w:rsid w:val="001F2508"/>
    <w:rsid w:val="001F4816"/>
    <w:rsid w:val="001F69B4"/>
    <w:rsid w:val="001F77C7"/>
    <w:rsid w:val="00200183"/>
    <w:rsid w:val="00200333"/>
    <w:rsid w:val="0020107D"/>
    <w:rsid w:val="00202AA4"/>
    <w:rsid w:val="002031F7"/>
    <w:rsid w:val="002040E6"/>
    <w:rsid w:val="00205228"/>
    <w:rsid w:val="0020527B"/>
    <w:rsid w:val="00205F2C"/>
    <w:rsid w:val="00210B15"/>
    <w:rsid w:val="002142EA"/>
    <w:rsid w:val="00215ADD"/>
    <w:rsid w:val="00217229"/>
    <w:rsid w:val="002174EF"/>
    <w:rsid w:val="002204BB"/>
    <w:rsid w:val="00221B79"/>
    <w:rsid w:val="00221C6B"/>
    <w:rsid w:val="00223F77"/>
    <w:rsid w:val="002253A1"/>
    <w:rsid w:val="00225CF8"/>
    <w:rsid w:val="0022794E"/>
    <w:rsid w:val="002323FA"/>
    <w:rsid w:val="00233D64"/>
    <w:rsid w:val="0023482A"/>
    <w:rsid w:val="002359CB"/>
    <w:rsid w:val="00236DC4"/>
    <w:rsid w:val="00243540"/>
    <w:rsid w:val="0024497B"/>
    <w:rsid w:val="0024515B"/>
    <w:rsid w:val="00245B2F"/>
    <w:rsid w:val="00246021"/>
    <w:rsid w:val="0024666E"/>
    <w:rsid w:val="00247F52"/>
    <w:rsid w:val="00250B25"/>
    <w:rsid w:val="00250BBE"/>
    <w:rsid w:val="002515C2"/>
    <w:rsid w:val="0025194F"/>
    <w:rsid w:val="0026148A"/>
    <w:rsid w:val="00262696"/>
    <w:rsid w:val="00263D25"/>
    <w:rsid w:val="002643C3"/>
    <w:rsid w:val="002648BF"/>
    <w:rsid w:val="00264A0C"/>
    <w:rsid w:val="00266EEB"/>
    <w:rsid w:val="00267EF4"/>
    <w:rsid w:val="00270CB8"/>
    <w:rsid w:val="00272B08"/>
    <w:rsid w:val="00273B4A"/>
    <w:rsid w:val="002761D9"/>
    <w:rsid w:val="00276E40"/>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2C90"/>
    <w:rsid w:val="002A3AAB"/>
    <w:rsid w:val="002A4CEA"/>
    <w:rsid w:val="002A5977"/>
    <w:rsid w:val="002A5A13"/>
    <w:rsid w:val="002A757F"/>
    <w:rsid w:val="002A7F44"/>
    <w:rsid w:val="002B0C40"/>
    <w:rsid w:val="002B1966"/>
    <w:rsid w:val="002B4508"/>
    <w:rsid w:val="002B5779"/>
    <w:rsid w:val="002B7332"/>
    <w:rsid w:val="002B7CAA"/>
    <w:rsid w:val="002B7F51"/>
    <w:rsid w:val="002C09E7"/>
    <w:rsid w:val="002C1E06"/>
    <w:rsid w:val="002C3F07"/>
    <w:rsid w:val="002C5278"/>
    <w:rsid w:val="002C7EBB"/>
    <w:rsid w:val="002D06C1"/>
    <w:rsid w:val="002D42B5"/>
    <w:rsid w:val="002D4F1A"/>
    <w:rsid w:val="002D6EC6"/>
    <w:rsid w:val="002D79AC"/>
    <w:rsid w:val="002E039D"/>
    <w:rsid w:val="002E0B12"/>
    <w:rsid w:val="002E3A29"/>
    <w:rsid w:val="002E4D5A"/>
    <w:rsid w:val="002E6326"/>
    <w:rsid w:val="002F30E0"/>
    <w:rsid w:val="002F358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25387"/>
    <w:rsid w:val="00332BA4"/>
    <w:rsid w:val="003331E4"/>
    <w:rsid w:val="00336C64"/>
    <w:rsid w:val="00337162"/>
    <w:rsid w:val="0034194F"/>
    <w:rsid w:val="003424F9"/>
    <w:rsid w:val="00344605"/>
    <w:rsid w:val="00344B6D"/>
    <w:rsid w:val="0034588A"/>
    <w:rsid w:val="003474AA"/>
    <w:rsid w:val="00347DE5"/>
    <w:rsid w:val="00350D1D"/>
    <w:rsid w:val="00352C83"/>
    <w:rsid w:val="00352F1A"/>
    <w:rsid w:val="00353EAC"/>
    <w:rsid w:val="0035417E"/>
    <w:rsid w:val="00360C47"/>
    <w:rsid w:val="0036107C"/>
    <w:rsid w:val="003615D2"/>
    <w:rsid w:val="0036429C"/>
    <w:rsid w:val="00364A53"/>
    <w:rsid w:val="003654CB"/>
    <w:rsid w:val="00365AA9"/>
    <w:rsid w:val="00365B7E"/>
    <w:rsid w:val="00365F86"/>
    <w:rsid w:val="00365F87"/>
    <w:rsid w:val="00366E89"/>
    <w:rsid w:val="003672E9"/>
    <w:rsid w:val="003705F4"/>
    <w:rsid w:val="00370D58"/>
    <w:rsid w:val="00371316"/>
    <w:rsid w:val="00373C72"/>
    <w:rsid w:val="00376713"/>
    <w:rsid w:val="003771BB"/>
    <w:rsid w:val="00377285"/>
    <w:rsid w:val="00380CDA"/>
    <w:rsid w:val="00381815"/>
    <w:rsid w:val="003819AF"/>
    <w:rsid w:val="003820E9"/>
    <w:rsid w:val="00382DE7"/>
    <w:rsid w:val="00382FCC"/>
    <w:rsid w:val="00384FFC"/>
    <w:rsid w:val="003872FC"/>
    <w:rsid w:val="00387ADC"/>
    <w:rsid w:val="00390020"/>
    <w:rsid w:val="003903D6"/>
    <w:rsid w:val="00390EE6"/>
    <w:rsid w:val="0039118F"/>
    <w:rsid w:val="00392805"/>
    <w:rsid w:val="00392AD7"/>
    <w:rsid w:val="003938D9"/>
    <w:rsid w:val="00394376"/>
    <w:rsid w:val="003943FF"/>
    <w:rsid w:val="00394F92"/>
    <w:rsid w:val="003974EB"/>
    <w:rsid w:val="00397CC5"/>
    <w:rsid w:val="003A11D1"/>
    <w:rsid w:val="003A1582"/>
    <w:rsid w:val="003A3D9C"/>
    <w:rsid w:val="003A4077"/>
    <w:rsid w:val="003A4AA7"/>
    <w:rsid w:val="003B09AD"/>
    <w:rsid w:val="003B1C70"/>
    <w:rsid w:val="003B1F18"/>
    <w:rsid w:val="003B5BF0"/>
    <w:rsid w:val="003B60BF"/>
    <w:rsid w:val="003B6BE3"/>
    <w:rsid w:val="003B7282"/>
    <w:rsid w:val="003C010C"/>
    <w:rsid w:val="003C0A6C"/>
    <w:rsid w:val="003C14F8"/>
    <w:rsid w:val="003C5A43"/>
    <w:rsid w:val="003D0519"/>
    <w:rsid w:val="003D0A82"/>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4F52"/>
    <w:rsid w:val="003F6272"/>
    <w:rsid w:val="00400E72"/>
    <w:rsid w:val="00401400"/>
    <w:rsid w:val="00402B92"/>
    <w:rsid w:val="00404869"/>
    <w:rsid w:val="00405884"/>
    <w:rsid w:val="00407D39"/>
    <w:rsid w:val="0041477A"/>
    <w:rsid w:val="00415A92"/>
    <w:rsid w:val="004167A3"/>
    <w:rsid w:val="004318A0"/>
    <w:rsid w:val="00431E5A"/>
    <w:rsid w:val="00432DAA"/>
    <w:rsid w:val="00434305"/>
    <w:rsid w:val="00435DF7"/>
    <w:rsid w:val="0043741A"/>
    <w:rsid w:val="0044083F"/>
    <w:rsid w:val="00441AE7"/>
    <w:rsid w:val="00445574"/>
    <w:rsid w:val="004467FB"/>
    <w:rsid w:val="004500E6"/>
    <w:rsid w:val="00451873"/>
    <w:rsid w:val="00452D6B"/>
    <w:rsid w:val="00454484"/>
    <w:rsid w:val="0045517B"/>
    <w:rsid w:val="00455CB6"/>
    <w:rsid w:val="00463B77"/>
    <w:rsid w:val="00463C7B"/>
    <w:rsid w:val="004644A6"/>
    <w:rsid w:val="004659BD"/>
    <w:rsid w:val="00470775"/>
    <w:rsid w:val="004707FC"/>
    <w:rsid w:val="004746B1"/>
    <w:rsid w:val="0047583F"/>
    <w:rsid w:val="00475DE8"/>
    <w:rsid w:val="00481C44"/>
    <w:rsid w:val="00481E5B"/>
    <w:rsid w:val="00484936"/>
    <w:rsid w:val="00485C89"/>
    <w:rsid w:val="00486987"/>
    <w:rsid w:val="00486BE3"/>
    <w:rsid w:val="004905E4"/>
    <w:rsid w:val="00490A89"/>
    <w:rsid w:val="00490AB4"/>
    <w:rsid w:val="00490DDA"/>
    <w:rsid w:val="004924CB"/>
    <w:rsid w:val="00492EDF"/>
    <w:rsid w:val="00492F02"/>
    <w:rsid w:val="004939AE"/>
    <w:rsid w:val="004954BD"/>
    <w:rsid w:val="004A12DF"/>
    <w:rsid w:val="004A1BA8"/>
    <w:rsid w:val="004A4B57"/>
    <w:rsid w:val="004A4D5B"/>
    <w:rsid w:val="004A63FA"/>
    <w:rsid w:val="004A6A3D"/>
    <w:rsid w:val="004B0272"/>
    <w:rsid w:val="004B2701"/>
    <w:rsid w:val="004B2E1B"/>
    <w:rsid w:val="004B3AA8"/>
    <w:rsid w:val="004B3E93"/>
    <w:rsid w:val="004C0C59"/>
    <w:rsid w:val="004C1FBC"/>
    <w:rsid w:val="004C25A2"/>
    <w:rsid w:val="004C25FE"/>
    <w:rsid w:val="004C3F1D"/>
    <w:rsid w:val="004C458D"/>
    <w:rsid w:val="004C7556"/>
    <w:rsid w:val="004C7E8B"/>
    <w:rsid w:val="004C7E9D"/>
    <w:rsid w:val="004C7F67"/>
    <w:rsid w:val="004D076D"/>
    <w:rsid w:val="004D0EF1"/>
    <w:rsid w:val="004D2253"/>
    <w:rsid w:val="004D4406"/>
    <w:rsid w:val="004D7C42"/>
    <w:rsid w:val="004E0465"/>
    <w:rsid w:val="004E127B"/>
    <w:rsid w:val="004E19C3"/>
    <w:rsid w:val="004E1C0A"/>
    <w:rsid w:val="004E30C5"/>
    <w:rsid w:val="004E4AA5"/>
    <w:rsid w:val="004E4AEE"/>
    <w:rsid w:val="004E59E3"/>
    <w:rsid w:val="004E67C0"/>
    <w:rsid w:val="004F23E9"/>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26B40"/>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5696B"/>
    <w:rsid w:val="00561475"/>
    <w:rsid w:val="00562308"/>
    <w:rsid w:val="0056487B"/>
    <w:rsid w:val="00564FB9"/>
    <w:rsid w:val="005718A8"/>
    <w:rsid w:val="00573D9E"/>
    <w:rsid w:val="005801E3"/>
    <w:rsid w:val="00581802"/>
    <w:rsid w:val="005836A8"/>
    <w:rsid w:val="00583AF8"/>
    <w:rsid w:val="0058409C"/>
    <w:rsid w:val="00584262"/>
    <w:rsid w:val="00585D2C"/>
    <w:rsid w:val="00586630"/>
    <w:rsid w:val="00587ADD"/>
    <w:rsid w:val="00591B5E"/>
    <w:rsid w:val="00593A49"/>
    <w:rsid w:val="00596160"/>
    <w:rsid w:val="005966E2"/>
    <w:rsid w:val="00596B27"/>
    <w:rsid w:val="00597007"/>
    <w:rsid w:val="005A0966"/>
    <w:rsid w:val="005A11B7"/>
    <w:rsid w:val="005A260B"/>
    <w:rsid w:val="005A4A1B"/>
    <w:rsid w:val="005A5D16"/>
    <w:rsid w:val="005A7830"/>
    <w:rsid w:val="005A7FCE"/>
    <w:rsid w:val="005B0F3F"/>
    <w:rsid w:val="005B191C"/>
    <w:rsid w:val="005B2D85"/>
    <w:rsid w:val="005B2F55"/>
    <w:rsid w:val="005B38A6"/>
    <w:rsid w:val="005B4903"/>
    <w:rsid w:val="005B51CE"/>
    <w:rsid w:val="005B5885"/>
    <w:rsid w:val="005B5CD7"/>
    <w:rsid w:val="005B61B8"/>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837"/>
    <w:rsid w:val="00607D29"/>
    <w:rsid w:val="00612952"/>
    <w:rsid w:val="00612F67"/>
    <w:rsid w:val="00614CC1"/>
    <w:rsid w:val="00615A9D"/>
    <w:rsid w:val="00617387"/>
    <w:rsid w:val="006205D6"/>
    <w:rsid w:val="0062182C"/>
    <w:rsid w:val="006252D8"/>
    <w:rsid w:val="006259BC"/>
    <w:rsid w:val="0062636B"/>
    <w:rsid w:val="00627531"/>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57A1A"/>
    <w:rsid w:val="006640E5"/>
    <w:rsid w:val="006646F1"/>
    <w:rsid w:val="00664929"/>
    <w:rsid w:val="00664F62"/>
    <w:rsid w:val="006655E1"/>
    <w:rsid w:val="00671AB1"/>
    <w:rsid w:val="00672060"/>
    <w:rsid w:val="00672BFD"/>
    <w:rsid w:val="006770F4"/>
    <w:rsid w:val="00677A84"/>
    <w:rsid w:val="0068026D"/>
    <w:rsid w:val="00680A27"/>
    <w:rsid w:val="006816A4"/>
    <w:rsid w:val="006819B8"/>
    <w:rsid w:val="00682009"/>
    <w:rsid w:val="006840A6"/>
    <w:rsid w:val="006850CD"/>
    <w:rsid w:val="00685AAB"/>
    <w:rsid w:val="006938C5"/>
    <w:rsid w:val="00693962"/>
    <w:rsid w:val="00695241"/>
    <w:rsid w:val="006A07AA"/>
    <w:rsid w:val="006A25E5"/>
    <w:rsid w:val="006A2B46"/>
    <w:rsid w:val="006A2CA9"/>
    <w:rsid w:val="006A336D"/>
    <w:rsid w:val="006A37B9"/>
    <w:rsid w:val="006A3CCD"/>
    <w:rsid w:val="006A52BD"/>
    <w:rsid w:val="006A5A80"/>
    <w:rsid w:val="006B2672"/>
    <w:rsid w:val="006B54BF"/>
    <w:rsid w:val="006B5F44"/>
    <w:rsid w:val="006B5F90"/>
    <w:rsid w:val="006B62E4"/>
    <w:rsid w:val="006C1BBA"/>
    <w:rsid w:val="006C2079"/>
    <w:rsid w:val="006C5A62"/>
    <w:rsid w:val="006C5D68"/>
    <w:rsid w:val="006C6976"/>
    <w:rsid w:val="006C6DD0"/>
    <w:rsid w:val="006D04EA"/>
    <w:rsid w:val="006D16C4"/>
    <w:rsid w:val="006D2D0E"/>
    <w:rsid w:val="006D3E96"/>
    <w:rsid w:val="006D4515"/>
    <w:rsid w:val="006D4BB1"/>
    <w:rsid w:val="006D6593"/>
    <w:rsid w:val="006E674C"/>
    <w:rsid w:val="006F03A8"/>
    <w:rsid w:val="006F2ACA"/>
    <w:rsid w:val="006F2ADC"/>
    <w:rsid w:val="006F2BFE"/>
    <w:rsid w:val="006F31E9"/>
    <w:rsid w:val="006F6284"/>
    <w:rsid w:val="007002C5"/>
    <w:rsid w:val="00704387"/>
    <w:rsid w:val="00707669"/>
    <w:rsid w:val="00710037"/>
    <w:rsid w:val="00711CBA"/>
    <w:rsid w:val="00711FB5"/>
    <w:rsid w:val="007124C9"/>
    <w:rsid w:val="00712A01"/>
    <w:rsid w:val="00714F58"/>
    <w:rsid w:val="00722FBF"/>
    <w:rsid w:val="00722FC2"/>
    <w:rsid w:val="00724E1B"/>
    <w:rsid w:val="007251AA"/>
    <w:rsid w:val="00725949"/>
    <w:rsid w:val="0072730E"/>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1674"/>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8449D"/>
    <w:rsid w:val="00787421"/>
    <w:rsid w:val="007959E8"/>
    <w:rsid w:val="00795E9C"/>
    <w:rsid w:val="0079693B"/>
    <w:rsid w:val="007A0521"/>
    <w:rsid w:val="007A2E12"/>
    <w:rsid w:val="007A3475"/>
    <w:rsid w:val="007A41C8"/>
    <w:rsid w:val="007A54CE"/>
    <w:rsid w:val="007A5D3A"/>
    <w:rsid w:val="007A6FD9"/>
    <w:rsid w:val="007A7FFA"/>
    <w:rsid w:val="007B04EB"/>
    <w:rsid w:val="007B0D4F"/>
    <w:rsid w:val="007B460A"/>
    <w:rsid w:val="007B4C23"/>
    <w:rsid w:val="007B5A3D"/>
    <w:rsid w:val="007B5B95"/>
    <w:rsid w:val="007B6032"/>
    <w:rsid w:val="007B68EA"/>
    <w:rsid w:val="007B7453"/>
    <w:rsid w:val="007C2D89"/>
    <w:rsid w:val="007C4593"/>
    <w:rsid w:val="007C5309"/>
    <w:rsid w:val="007C6069"/>
    <w:rsid w:val="007C6777"/>
    <w:rsid w:val="007C7B3D"/>
    <w:rsid w:val="007D06C4"/>
    <w:rsid w:val="007D1352"/>
    <w:rsid w:val="007D1D1E"/>
    <w:rsid w:val="007D2508"/>
    <w:rsid w:val="007D346A"/>
    <w:rsid w:val="007D6518"/>
    <w:rsid w:val="007D76BD"/>
    <w:rsid w:val="007E0BF1"/>
    <w:rsid w:val="007E102F"/>
    <w:rsid w:val="007E700E"/>
    <w:rsid w:val="007F0ED8"/>
    <w:rsid w:val="007F0F63"/>
    <w:rsid w:val="007F6DD7"/>
    <w:rsid w:val="007F75CE"/>
    <w:rsid w:val="007F7E45"/>
    <w:rsid w:val="008013A4"/>
    <w:rsid w:val="008027CE"/>
    <w:rsid w:val="00802F42"/>
    <w:rsid w:val="00804383"/>
    <w:rsid w:val="00804BB7"/>
    <w:rsid w:val="00804D41"/>
    <w:rsid w:val="00810257"/>
    <w:rsid w:val="008104F5"/>
    <w:rsid w:val="008106C6"/>
    <w:rsid w:val="00811072"/>
    <w:rsid w:val="00811369"/>
    <w:rsid w:val="008150D1"/>
    <w:rsid w:val="008152E4"/>
    <w:rsid w:val="0081535C"/>
    <w:rsid w:val="00815419"/>
    <w:rsid w:val="008163C8"/>
    <w:rsid w:val="008164A1"/>
    <w:rsid w:val="00817325"/>
    <w:rsid w:val="008209E6"/>
    <w:rsid w:val="0082161A"/>
    <w:rsid w:val="00821D19"/>
    <w:rsid w:val="00823303"/>
    <w:rsid w:val="008233B2"/>
    <w:rsid w:val="00823A9F"/>
    <w:rsid w:val="00823C85"/>
    <w:rsid w:val="00825138"/>
    <w:rsid w:val="008253D6"/>
    <w:rsid w:val="008269DD"/>
    <w:rsid w:val="00830621"/>
    <w:rsid w:val="0083348C"/>
    <w:rsid w:val="008373D3"/>
    <w:rsid w:val="00840617"/>
    <w:rsid w:val="00840F84"/>
    <w:rsid w:val="00841998"/>
    <w:rsid w:val="00842A47"/>
    <w:rsid w:val="00843C13"/>
    <w:rsid w:val="00843DEF"/>
    <w:rsid w:val="008454F8"/>
    <w:rsid w:val="00847358"/>
    <w:rsid w:val="0085173A"/>
    <w:rsid w:val="0085220A"/>
    <w:rsid w:val="008603CE"/>
    <w:rsid w:val="008620FC"/>
    <w:rsid w:val="008624CD"/>
    <w:rsid w:val="008627A5"/>
    <w:rsid w:val="00863E05"/>
    <w:rsid w:val="00865ACA"/>
    <w:rsid w:val="00865D28"/>
    <w:rsid w:val="00865F85"/>
    <w:rsid w:val="00867C10"/>
    <w:rsid w:val="00870439"/>
    <w:rsid w:val="00870DA1"/>
    <w:rsid w:val="00883F93"/>
    <w:rsid w:val="00884DB3"/>
    <w:rsid w:val="00885A9D"/>
    <w:rsid w:val="008864F6"/>
    <w:rsid w:val="00887F18"/>
    <w:rsid w:val="0089049D"/>
    <w:rsid w:val="00891EFF"/>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6B4D"/>
    <w:rsid w:val="008B7E05"/>
    <w:rsid w:val="008C1797"/>
    <w:rsid w:val="008C219C"/>
    <w:rsid w:val="008C29B4"/>
    <w:rsid w:val="008C2CD3"/>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196"/>
    <w:rsid w:val="008F17A3"/>
    <w:rsid w:val="008F1ED3"/>
    <w:rsid w:val="008F4C29"/>
    <w:rsid w:val="008F70BD"/>
    <w:rsid w:val="008F788F"/>
    <w:rsid w:val="008F7EA2"/>
    <w:rsid w:val="0090217E"/>
    <w:rsid w:val="00902722"/>
    <w:rsid w:val="009027BC"/>
    <w:rsid w:val="009027CD"/>
    <w:rsid w:val="009062E6"/>
    <w:rsid w:val="00907A96"/>
    <w:rsid w:val="00911BE5"/>
    <w:rsid w:val="00913CA9"/>
    <w:rsid w:val="009145AE"/>
    <w:rsid w:val="0091465E"/>
    <w:rsid w:val="009146CE"/>
    <w:rsid w:val="00914CA7"/>
    <w:rsid w:val="00915C3E"/>
    <w:rsid w:val="009161A8"/>
    <w:rsid w:val="00921E90"/>
    <w:rsid w:val="009245AE"/>
    <w:rsid w:val="009245F5"/>
    <w:rsid w:val="009249EC"/>
    <w:rsid w:val="009273B3"/>
    <w:rsid w:val="009305B5"/>
    <w:rsid w:val="009378DD"/>
    <w:rsid w:val="009429D5"/>
    <w:rsid w:val="00942BF1"/>
    <w:rsid w:val="00945180"/>
    <w:rsid w:val="00945428"/>
    <w:rsid w:val="0094607B"/>
    <w:rsid w:val="00952737"/>
    <w:rsid w:val="00953604"/>
    <w:rsid w:val="0095496B"/>
    <w:rsid w:val="00960083"/>
    <w:rsid w:val="00960F1E"/>
    <w:rsid w:val="009610DC"/>
    <w:rsid w:val="009612A8"/>
    <w:rsid w:val="00961490"/>
    <w:rsid w:val="0096381A"/>
    <w:rsid w:val="00964128"/>
    <w:rsid w:val="00965E04"/>
    <w:rsid w:val="009674AD"/>
    <w:rsid w:val="00970CDC"/>
    <w:rsid w:val="009739CE"/>
    <w:rsid w:val="00975727"/>
    <w:rsid w:val="00977010"/>
    <w:rsid w:val="00977A56"/>
    <w:rsid w:val="00977D02"/>
    <w:rsid w:val="00977FF9"/>
    <w:rsid w:val="00980008"/>
    <w:rsid w:val="009809BB"/>
    <w:rsid w:val="0098364B"/>
    <w:rsid w:val="009908A3"/>
    <w:rsid w:val="009911AF"/>
    <w:rsid w:val="00991875"/>
    <w:rsid w:val="00991F92"/>
    <w:rsid w:val="00992985"/>
    <w:rsid w:val="00993889"/>
    <w:rsid w:val="0099551B"/>
    <w:rsid w:val="00996BD2"/>
    <w:rsid w:val="00997BF1"/>
    <w:rsid w:val="009A05FD"/>
    <w:rsid w:val="009A089C"/>
    <w:rsid w:val="009A118E"/>
    <w:rsid w:val="009A21CD"/>
    <w:rsid w:val="009A278C"/>
    <w:rsid w:val="009A2A75"/>
    <w:rsid w:val="009A2BC2"/>
    <w:rsid w:val="009A42C1"/>
    <w:rsid w:val="009A5429"/>
    <w:rsid w:val="009A72AD"/>
    <w:rsid w:val="009A7A2A"/>
    <w:rsid w:val="009B09E0"/>
    <w:rsid w:val="009B0BC5"/>
    <w:rsid w:val="009B1247"/>
    <w:rsid w:val="009B6029"/>
    <w:rsid w:val="009B6971"/>
    <w:rsid w:val="009B754D"/>
    <w:rsid w:val="009C27F1"/>
    <w:rsid w:val="009C3152"/>
    <w:rsid w:val="009C3257"/>
    <w:rsid w:val="009C4CFA"/>
    <w:rsid w:val="009C5070"/>
    <w:rsid w:val="009D112C"/>
    <w:rsid w:val="009D1385"/>
    <w:rsid w:val="009D47FA"/>
    <w:rsid w:val="009D4C5B"/>
    <w:rsid w:val="009D50D2"/>
    <w:rsid w:val="009D6BCA"/>
    <w:rsid w:val="009E0683"/>
    <w:rsid w:val="009E0F62"/>
    <w:rsid w:val="009E32F6"/>
    <w:rsid w:val="009E4A58"/>
    <w:rsid w:val="009E5A2D"/>
    <w:rsid w:val="009E5AB2"/>
    <w:rsid w:val="009E6219"/>
    <w:rsid w:val="009F03B3"/>
    <w:rsid w:val="00A00664"/>
    <w:rsid w:val="00A0096C"/>
    <w:rsid w:val="00A01757"/>
    <w:rsid w:val="00A028C0"/>
    <w:rsid w:val="00A02BAE"/>
    <w:rsid w:val="00A06A6B"/>
    <w:rsid w:val="00A06B97"/>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A76"/>
    <w:rsid w:val="00A33C67"/>
    <w:rsid w:val="00A3597D"/>
    <w:rsid w:val="00A36DD1"/>
    <w:rsid w:val="00A3758B"/>
    <w:rsid w:val="00A4006C"/>
    <w:rsid w:val="00A40091"/>
    <w:rsid w:val="00A4030F"/>
    <w:rsid w:val="00A41C79"/>
    <w:rsid w:val="00A41CB5"/>
    <w:rsid w:val="00A42205"/>
    <w:rsid w:val="00A42CDF"/>
    <w:rsid w:val="00A438DF"/>
    <w:rsid w:val="00A4452E"/>
    <w:rsid w:val="00A4472C"/>
    <w:rsid w:val="00A44E69"/>
    <w:rsid w:val="00A4661E"/>
    <w:rsid w:val="00A474F3"/>
    <w:rsid w:val="00A522DF"/>
    <w:rsid w:val="00A55BD6"/>
    <w:rsid w:val="00A55D50"/>
    <w:rsid w:val="00A57142"/>
    <w:rsid w:val="00A6160C"/>
    <w:rsid w:val="00A648CD"/>
    <w:rsid w:val="00A6505C"/>
    <w:rsid w:val="00A6537A"/>
    <w:rsid w:val="00A67866"/>
    <w:rsid w:val="00A70B07"/>
    <w:rsid w:val="00A723F8"/>
    <w:rsid w:val="00A752F2"/>
    <w:rsid w:val="00A76F95"/>
    <w:rsid w:val="00A77CCB"/>
    <w:rsid w:val="00A83A23"/>
    <w:rsid w:val="00A83D8D"/>
    <w:rsid w:val="00A8446B"/>
    <w:rsid w:val="00A8473F"/>
    <w:rsid w:val="00A862D6"/>
    <w:rsid w:val="00A8715E"/>
    <w:rsid w:val="00A917A1"/>
    <w:rsid w:val="00A9295B"/>
    <w:rsid w:val="00A93B09"/>
    <w:rsid w:val="00A952D7"/>
    <w:rsid w:val="00A963F7"/>
    <w:rsid w:val="00A96AD8"/>
    <w:rsid w:val="00AA052C"/>
    <w:rsid w:val="00AA1E45"/>
    <w:rsid w:val="00AA33FC"/>
    <w:rsid w:val="00AA4286"/>
    <w:rsid w:val="00AA456B"/>
    <w:rsid w:val="00AA57F5"/>
    <w:rsid w:val="00AA672E"/>
    <w:rsid w:val="00AA6EC9"/>
    <w:rsid w:val="00AA7019"/>
    <w:rsid w:val="00AA7161"/>
    <w:rsid w:val="00AB6309"/>
    <w:rsid w:val="00AB6C5F"/>
    <w:rsid w:val="00AB7129"/>
    <w:rsid w:val="00AC27A6"/>
    <w:rsid w:val="00AC30F7"/>
    <w:rsid w:val="00AC3A5A"/>
    <w:rsid w:val="00AC4D95"/>
    <w:rsid w:val="00AC5DF4"/>
    <w:rsid w:val="00AD0AEF"/>
    <w:rsid w:val="00AD11B7"/>
    <w:rsid w:val="00AD1A94"/>
    <w:rsid w:val="00AD1C05"/>
    <w:rsid w:val="00AD2CD6"/>
    <w:rsid w:val="00AD4126"/>
    <w:rsid w:val="00AD421C"/>
    <w:rsid w:val="00AD44FA"/>
    <w:rsid w:val="00AE070A"/>
    <w:rsid w:val="00AE101C"/>
    <w:rsid w:val="00AE2A69"/>
    <w:rsid w:val="00AE37E5"/>
    <w:rsid w:val="00AE5EB4"/>
    <w:rsid w:val="00AF0C18"/>
    <w:rsid w:val="00AF412A"/>
    <w:rsid w:val="00AF47C5"/>
    <w:rsid w:val="00AF5398"/>
    <w:rsid w:val="00B0286A"/>
    <w:rsid w:val="00B02A9C"/>
    <w:rsid w:val="00B049AF"/>
    <w:rsid w:val="00B07242"/>
    <w:rsid w:val="00B10534"/>
    <w:rsid w:val="00B113DB"/>
    <w:rsid w:val="00B11D8A"/>
    <w:rsid w:val="00B12981"/>
    <w:rsid w:val="00B13145"/>
    <w:rsid w:val="00B147DD"/>
    <w:rsid w:val="00B156FD"/>
    <w:rsid w:val="00B21F61"/>
    <w:rsid w:val="00B261F1"/>
    <w:rsid w:val="00B265BC"/>
    <w:rsid w:val="00B31FB1"/>
    <w:rsid w:val="00B33952"/>
    <w:rsid w:val="00B33C5E"/>
    <w:rsid w:val="00B342F4"/>
    <w:rsid w:val="00B34369"/>
    <w:rsid w:val="00B34DC2"/>
    <w:rsid w:val="00B374FA"/>
    <w:rsid w:val="00B378E5"/>
    <w:rsid w:val="00B407C2"/>
    <w:rsid w:val="00B4346D"/>
    <w:rsid w:val="00B440F4"/>
    <w:rsid w:val="00B4429F"/>
    <w:rsid w:val="00B447A5"/>
    <w:rsid w:val="00B4654C"/>
    <w:rsid w:val="00B47293"/>
    <w:rsid w:val="00B47B79"/>
    <w:rsid w:val="00B5090E"/>
    <w:rsid w:val="00B50E50"/>
    <w:rsid w:val="00B52120"/>
    <w:rsid w:val="00B52D11"/>
    <w:rsid w:val="00B54ABC"/>
    <w:rsid w:val="00B56FBE"/>
    <w:rsid w:val="00B60ACF"/>
    <w:rsid w:val="00B62B58"/>
    <w:rsid w:val="00B65149"/>
    <w:rsid w:val="00B65433"/>
    <w:rsid w:val="00B66567"/>
    <w:rsid w:val="00B66F52"/>
    <w:rsid w:val="00B66FE5"/>
    <w:rsid w:val="00B721ED"/>
    <w:rsid w:val="00B72880"/>
    <w:rsid w:val="00B758BF"/>
    <w:rsid w:val="00B77312"/>
    <w:rsid w:val="00B77EC8"/>
    <w:rsid w:val="00B827A6"/>
    <w:rsid w:val="00B831CE"/>
    <w:rsid w:val="00B86677"/>
    <w:rsid w:val="00B87131"/>
    <w:rsid w:val="00B939B1"/>
    <w:rsid w:val="00B9437F"/>
    <w:rsid w:val="00B96D40"/>
    <w:rsid w:val="00B97386"/>
    <w:rsid w:val="00B97EFC"/>
    <w:rsid w:val="00BA263B"/>
    <w:rsid w:val="00BA42B2"/>
    <w:rsid w:val="00BA58D4"/>
    <w:rsid w:val="00BA5B9E"/>
    <w:rsid w:val="00BA6EAB"/>
    <w:rsid w:val="00BA7C9A"/>
    <w:rsid w:val="00BB1B8A"/>
    <w:rsid w:val="00BB5F8F"/>
    <w:rsid w:val="00BB657A"/>
    <w:rsid w:val="00BC1A4E"/>
    <w:rsid w:val="00BC5DC7"/>
    <w:rsid w:val="00BC5FCE"/>
    <w:rsid w:val="00BC6B8B"/>
    <w:rsid w:val="00BC73D8"/>
    <w:rsid w:val="00BD16AE"/>
    <w:rsid w:val="00BD263B"/>
    <w:rsid w:val="00BD52D7"/>
    <w:rsid w:val="00BD5AD2"/>
    <w:rsid w:val="00BE0C19"/>
    <w:rsid w:val="00BE22F3"/>
    <w:rsid w:val="00BE5053"/>
    <w:rsid w:val="00BE5B52"/>
    <w:rsid w:val="00BE7B8D"/>
    <w:rsid w:val="00BF0993"/>
    <w:rsid w:val="00BF10A9"/>
    <w:rsid w:val="00BF1703"/>
    <w:rsid w:val="00BF231C"/>
    <w:rsid w:val="00BF51E5"/>
    <w:rsid w:val="00BF74A6"/>
    <w:rsid w:val="00C013AD"/>
    <w:rsid w:val="00C04904"/>
    <w:rsid w:val="00C05386"/>
    <w:rsid w:val="00C056B3"/>
    <w:rsid w:val="00C103E5"/>
    <w:rsid w:val="00C13319"/>
    <w:rsid w:val="00C13EE9"/>
    <w:rsid w:val="00C14691"/>
    <w:rsid w:val="00C17161"/>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10EE"/>
    <w:rsid w:val="00C6329F"/>
    <w:rsid w:val="00C63340"/>
    <w:rsid w:val="00C63A4B"/>
    <w:rsid w:val="00C643F9"/>
    <w:rsid w:val="00C64E95"/>
    <w:rsid w:val="00C67641"/>
    <w:rsid w:val="00C71372"/>
    <w:rsid w:val="00C72410"/>
    <w:rsid w:val="00C7287F"/>
    <w:rsid w:val="00C73BEE"/>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399"/>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8D4"/>
    <w:rsid w:val="00CD4A20"/>
    <w:rsid w:val="00CD50A1"/>
    <w:rsid w:val="00CD519E"/>
    <w:rsid w:val="00CD65D4"/>
    <w:rsid w:val="00CE0C4F"/>
    <w:rsid w:val="00CE280D"/>
    <w:rsid w:val="00CE30EA"/>
    <w:rsid w:val="00CF048A"/>
    <w:rsid w:val="00CF0885"/>
    <w:rsid w:val="00CF155A"/>
    <w:rsid w:val="00CF2947"/>
    <w:rsid w:val="00CF6791"/>
    <w:rsid w:val="00CF686F"/>
    <w:rsid w:val="00CF6E60"/>
    <w:rsid w:val="00CF7BCA"/>
    <w:rsid w:val="00D008FD"/>
    <w:rsid w:val="00D0321C"/>
    <w:rsid w:val="00D035EC"/>
    <w:rsid w:val="00D06AB1"/>
    <w:rsid w:val="00D06FC1"/>
    <w:rsid w:val="00D072ED"/>
    <w:rsid w:val="00D07A16"/>
    <w:rsid w:val="00D1067E"/>
    <w:rsid w:val="00D10F50"/>
    <w:rsid w:val="00D111E6"/>
    <w:rsid w:val="00D11272"/>
    <w:rsid w:val="00D126F5"/>
    <w:rsid w:val="00D1489E"/>
    <w:rsid w:val="00D174B5"/>
    <w:rsid w:val="00D1794A"/>
    <w:rsid w:val="00D20737"/>
    <w:rsid w:val="00D21E81"/>
    <w:rsid w:val="00D223DE"/>
    <w:rsid w:val="00D25E37"/>
    <w:rsid w:val="00D2661A"/>
    <w:rsid w:val="00D26DCC"/>
    <w:rsid w:val="00D27017"/>
    <w:rsid w:val="00D27582"/>
    <w:rsid w:val="00D27EC4"/>
    <w:rsid w:val="00D32719"/>
    <w:rsid w:val="00D33333"/>
    <w:rsid w:val="00D352A2"/>
    <w:rsid w:val="00D3779E"/>
    <w:rsid w:val="00D4162B"/>
    <w:rsid w:val="00D44C0F"/>
    <w:rsid w:val="00D4514F"/>
    <w:rsid w:val="00D451E2"/>
    <w:rsid w:val="00D45E89"/>
    <w:rsid w:val="00D45E8D"/>
    <w:rsid w:val="00D466AE"/>
    <w:rsid w:val="00D4734F"/>
    <w:rsid w:val="00D51BF3"/>
    <w:rsid w:val="00D6150B"/>
    <w:rsid w:val="00D66846"/>
    <w:rsid w:val="00D675FB"/>
    <w:rsid w:val="00D71F25"/>
    <w:rsid w:val="00D72A9C"/>
    <w:rsid w:val="00D77031"/>
    <w:rsid w:val="00D77D01"/>
    <w:rsid w:val="00D84941"/>
    <w:rsid w:val="00D84FA1"/>
    <w:rsid w:val="00D851F0"/>
    <w:rsid w:val="00D86570"/>
    <w:rsid w:val="00D86DB7"/>
    <w:rsid w:val="00D87BF5"/>
    <w:rsid w:val="00D90721"/>
    <w:rsid w:val="00D926D0"/>
    <w:rsid w:val="00D93030"/>
    <w:rsid w:val="00D950E1"/>
    <w:rsid w:val="00D952A6"/>
    <w:rsid w:val="00D954E9"/>
    <w:rsid w:val="00D97F99"/>
    <w:rsid w:val="00DA140D"/>
    <w:rsid w:val="00DA1E08"/>
    <w:rsid w:val="00DA24F8"/>
    <w:rsid w:val="00DA28E8"/>
    <w:rsid w:val="00DA38D3"/>
    <w:rsid w:val="00DA3932"/>
    <w:rsid w:val="00DA3AFC"/>
    <w:rsid w:val="00DA64F8"/>
    <w:rsid w:val="00DA6C15"/>
    <w:rsid w:val="00DB0258"/>
    <w:rsid w:val="00DB0FB1"/>
    <w:rsid w:val="00DB38EE"/>
    <w:rsid w:val="00DB498B"/>
    <w:rsid w:val="00DB66CA"/>
    <w:rsid w:val="00DB6BCA"/>
    <w:rsid w:val="00DB6D22"/>
    <w:rsid w:val="00DB6F54"/>
    <w:rsid w:val="00DB73F7"/>
    <w:rsid w:val="00DC0321"/>
    <w:rsid w:val="00DC3067"/>
    <w:rsid w:val="00DC370B"/>
    <w:rsid w:val="00DC5B90"/>
    <w:rsid w:val="00DD00FF"/>
    <w:rsid w:val="00DD0619"/>
    <w:rsid w:val="00DD07FB"/>
    <w:rsid w:val="00DD25C6"/>
    <w:rsid w:val="00DD27E0"/>
    <w:rsid w:val="00DD4FA6"/>
    <w:rsid w:val="00DD4FE5"/>
    <w:rsid w:val="00DD54B0"/>
    <w:rsid w:val="00DD559E"/>
    <w:rsid w:val="00DD57EE"/>
    <w:rsid w:val="00DD6BCC"/>
    <w:rsid w:val="00DE0A4B"/>
    <w:rsid w:val="00DE1981"/>
    <w:rsid w:val="00DE2410"/>
    <w:rsid w:val="00DE2939"/>
    <w:rsid w:val="00DE2F31"/>
    <w:rsid w:val="00DE6E81"/>
    <w:rsid w:val="00DE703F"/>
    <w:rsid w:val="00DE7595"/>
    <w:rsid w:val="00DF1961"/>
    <w:rsid w:val="00DF3AE9"/>
    <w:rsid w:val="00DF44DE"/>
    <w:rsid w:val="00DF492D"/>
    <w:rsid w:val="00E01138"/>
    <w:rsid w:val="00E02DFB"/>
    <w:rsid w:val="00E030F9"/>
    <w:rsid w:val="00E0311A"/>
    <w:rsid w:val="00E03138"/>
    <w:rsid w:val="00E06404"/>
    <w:rsid w:val="00E07E8D"/>
    <w:rsid w:val="00E11A85"/>
    <w:rsid w:val="00E12495"/>
    <w:rsid w:val="00E12D3F"/>
    <w:rsid w:val="00E15CCD"/>
    <w:rsid w:val="00E202EF"/>
    <w:rsid w:val="00E210B5"/>
    <w:rsid w:val="00E2552F"/>
    <w:rsid w:val="00E3137A"/>
    <w:rsid w:val="00E32CCF"/>
    <w:rsid w:val="00E34A98"/>
    <w:rsid w:val="00E35D1E"/>
    <w:rsid w:val="00E364F9"/>
    <w:rsid w:val="00E365FA"/>
    <w:rsid w:val="00E36789"/>
    <w:rsid w:val="00E412D5"/>
    <w:rsid w:val="00E44A83"/>
    <w:rsid w:val="00E45F3B"/>
    <w:rsid w:val="00E502C1"/>
    <w:rsid w:val="00E502DD"/>
    <w:rsid w:val="00E50AAE"/>
    <w:rsid w:val="00E50D3A"/>
    <w:rsid w:val="00E51387"/>
    <w:rsid w:val="00E51E68"/>
    <w:rsid w:val="00E52EFD"/>
    <w:rsid w:val="00E54062"/>
    <w:rsid w:val="00E5408A"/>
    <w:rsid w:val="00E56800"/>
    <w:rsid w:val="00E569AD"/>
    <w:rsid w:val="00E60C63"/>
    <w:rsid w:val="00E6297C"/>
    <w:rsid w:val="00E62FF9"/>
    <w:rsid w:val="00E635D6"/>
    <w:rsid w:val="00E639BC"/>
    <w:rsid w:val="00E664CC"/>
    <w:rsid w:val="00E70388"/>
    <w:rsid w:val="00E70624"/>
    <w:rsid w:val="00E70F92"/>
    <w:rsid w:val="00E72E6D"/>
    <w:rsid w:val="00E74313"/>
    <w:rsid w:val="00E74C54"/>
    <w:rsid w:val="00E763A8"/>
    <w:rsid w:val="00E77A03"/>
    <w:rsid w:val="00E822E8"/>
    <w:rsid w:val="00E82554"/>
    <w:rsid w:val="00E82606"/>
    <w:rsid w:val="00E831C1"/>
    <w:rsid w:val="00E846C8"/>
    <w:rsid w:val="00E84957"/>
    <w:rsid w:val="00E84A55"/>
    <w:rsid w:val="00E85874"/>
    <w:rsid w:val="00E85BFF"/>
    <w:rsid w:val="00E90391"/>
    <w:rsid w:val="00E906C2"/>
    <w:rsid w:val="00E9311F"/>
    <w:rsid w:val="00E934D1"/>
    <w:rsid w:val="00E94AF0"/>
    <w:rsid w:val="00E95D13"/>
    <w:rsid w:val="00E95DD3"/>
    <w:rsid w:val="00E969D5"/>
    <w:rsid w:val="00EA58D1"/>
    <w:rsid w:val="00EA61BC"/>
    <w:rsid w:val="00EA681A"/>
    <w:rsid w:val="00EA735B"/>
    <w:rsid w:val="00EA73C4"/>
    <w:rsid w:val="00EB1E69"/>
    <w:rsid w:val="00EB2086"/>
    <w:rsid w:val="00EB31ED"/>
    <w:rsid w:val="00EB5EDF"/>
    <w:rsid w:val="00EB60FE"/>
    <w:rsid w:val="00EB6117"/>
    <w:rsid w:val="00EB74DB"/>
    <w:rsid w:val="00EC5359"/>
    <w:rsid w:val="00EC562A"/>
    <w:rsid w:val="00ED067A"/>
    <w:rsid w:val="00ED2B50"/>
    <w:rsid w:val="00EE0350"/>
    <w:rsid w:val="00EE0719"/>
    <w:rsid w:val="00EE0E80"/>
    <w:rsid w:val="00EE613F"/>
    <w:rsid w:val="00EE7295"/>
    <w:rsid w:val="00EE7869"/>
    <w:rsid w:val="00EF054A"/>
    <w:rsid w:val="00EF1121"/>
    <w:rsid w:val="00EF168C"/>
    <w:rsid w:val="00EF3235"/>
    <w:rsid w:val="00EF7E72"/>
    <w:rsid w:val="00F0596B"/>
    <w:rsid w:val="00F064C3"/>
    <w:rsid w:val="00F06D37"/>
    <w:rsid w:val="00F07B9D"/>
    <w:rsid w:val="00F11586"/>
    <w:rsid w:val="00F1183B"/>
    <w:rsid w:val="00F11C9F"/>
    <w:rsid w:val="00F12263"/>
    <w:rsid w:val="00F1409D"/>
    <w:rsid w:val="00F14214"/>
    <w:rsid w:val="00F157A9"/>
    <w:rsid w:val="00F15B1A"/>
    <w:rsid w:val="00F16F00"/>
    <w:rsid w:val="00F25BB6"/>
    <w:rsid w:val="00F26B7E"/>
    <w:rsid w:val="00F27A3B"/>
    <w:rsid w:val="00F32780"/>
    <w:rsid w:val="00F33817"/>
    <w:rsid w:val="00F33B37"/>
    <w:rsid w:val="00F3525E"/>
    <w:rsid w:val="00F420D5"/>
    <w:rsid w:val="00F451EA"/>
    <w:rsid w:val="00F45447"/>
    <w:rsid w:val="00F456C6"/>
    <w:rsid w:val="00F4577B"/>
    <w:rsid w:val="00F46496"/>
    <w:rsid w:val="00F474D0"/>
    <w:rsid w:val="00F47729"/>
    <w:rsid w:val="00F50179"/>
    <w:rsid w:val="00F515EE"/>
    <w:rsid w:val="00F54116"/>
    <w:rsid w:val="00F552CF"/>
    <w:rsid w:val="00F56511"/>
    <w:rsid w:val="00F6194E"/>
    <w:rsid w:val="00F623AC"/>
    <w:rsid w:val="00F6412A"/>
    <w:rsid w:val="00F651B7"/>
    <w:rsid w:val="00F65893"/>
    <w:rsid w:val="00F658B3"/>
    <w:rsid w:val="00F66A4A"/>
    <w:rsid w:val="00F71E22"/>
    <w:rsid w:val="00F72142"/>
    <w:rsid w:val="00F72AE7"/>
    <w:rsid w:val="00F833BA"/>
    <w:rsid w:val="00F84FD0"/>
    <w:rsid w:val="00F859A8"/>
    <w:rsid w:val="00F86D87"/>
    <w:rsid w:val="00F90942"/>
    <w:rsid w:val="00F9108B"/>
    <w:rsid w:val="00F91349"/>
    <w:rsid w:val="00F93A8A"/>
    <w:rsid w:val="00F95248"/>
    <w:rsid w:val="00F956A9"/>
    <w:rsid w:val="00F963ED"/>
    <w:rsid w:val="00F966CF"/>
    <w:rsid w:val="00F96CAE"/>
    <w:rsid w:val="00F97C99"/>
    <w:rsid w:val="00FA662D"/>
    <w:rsid w:val="00FA73B1"/>
    <w:rsid w:val="00FB0CB9"/>
    <w:rsid w:val="00FB0F43"/>
    <w:rsid w:val="00FB1486"/>
    <w:rsid w:val="00FB231D"/>
    <w:rsid w:val="00FB45F1"/>
    <w:rsid w:val="00FB4A72"/>
    <w:rsid w:val="00FB54E8"/>
    <w:rsid w:val="00FB7054"/>
    <w:rsid w:val="00FC17B7"/>
    <w:rsid w:val="00FC2CB7"/>
    <w:rsid w:val="00FC4090"/>
    <w:rsid w:val="00FC55B4"/>
    <w:rsid w:val="00FC6105"/>
    <w:rsid w:val="00FD00E6"/>
    <w:rsid w:val="00FD09A1"/>
    <w:rsid w:val="00FD1562"/>
    <w:rsid w:val="00FD2A7C"/>
    <w:rsid w:val="00FD317F"/>
    <w:rsid w:val="00FD59EB"/>
    <w:rsid w:val="00FD6520"/>
    <w:rsid w:val="00FD7299"/>
    <w:rsid w:val="00FE1FBE"/>
    <w:rsid w:val="00FE3901"/>
    <w:rsid w:val="00FE39D3"/>
    <w:rsid w:val="00FE4BCE"/>
    <w:rsid w:val="00FE54AE"/>
    <w:rsid w:val="00FE576A"/>
    <w:rsid w:val="00FE74B4"/>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Char"/>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32780"/>
    <w:pPr>
      <w:keepNext/>
      <w:keepLines/>
      <w:spacing w:before="260" w:after="260" w:line="416" w:lineRule="auto"/>
      <w:outlineLvl w:val="2"/>
    </w:pPr>
    <w:rPr>
      <w:b/>
      <w:bCs/>
      <w:sz w:val="32"/>
      <w:szCs w:val="32"/>
    </w:rPr>
  </w:style>
  <w:style w:type="paragraph" w:styleId="4">
    <w:name w:val="heading 4"/>
    <w:basedOn w:val="afff5"/>
    <w:next w:val="afff5"/>
    <w:link w:val="4Char"/>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F32780"/>
    <w:rPr>
      <w:b/>
      <w:bCs/>
      <w:kern w:val="44"/>
      <w:sz w:val="44"/>
      <w:szCs w:val="44"/>
    </w:rPr>
  </w:style>
  <w:style w:type="character" w:customStyle="1" w:styleId="2Char">
    <w:name w:val="标题 2 Char"/>
    <w:link w:val="22"/>
    <w:rsid w:val="00F32780"/>
    <w:rPr>
      <w:rFonts w:ascii="Arial" w:eastAsia="黑体" w:hAnsi="Arial"/>
      <w:b/>
      <w:bCs/>
      <w:kern w:val="2"/>
      <w:sz w:val="32"/>
      <w:szCs w:val="32"/>
    </w:rPr>
  </w:style>
  <w:style w:type="character" w:customStyle="1" w:styleId="3Char">
    <w:name w:val="标题 3 Char"/>
    <w:link w:val="3"/>
    <w:rsid w:val="00F32780"/>
    <w:rPr>
      <w:b/>
      <w:bCs/>
      <w:kern w:val="2"/>
      <w:sz w:val="32"/>
      <w:szCs w:val="32"/>
    </w:rPr>
  </w:style>
  <w:style w:type="character" w:customStyle="1" w:styleId="4Char">
    <w:name w:val="标题 4 Char"/>
    <w:link w:val="4"/>
    <w:rsid w:val="00F32780"/>
    <w:rPr>
      <w:rFonts w:ascii="Arial" w:eastAsia="黑体" w:hAnsi="Arial"/>
      <w:b/>
      <w:bCs/>
      <w:kern w:val="2"/>
      <w:sz w:val="28"/>
      <w:szCs w:val="28"/>
    </w:rPr>
  </w:style>
  <w:style w:type="character" w:customStyle="1" w:styleId="5Char">
    <w:name w:val="标题 5 Char"/>
    <w:link w:val="5"/>
    <w:rsid w:val="00F32780"/>
    <w:rPr>
      <w:b/>
      <w:bCs/>
      <w:kern w:val="2"/>
      <w:sz w:val="28"/>
      <w:szCs w:val="28"/>
    </w:rPr>
  </w:style>
  <w:style w:type="character" w:customStyle="1" w:styleId="6Char">
    <w:name w:val="标题 6 Char"/>
    <w:link w:val="6"/>
    <w:rsid w:val="00F32780"/>
    <w:rPr>
      <w:rFonts w:ascii="Arial" w:eastAsia="黑体" w:hAnsi="Arial"/>
      <w:b/>
      <w:bCs/>
      <w:kern w:val="2"/>
      <w:sz w:val="24"/>
      <w:szCs w:val="24"/>
    </w:rPr>
  </w:style>
  <w:style w:type="character" w:customStyle="1" w:styleId="7Char">
    <w:name w:val="标题 7 Char"/>
    <w:link w:val="7"/>
    <w:rsid w:val="00F32780"/>
    <w:rPr>
      <w:b/>
      <w:bCs/>
      <w:kern w:val="2"/>
      <w:sz w:val="24"/>
      <w:szCs w:val="24"/>
    </w:rPr>
  </w:style>
  <w:style w:type="character" w:customStyle="1" w:styleId="8Char">
    <w:name w:val="标题 8 Char"/>
    <w:link w:val="8"/>
    <w:rsid w:val="00F32780"/>
    <w:rPr>
      <w:rFonts w:ascii="Arial" w:eastAsia="黑体" w:hAnsi="Arial"/>
      <w:kern w:val="2"/>
      <w:sz w:val="24"/>
      <w:szCs w:val="24"/>
    </w:rPr>
  </w:style>
  <w:style w:type="character" w:customStyle="1" w:styleId="9Char">
    <w:name w:val="标题 9 Char"/>
    <w:link w:val="9"/>
    <w:rsid w:val="00F32780"/>
    <w:rPr>
      <w:rFonts w:ascii="Arial" w:eastAsia="黑体" w:hAnsi="Arial"/>
      <w:kern w:val="2"/>
      <w:sz w:val="21"/>
      <w:szCs w:val="21"/>
    </w:rPr>
  </w:style>
  <w:style w:type="paragraph" w:styleId="afff9">
    <w:name w:val="header"/>
    <w:basedOn w:val="afff5"/>
    <w:link w:val="Char"/>
    <w:uiPriority w:val="99"/>
    <w:rsid w:val="00F32780"/>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F32780"/>
    <w:rPr>
      <w:kern w:val="2"/>
      <w:sz w:val="18"/>
      <w:szCs w:val="18"/>
    </w:rPr>
  </w:style>
  <w:style w:type="paragraph" w:styleId="afffa">
    <w:name w:val="footer"/>
    <w:basedOn w:val="afff5"/>
    <w:link w:val="Char0"/>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F32780"/>
    <w:rPr>
      <w:rFonts w:ascii="宋体"/>
      <w:kern w:val="2"/>
      <w:sz w:val="18"/>
      <w:szCs w:val="18"/>
    </w:rPr>
  </w:style>
  <w:style w:type="paragraph" w:styleId="afffb">
    <w:name w:val="Balloon Text"/>
    <w:basedOn w:val="afff5"/>
    <w:link w:val="Char1"/>
    <w:uiPriority w:val="99"/>
    <w:semiHidden/>
    <w:unhideWhenUsed/>
    <w:rsid w:val="00F32780"/>
    <w:rPr>
      <w:sz w:val="18"/>
      <w:szCs w:val="18"/>
    </w:rPr>
  </w:style>
  <w:style w:type="character" w:customStyle="1" w:styleId="Char1">
    <w:name w:val="批注框文本 Char"/>
    <w:link w:val="afffb"/>
    <w:uiPriority w:val="99"/>
    <w:semiHidden/>
    <w:rsid w:val="00F32780"/>
    <w:rPr>
      <w:kern w:val="2"/>
      <w:sz w:val="18"/>
      <w:szCs w:val="18"/>
    </w:rPr>
  </w:style>
  <w:style w:type="paragraph" w:styleId="afffc">
    <w:name w:val="Quote"/>
    <w:basedOn w:val="afff5"/>
    <w:next w:val="afff5"/>
    <w:link w:val="Char2"/>
    <w:uiPriority w:val="29"/>
    <w:qFormat/>
    <w:rsid w:val="00F32780"/>
    <w:rPr>
      <w:i/>
      <w:iCs/>
      <w:color w:val="000000"/>
    </w:rPr>
  </w:style>
  <w:style w:type="character" w:customStyle="1" w:styleId="Char2">
    <w:name w:val="引用 Char"/>
    <w:link w:val="afffc"/>
    <w:uiPriority w:val="29"/>
    <w:rsid w:val="00F32780"/>
    <w:rPr>
      <w:i/>
      <w:iCs/>
      <w:color w:val="000000"/>
      <w:kern w:val="2"/>
      <w:sz w:val="21"/>
      <w:szCs w:val="21"/>
    </w:rPr>
  </w:style>
  <w:style w:type="character" w:styleId="afffd">
    <w:name w:val="Strong"/>
    <w:uiPriority w:val="22"/>
    <w:qFormat/>
    <w:rsid w:val="00F32780"/>
    <w:rPr>
      <w:b/>
      <w:bCs/>
    </w:rPr>
  </w:style>
  <w:style w:type="character" w:styleId="afffe">
    <w:name w:val="Emphasis"/>
    <w:uiPriority w:val="20"/>
    <w:qFormat/>
    <w:rsid w:val="00F32780"/>
    <w:rPr>
      <w:i/>
      <w:iCs/>
    </w:rPr>
  </w:style>
  <w:style w:type="paragraph" w:styleId="affff">
    <w:name w:val="Title"/>
    <w:basedOn w:val="afff5"/>
    <w:link w:val="Char3"/>
    <w:qFormat/>
    <w:rsid w:val="00F32780"/>
    <w:pPr>
      <w:spacing w:before="240" w:after="60"/>
      <w:jc w:val="center"/>
      <w:outlineLvl w:val="0"/>
    </w:pPr>
    <w:rPr>
      <w:rFonts w:ascii="Arial" w:hAnsi="Arial" w:cs="Arial"/>
      <w:b/>
      <w:bCs/>
      <w:sz w:val="32"/>
      <w:szCs w:val="32"/>
    </w:rPr>
  </w:style>
  <w:style w:type="character" w:customStyle="1" w:styleId="Char3">
    <w:name w:val="标题 Char"/>
    <w:link w:val="affff"/>
    <w:rsid w:val="00F32780"/>
    <w:rPr>
      <w:rFonts w:ascii="Arial" w:hAnsi="Arial" w:cs="Arial"/>
      <w:b/>
      <w:bCs/>
      <w:kern w:val="2"/>
      <w:sz w:val="32"/>
      <w:szCs w:val="32"/>
    </w:rPr>
  </w:style>
  <w:style w:type="paragraph" w:customStyle="1" w:styleId="affff0">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F32780"/>
    <w:pPr>
      <w:ind w:left="198"/>
    </w:pPr>
    <w:rPr>
      <w:rFonts w:ascii="宋体" w:hAnsi="Times New Roman"/>
      <w:sz w:val="18"/>
    </w:rPr>
  </w:style>
  <w:style w:type="paragraph" w:customStyle="1" w:styleId="affff3">
    <w:name w:val="标准文件_页脚奇数页"/>
    <w:rsid w:val="00F32780"/>
    <w:pPr>
      <w:ind w:right="227"/>
      <w:jc w:val="right"/>
    </w:pPr>
    <w:rPr>
      <w:rFonts w:ascii="宋体" w:hAnsi="Times New Roman"/>
      <w:sz w:val="18"/>
    </w:rPr>
  </w:style>
  <w:style w:type="paragraph" w:customStyle="1" w:styleId="affff4">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5">
    <w:name w:val="标准文件_标准正文"/>
    <w:basedOn w:val="afff5"/>
    <w:next w:val="affff6"/>
    <w:rsid w:val="00F32780"/>
    <w:pPr>
      <w:snapToGrid w:val="0"/>
      <w:ind w:firstLineChars="200" w:firstLine="200"/>
    </w:pPr>
    <w:rPr>
      <w:kern w:val="0"/>
    </w:rPr>
  </w:style>
  <w:style w:type="paragraph" w:customStyle="1" w:styleId="affff7">
    <w:name w:val="标准文件_版本"/>
    <w:basedOn w:val="affff5"/>
    <w:rsid w:val="00F32780"/>
    <w:pPr>
      <w:adjustRightInd/>
      <w:snapToGrid/>
      <w:ind w:firstLineChars="0" w:firstLine="0"/>
    </w:pPr>
    <w:rPr>
      <w:rFonts w:ascii="宋体" w:hAnsi="宋体"/>
      <w:kern w:val="2"/>
    </w:rPr>
  </w:style>
  <w:style w:type="paragraph" w:customStyle="1" w:styleId="affff8">
    <w:name w:val="标准文件_标准部门"/>
    <w:basedOn w:val="afff5"/>
    <w:rsid w:val="00F32780"/>
    <w:pPr>
      <w:jc w:val="center"/>
    </w:pPr>
    <w:rPr>
      <w:rFonts w:ascii="黑体" w:eastAsia="黑体"/>
      <w:kern w:val="0"/>
      <w:sz w:val="44"/>
    </w:rPr>
  </w:style>
  <w:style w:type="paragraph" w:customStyle="1" w:styleId="affff9">
    <w:name w:val="标准文件_标准代替"/>
    <w:basedOn w:val="afff5"/>
    <w:next w:val="afff5"/>
    <w:rsid w:val="00F32780"/>
    <w:pPr>
      <w:spacing w:line="310" w:lineRule="exact"/>
      <w:jc w:val="right"/>
    </w:pPr>
    <w:rPr>
      <w:rFonts w:ascii="宋体" w:hAnsi="宋体"/>
      <w:kern w:val="0"/>
    </w:rPr>
  </w:style>
  <w:style w:type="paragraph" w:customStyle="1" w:styleId="affffa">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F32780"/>
    <w:pPr>
      <w:jc w:val="left"/>
    </w:pPr>
  </w:style>
  <w:style w:type="paragraph" w:customStyle="1" w:styleId="affffd">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6">
    <w:name w:val="标准文件_段"/>
    <w:link w:val="Char4"/>
    <w:qFormat/>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e">
    <w:name w:val="标准文件_发布"/>
    <w:rsid w:val="00F32780"/>
    <w:rPr>
      <w:rFonts w:ascii="黑体" w:eastAsia="黑体"/>
      <w:spacing w:val="0"/>
      <w:w w:val="100"/>
      <w:position w:val="3"/>
      <w:sz w:val="28"/>
    </w:rPr>
  </w:style>
  <w:style w:type="paragraph" w:customStyle="1" w:styleId="ad">
    <w:name w:val="标准文件_方框数字列项"/>
    <w:basedOn w:val="affff6"/>
    <w:rsid w:val="00F32780"/>
    <w:pPr>
      <w:numPr>
        <w:numId w:val="3"/>
      </w:numPr>
      <w:ind w:firstLineChars="0" w:firstLine="0"/>
    </w:pPr>
  </w:style>
  <w:style w:type="paragraph" w:customStyle="1" w:styleId="afffff">
    <w:name w:val="标准文件_封面标准编号"/>
    <w:basedOn w:val="afff5"/>
    <w:next w:val="affff9"/>
    <w:rsid w:val="00F32780"/>
    <w:pPr>
      <w:spacing w:line="310" w:lineRule="exact"/>
      <w:jc w:val="right"/>
    </w:pPr>
    <w:rPr>
      <w:rFonts w:ascii="黑体" w:eastAsia="黑体"/>
      <w:kern w:val="0"/>
      <w:sz w:val="28"/>
    </w:rPr>
  </w:style>
  <w:style w:type="paragraph" w:customStyle="1" w:styleId="afffff0">
    <w:name w:val="标准文件_封面标准分类号"/>
    <w:basedOn w:val="afff5"/>
    <w:rsid w:val="00F32780"/>
    <w:rPr>
      <w:rFonts w:ascii="黑体" w:eastAsia="黑体"/>
      <w:b/>
      <w:kern w:val="0"/>
      <w:sz w:val="28"/>
    </w:rPr>
  </w:style>
  <w:style w:type="paragraph" w:customStyle="1" w:styleId="afffff1">
    <w:name w:val="标准文件_封面标准名称"/>
    <w:basedOn w:val="afff5"/>
    <w:rsid w:val="00F32780"/>
    <w:pPr>
      <w:spacing w:line="240" w:lineRule="auto"/>
      <w:jc w:val="center"/>
    </w:pPr>
    <w:rPr>
      <w:rFonts w:ascii="黑体" w:eastAsia="黑体"/>
      <w:kern w:val="0"/>
      <w:sz w:val="52"/>
    </w:rPr>
  </w:style>
  <w:style w:type="paragraph" w:customStyle="1" w:styleId="afffff2">
    <w:name w:val="标准文件_封面标准英文名称"/>
    <w:basedOn w:val="afff5"/>
    <w:rsid w:val="00F32780"/>
    <w:pPr>
      <w:spacing w:line="240" w:lineRule="auto"/>
      <w:jc w:val="center"/>
    </w:pPr>
    <w:rPr>
      <w:rFonts w:ascii="黑体" w:eastAsia="黑体"/>
      <w:b/>
      <w:sz w:val="28"/>
    </w:rPr>
  </w:style>
  <w:style w:type="paragraph" w:customStyle="1" w:styleId="afffff3">
    <w:name w:val="标准文件_封面发布日期"/>
    <w:basedOn w:val="afff5"/>
    <w:rsid w:val="00F32780"/>
    <w:pPr>
      <w:spacing w:line="310" w:lineRule="exact"/>
    </w:pPr>
    <w:rPr>
      <w:rFonts w:ascii="黑体" w:eastAsia="黑体"/>
      <w:kern w:val="0"/>
      <w:sz w:val="28"/>
    </w:rPr>
  </w:style>
  <w:style w:type="paragraph" w:customStyle="1" w:styleId="afffff4">
    <w:name w:val="标准文件_封面密级"/>
    <w:basedOn w:val="afff5"/>
    <w:rsid w:val="00F32780"/>
    <w:rPr>
      <w:rFonts w:eastAsia="黑体"/>
      <w:sz w:val="32"/>
    </w:rPr>
  </w:style>
  <w:style w:type="paragraph" w:customStyle="1" w:styleId="afffff5">
    <w:name w:val="标准文件_封面实施日期"/>
    <w:basedOn w:val="afff5"/>
    <w:rsid w:val="00F32780"/>
    <w:pPr>
      <w:spacing w:line="310" w:lineRule="exact"/>
      <w:jc w:val="right"/>
    </w:pPr>
    <w:rPr>
      <w:rFonts w:ascii="黑体" w:eastAsia="黑体"/>
      <w:sz w:val="28"/>
    </w:rPr>
  </w:style>
  <w:style w:type="paragraph" w:customStyle="1" w:styleId="afffff6">
    <w:name w:val="标准文件_封面抬头"/>
    <w:basedOn w:val="affff6"/>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F32780"/>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F32780"/>
    <w:pPr>
      <w:numPr>
        <w:numId w:val="7"/>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F32780"/>
    <w:pPr>
      <w:spacing w:after="120"/>
    </w:pPr>
  </w:style>
  <w:style w:type="character" w:customStyle="1" w:styleId="Char5">
    <w:name w:val="正文文本 Char"/>
    <w:link w:val="afffff8"/>
    <w:rsid w:val="00F32780"/>
    <w:rPr>
      <w:kern w:val="2"/>
      <w:sz w:val="21"/>
      <w:szCs w:val="21"/>
    </w:rPr>
  </w:style>
  <w:style w:type="paragraph" w:customStyle="1" w:styleId="afffff9">
    <w:name w:val="标准文件_附录章标题"/>
    <w:next w:val="affff6"/>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F32780"/>
    <w:pPr>
      <w:spacing w:line="460" w:lineRule="exact"/>
      <w:ind w:left="0" w:firstLine="0"/>
    </w:pPr>
  </w:style>
  <w:style w:type="paragraph" w:customStyle="1" w:styleId="afffffc">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6"/>
    <w:rsid w:val="00F32780"/>
    <w:pPr>
      <w:widowControl/>
      <w:numPr>
        <w:ilvl w:val="4"/>
      </w:numPr>
      <w:outlineLvl w:val="3"/>
    </w:pPr>
  </w:style>
  <w:style w:type="character" w:styleId="afffffd">
    <w:name w:val="Subtle Reference"/>
    <w:uiPriority w:val="31"/>
    <w:qFormat/>
    <w:rsid w:val="00F32780"/>
    <w:rPr>
      <w:smallCaps/>
      <w:color w:val="C0504D"/>
      <w:u w:val="single"/>
    </w:rPr>
  </w:style>
  <w:style w:type="paragraph" w:customStyle="1" w:styleId="afffffe">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6"/>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F32780"/>
    <w:rPr>
      <w:rFonts w:ascii="宋体"/>
      <w:kern w:val="2"/>
      <w:sz w:val="18"/>
      <w:szCs w:val="18"/>
    </w:rPr>
  </w:style>
  <w:style w:type="paragraph" w:customStyle="1" w:styleId="affffff0">
    <w:name w:val="标准文件_条文脚注"/>
    <w:basedOn w:val="affffff"/>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F32780"/>
    <w:pPr>
      <w:numPr>
        <w:numId w:val="14"/>
      </w:numPr>
      <w:spacing w:line="240" w:lineRule="auto"/>
      <w:jc w:val="left"/>
    </w:pPr>
    <w:rPr>
      <w:rFonts w:ascii="宋体" w:hAnsi="宋体"/>
      <w:sz w:val="18"/>
    </w:rPr>
  </w:style>
  <w:style w:type="character" w:styleId="affffff1">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2">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6"/>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F32780"/>
    <w:pPr>
      <w:numPr>
        <w:ilvl w:val="2"/>
      </w:numPr>
      <w:spacing w:beforeLines="50" w:before="50" w:afterLines="50" w:after="50"/>
      <w:outlineLvl w:val="1"/>
    </w:pPr>
  </w:style>
  <w:style w:type="paragraph" w:customStyle="1" w:styleId="affffff3">
    <w:name w:val="标准文件_一致程度"/>
    <w:basedOn w:val="afff5"/>
    <w:rsid w:val="00F32780"/>
    <w:pPr>
      <w:spacing w:line="440" w:lineRule="exact"/>
      <w:jc w:val="center"/>
    </w:pPr>
    <w:rPr>
      <w:sz w:val="28"/>
    </w:rPr>
  </w:style>
  <w:style w:type="paragraph" w:customStyle="1" w:styleId="affffff4">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6"/>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F32780"/>
    <w:pPr>
      <w:numPr>
        <w:numId w:val="23"/>
      </w:numPr>
      <w:jc w:val="center"/>
    </w:pPr>
    <w:rPr>
      <w:rFonts w:ascii="黑体" w:eastAsia="黑体" w:hAnsi="Times New Roman"/>
      <w:sz w:val="21"/>
    </w:rPr>
  </w:style>
  <w:style w:type="paragraph" w:customStyle="1" w:styleId="afb">
    <w:name w:val="标准文件_正文英文图标题"/>
    <w:next w:val="affff6"/>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7">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8">
    <w:name w:val="发布部门"/>
    <w:next w:val="affff6"/>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F32780"/>
    <w:pPr>
      <w:spacing w:before="180" w:line="180" w:lineRule="exact"/>
      <w:jc w:val="center"/>
    </w:pPr>
    <w:rPr>
      <w:rFonts w:ascii="宋体" w:hAnsi="Times New Roman"/>
      <w:sz w:val="21"/>
    </w:rPr>
  </w:style>
  <w:style w:type="paragraph" w:customStyle="1" w:styleId="affffffd">
    <w:name w:val="封面标准文稿类别"/>
    <w:rsid w:val="00F32780"/>
    <w:pPr>
      <w:spacing w:before="440" w:line="400" w:lineRule="exact"/>
      <w:jc w:val="center"/>
    </w:pPr>
    <w:rPr>
      <w:rFonts w:ascii="宋体" w:hAnsi="Times New Roman"/>
      <w:sz w:val="24"/>
    </w:rPr>
  </w:style>
  <w:style w:type="paragraph" w:customStyle="1" w:styleId="affffffe">
    <w:name w:val="封面标准英文名称"/>
    <w:rsid w:val="00F32780"/>
    <w:pPr>
      <w:widowControl w:val="0"/>
      <w:spacing w:line="360" w:lineRule="exact"/>
      <w:jc w:val="center"/>
    </w:pPr>
    <w:rPr>
      <w:rFonts w:ascii="Times New Roman" w:hAnsi="Times New Roman"/>
      <w:sz w:val="28"/>
    </w:rPr>
  </w:style>
  <w:style w:type="paragraph" w:customStyle="1" w:styleId="afffffff">
    <w:name w:val="封面一致性程度标识"/>
    <w:rsid w:val="00F32780"/>
    <w:pPr>
      <w:spacing w:before="440" w:line="440" w:lineRule="exact"/>
      <w:jc w:val="center"/>
    </w:pPr>
    <w:rPr>
      <w:rFonts w:ascii="Times New Roman" w:hAnsi="Times New Roman"/>
      <w:sz w:val="28"/>
    </w:rPr>
  </w:style>
  <w:style w:type="paragraph" w:customStyle="1" w:styleId="afffffff0">
    <w:name w:val="封面正文"/>
    <w:rsid w:val="00F32780"/>
    <w:pPr>
      <w:jc w:val="both"/>
    </w:pPr>
    <w:rPr>
      <w:rFonts w:ascii="Times New Roman" w:hAnsi="Times New Roman"/>
    </w:rPr>
  </w:style>
  <w:style w:type="paragraph" w:customStyle="1" w:styleId="afffffff1">
    <w:name w:val="附录二级无标题条"/>
    <w:basedOn w:val="afff5"/>
    <w:next w:val="affff6"/>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F32780"/>
    <w:pPr>
      <w:outlineLvl w:val="4"/>
    </w:pPr>
  </w:style>
  <w:style w:type="paragraph" w:customStyle="1" w:styleId="afffffff3">
    <w:name w:val="附录四级无标题条"/>
    <w:basedOn w:val="afffffff2"/>
    <w:next w:val="affff6"/>
    <w:rsid w:val="00F32780"/>
    <w:pPr>
      <w:outlineLvl w:val="5"/>
    </w:pPr>
  </w:style>
  <w:style w:type="paragraph" w:customStyle="1" w:styleId="afffffff4">
    <w:name w:val="附录图"/>
    <w:next w:val="affff6"/>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F32780"/>
    <w:pPr>
      <w:numPr>
        <w:numId w:val="16"/>
      </w:numPr>
    </w:pPr>
    <w:rPr>
      <w:rFonts w:ascii="宋体" w:hAnsi="Times New Roman"/>
      <w:sz w:val="21"/>
    </w:rPr>
  </w:style>
  <w:style w:type="paragraph" w:customStyle="1" w:styleId="afffffff5">
    <w:name w:val="附录五级无标题条"/>
    <w:basedOn w:val="afffffff3"/>
    <w:next w:val="affff6"/>
    <w:rsid w:val="00F32780"/>
    <w:pPr>
      <w:outlineLvl w:val="6"/>
    </w:pPr>
  </w:style>
  <w:style w:type="paragraph" w:customStyle="1" w:styleId="afffffff6">
    <w:name w:val="附录性质"/>
    <w:basedOn w:val="afff5"/>
    <w:rsid w:val="00F32780"/>
    <w:pPr>
      <w:widowControl/>
      <w:adjustRightInd/>
      <w:jc w:val="center"/>
    </w:pPr>
    <w:rPr>
      <w:rFonts w:ascii="黑体" w:eastAsia="黑体"/>
    </w:rPr>
  </w:style>
  <w:style w:type="paragraph" w:customStyle="1" w:styleId="afffffff7">
    <w:name w:val="附录一级无标题条"/>
    <w:basedOn w:val="afffff9"/>
    <w:next w:val="affff6"/>
    <w:rsid w:val="00F32780"/>
    <w:pPr>
      <w:autoSpaceDN w:val="0"/>
      <w:outlineLvl w:val="2"/>
    </w:pPr>
    <w:rPr>
      <w:rFonts w:ascii="宋体" w:eastAsia="宋体" w:hAnsi="宋体"/>
    </w:rPr>
  </w:style>
  <w:style w:type="character" w:customStyle="1" w:styleId="afffffff8">
    <w:name w:val="个人答复风格"/>
    <w:rsid w:val="00F32780"/>
    <w:rPr>
      <w:rFonts w:ascii="Arial" w:eastAsia="宋体" w:hAnsi="Arial" w:cs="Arial"/>
      <w:color w:val="auto"/>
      <w:spacing w:val="0"/>
      <w:sz w:val="20"/>
    </w:rPr>
  </w:style>
  <w:style w:type="character" w:customStyle="1" w:styleId="afffffff9">
    <w:name w:val="个人撰写风格"/>
    <w:rsid w:val="00F32780"/>
    <w:rPr>
      <w:rFonts w:ascii="Arial" w:eastAsia="宋体" w:hAnsi="Arial" w:cs="Arial"/>
      <w:color w:val="auto"/>
      <w:spacing w:val="0"/>
      <w:sz w:val="20"/>
    </w:rPr>
  </w:style>
  <w:style w:type="paragraph" w:customStyle="1" w:styleId="afffffffa">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b">
    <w:name w:val="列项·"/>
    <w:basedOn w:val="affff6"/>
    <w:rsid w:val="00F32780"/>
    <w:pPr>
      <w:tabs>
        <w:tab w:val="left" w:pos="840"/>
      </w:tabs>
    </w:pPr>
  </w:style>
  <w:style w:type="paragraph" w:customStyle="1" w:styleId="afffffffc">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d">
    <w:name w:val="其他标准称谓"/>
    <w:rsid w:val="00F32780"/>
    <w:pPr>
      <w:spacing w:line="0" w:lineRule="atLeast"/>
      <w:jc w:val="distribute"/>
    </w:pPr>
    <w:rPr>
      <w:rFonts w:ascii="黑体" w:eastAsia="黑体" w:hAnsi="宋体"/>
      <w:sz w:val="52"/>
    </w:rPr>
  </w:style>
  <w:style w:type="paragraph" w:customStyle="1" w:styleId="afffffffe">
    <w:name w:val="其他发布部门"/>
    <w:basedOn w:val="affffff8"/>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
    <w:name w:val="实施日期"/>
    <w:basedOn w:val="affffff9"/>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0">
    <w:name w:val="table of figures"/>
    <w:basedOn w:val="afff5"/>
    <w:next w:val="afff5"/>
    <w:semiHidden/>
    <w:rsid w:val="00F32780"/>
    <w:pPr>
      <w:adjustRightInd/>
      <w:spacing w:line="240" w:lineRule="auto"/>
      <w:jc w:val="left"/>
    </w:pPr>
    <w:rPr>
      <w:szCs w:val="24"/>
    </w:rPr>
  </w:style>
  <w:style w:type="paragraph" w:customStyle="1" w:styleId="affffffff1">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3">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4">
    <w:name w:val="Normal Indent"/>
    <w:basedOn w:val="afff5"/>
    <w:rsid w:val="00F32780"/>
    <w:pPr>
      <w:ind w:firstLine="420"/>
    </w:pPr>
  </w:style>
  <w:style w:type="paragraph" w:customStyle="1" w:styleId="affffffff5">
    <w:name w:val="注:后续"/>
    <w:rsid w:val="00F32780"/>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F32780"/>
    <w:pPr>
      <w:ind w:leftChars="0" w:left="1406" w:firstLineChars="0" w:hanging="499"/>
    </w:pPr>
  </w:style>
  <w:style w:type="paragraph" w:customStyle="1" w:styleId="affffffff7">
    <w:name w:val="标准文件_一级无标题"/>
    <w:basedOn w:val="affd"/>
    <w:qFormat/>
    <w:rsid w:val="00F32780"/>
    <w:pPr>
      <w:spacing w:beforeLines="0" w:before="0" w:afterLines="0" w:after="0"/>
      <w:outlineLvl w:val="9"/>
    </w:pPr>
    <w:rPr>
      <w:rFonts w:ascii="宋体" w:eastAsia="宋体"/>
    </w:rPr>
  </w:style>
  <w:style w:type="paragraph" w:customStyle="1" w:styleId="affffffff8">
    <w:name w:val="标准文件_五级无标题"/>
    <w:basedOn w:val="afff1"/>
    <w:qFormat/>
    <w:rsid w:val="00F32780"/>
    <w:pPr>
      <w:spacing w:beforeLines="0" w:before="0" w:afterLines="0" w:after="0"/>
      <w:outlineLvl w:val="9"/>
    </w:pPr>
    <w:rPr>
      <w:rFonts w:ascii="宋体" w:eastAsia="宋体"/>
    </w:rPr>
  </w:style>
  <w:style w:type="paragraph" w:customStyle="1" w:styleId="affffffff9">
    <w:name w:val="标准文件_三级无标题"/>
    <w:basedOn w:val="afff"/>
    <w:qFormat/>
    <w:rsid w:val="00F32780"/>
    <w:pPr>
      <w:spacing w:beforeLines="0" w:before="0" w:afterLines="0" w:after="0"/>
      <w:outlineLvl w:val="9"/>
    </w:pPr>
    <w:rPr>
      <w:rFonts w:ascii="宋体" w:eastAsia="宋体"/>
    </w:rPr>
  </w:style>
  <w:style w:type="paragraph" w:customStyle="1" w:styleId="affffffffa">
    <w:name w:val="标准文件_二级无标题"/>
    <w:basedOn w:val="affe"/>
    <w:qFormat/>
    <w:rsid w:val="00F32780"/>
    <w:pPr>
      <w:spacing w:beforeLines="0" w:before="0" w:afterLines="0" w:after="0"/>
      <w:outlineLvl w:val="9"/>
    </w:pPr>
    <w:rPr>
      <w:rFonts w:ascii="宋体" w:eastAsia="宋体"/>
    </w:rPr>
  </w:style>
  <w:style w:type="paragraph" w:customStyle="1" w:styleId="affffffffb">
    <w:name w:val="标准_四级无标题"/>
    <w:basedOn w:val="afff0"/>
    <w:next w:val="affff6"/>
    <w:qFormat/>
    <w:rsid w:val="00F32780"/>
    <w:rPr>
      <w:rFonts w:eastAsia="宋体"/>
    </w:rPr>
  </w:style>
  <w:style w:type="paragraph" w:customStyle="1" w:styleId="affffffffc">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F32780"/>
    <w:pPr>
      <w:numPr>
        <w:numId w:val="2"/>
      </w:numPr>
      <w:ind w:firstLineChars="0" w:firstLine="0"/>
    </w:pPr>
    <w:rPr>
      <w:rFonts w:ascii="Times New Roman" w:cs="Arial"/>
      <w:szCs w:val="28"/>
    </w:rPr>
  </w:style>
  <w:style w:type="paragraph" w:customStyle="1" w:styleId="ae">
    <w:name w:val="标准文件_小写罗马数字编号列项"/>
    <w:basedOn w:val="affff6"/>
    <w:rsid w:val="00F32780"/>
    <w:pPr>
      <w:numPr>
        <w:numId w:val="15"/>
      </w:numPr>
      <w:ind w:firstLineChars="0" w:firstLine="0"/>
    </w:pPr>
    <w:rPr>
      <w:rFonts w:cs="Arial"/>
      <w:szCs w:val="28"/>
    </w:rPr>
  </w:style>
  <w:style w:type="paragraph" w:customStyle="1" w:styleId="affffffffd">
    <w:name w:val="标准文件_附录标题"/>
    <w:basedOn w:val="aff3"/>
    <w:qFormat/>
    <w:rsid w:val="00F32780"/>
    <w:pPr>
      <w:numPr>
        <w:numId w:val="0"/>
      </w:numPr>
      <w:spacing w:after="280"/>
      <w:outlineLvl w:val="9"/>
    </w:pPr>
  </w:style>
  <w:style w:type="paragraph" w:customStyle="1" w:styleId="affffffffe">
    <w:name w:val="标准文件_二级项"/>
    <w:rsid w:val="00F32780"/>
    <w:rPr>
      <w:rFonts w:ascii="宋体" w:hAnsi="Times New Roman"/>
      <w:sz w:val="21"/>
    </w:rPr>
  </w:style>
  <w:style w:type="paragraph" w:customStyle="1" w:styleId="af3">
    <w:name w:val="标准文件_三级项"/>
    <w:basedOn w:val="afff5"/>
    <w:qFormat/>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6"/>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
    <w:name w:val="标准文件_索引字母"/>
    <w:next w:val="affff6"/>
    <w:qFormat/>
    <w:rsid w:val="00F32780"/>
    <w:pPr>
      <w:jc w:val="center"/>
    </w:pPr>
    <w:rPr>
      <w:rFonts w:ascii="宋体" w:eastAsia="Times New Roman" w:hAnsi="宋体"/>
      <w:b/>
      <w:kern w:val="2"/>
      <w:sz w:val="21"/>
    </w:rPr>
  </w:style>
  <w:style w:type="paragraph" w:customStyle="1" w:styleId="afffffffff0">
    <w:name w:val="标准文件_附录前"/>
    <w:next w:val="affff6"/>
    <w:qFormat/>
    <w:rsid w:val="00F32780"/>
    <w:pPr>
      <w:spacing w:line="20" w:lineRule="atLeast"/>
      <w:ind w:firstLine="200"/>
    </w:pPr>
    <w:rPr>
      <w:rFonts w:ascii="宋体" w:hAnsi="宋体"/>
      <w:kern w:val="2"/>
      <w:sz w:val="10"/>
    </w:rPr>
  </w:style>
  <w:style w:type="paragraph" w:customStyle="1" w:styleId="afffffffff1">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F32780"/>
    <w:pPr>
      <w:ind w:firstLineChars="0" w:firstLine="0"/>
      <w:jc w:val="center"/>
    </w:pPr>
    <w:rPr>
      <w:sz w:val="18"/>
    </w:rPr>
  </w:style>
  <w:style w:type="paragraph" w:customStyle="1" w:styleId="afff2">
    <w:name w:val="标准文件_注："/>
    <w:next w:val="affff6"/>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3"/>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3"/>
    <w:qFormat/>
    <w:rsid w:val="00F32780"/>
    <w:pPr>
      <w:widowControl/>
      <w:numPr>
        <w:numId w:val="12"/>
      </w:numPr>
      <w:adjustRightInd/>
      <w:spacing w:line="240" w:lineRule="auto"/>
    </w:pPr>
    <w:rPr>
      <w:rFonts w:ascii="宋体" w:hAnsi="Times New Roman"/>
      <w:kern w:val="0"/>
      <w:sz w:val="18"/>
      <w:szCs w:val="18"/>
    </w:rPr>
  </w:style>
  <w:style w:type="character" w:customStyle="1" w:styleId="Char4">
    <w:name w:val="标准文件_段 Char"/>
    <w:link w:val="affff6"/>
    <w:rsid w:val="00F32780"/>
    <w:rPr>
      <w:rFonts w:ascii="宋体" w:hAnsi="Times New Roman"/>
      <w:noProof/>
      <w:sz w:val="21"/>
    </w:rPr>
  </w:style>
  <w:style w:type="paragraph" w:customStyle="1" w:styleId="afffffffff4">
    <w:name w:val="标准文件_表格续"/>
    <w:basedOn w:val="affff6"/>
    <w:next w:val="affff6"/>
    <w:qFormat/>
    <w:rsid w:val="00F32780"/>
    <w:pPr>
      <w:jc w:val="center"/>
    </w:pPr>
    <w:rPr>
      <w:rFonts w:ascii="黑体" w:eastAsia="黑体" w:hAnsi="黑体"/>
    </w:rPr>
  </w:style>
  <w:style w:type="paragraph" w:styleId="10">
    <w:name w:val="toc 1"/>
    <w:basedOn w:val="afff5"/>
    <w:next w:val="afff5"/>
    <w:autoRedefine/>
    <w:uiPriority w:val="39"/>
    <w:unhideWhenUsed/>
    <w:rsid w:val="00F32780"/>
    <w:rPr>
      <w:rFonts w:ascii="宋体"/>
    </w:rPr>
  </w:style>
  <w:style w:type="table" w:styleId="afffffffff5">
    <w:name w:val="Table Grid"/>
    <w:basedOn w:val="afff7"/>
    <w:uiPriority w:val="39"/>
    <w:rsid w:val="00F3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F32780"/>
    <w:rPr>
      <w:color w:val="808080"/>
    </w:rPr>
  </w:style>
  <w:style w:type="paragraph" w:customStyle="1" w:styleId="2">
    <w:name w:val="标准文件_二级项2"/>
    <w:basedOn w:val="affff6"/>
    <w:qFormat/>
    <w:rsid w:val="00F32780"/>
    <w:pPr>
      <w:numPr>
        <w:ilvl w:val="1"/>
        <w:numId w:val="16"/>
      </w:numPr>
      <w:ind w:firstLineChars="0" w:firstLine="0"/>
    </w:pPr>
  </w:style>
  <w:style w:type="paragraph" w:customStyle="1" w:styleId="21">
    <w:name w:val="标准文件_三级项2"/>
    <w:basedOn w:val="affff6"/>
    <w:qFormat/>
    <w:rsid w:val="00F32780"/>
    <w:pPr>
      <w:numPr>
        <w:numId w:val="10"/>
      </w:numPr>
      <w:spacing w:line="300" w:lineRule="exact"/>
      <w:ind w:firstLineChars="0"/>
    </w:pPr>
    <w:rPr>
      <w:rFonts w:ascii="Times New Roman"/>
    </w:rPr>
  </w:style>
  <w:style w:type="paragraph" w:customStyle="1" w:styleId="20">
    <w:name w:val="标准文件_一级项2"/>
    <w:basedOn w:val="affff6"/>
    <w:qFormat/>
    <w:rsid w:val="00F32780"/>
    <w:pPr>
      <w:numPr>
        <w:numId w:val="17"/>
      </w:numPr>
      <w:spacing w:line="300" w:lineRule="exact"/>
      <w:ind w:firstLineChars="0"/>
    </w:pPr>
    <w:rPr>
      <w:rFonts w:ascii="Times New Roman"/>
    </w:rPr>
  </w:style>
  <w:style w:type="paragraph" w:customStyle="1" w:styleId="afffffffff7">
    <w:name w:val="标准文件_提示"/>
    <w:basedOn w:val="affff6"/>
    <w:next w:val="affff6"/>
    <w:qFormat/>
    <w:rsid w:val="00F32780"/>
    <w:pPr>
      <w:ind w:firstLine="420"/>
    </w:pPr>
    <w:rPr>
      <w:rFonts w:ascii="黑体" w:eastAsia="黑体"/>
    </w:rPr>
  </w:style>
  <w:style w:type="character" w:customStyle="1" w:styleId="afffffffff8">
    <w:name w:val="标准文件_来源"/>
    <w:basedOn w:val="afff6"/>
    <w:uiPriority w:val="1"/>
    <w:qFormat/>
    <w:rsid w:val="00F32780"/>
    <w:rPr>
      <w:rFonts w:eastAsia="宋体"/>
      <w:sz w:val="21"/>
    </w:rPr>
  </w:style>
  <w:style w:type="paragraph" w:customStyle="1" w:styleId="afffffffff9">
    <w:name w:val="标准文件_图表说明"/>
    <w:qFormat/>
    <w:rsid w:val="00F32780"/>
    <w:pPr>
      <w:spacing w:line="276" w:lineRule="auto"/>
      <w:ind w:firstLine="420"/>
    </w:pPr>
    <w:rPr>
      <w:rFonts w:ascii="宋体" w:hAnsi="宋体"/>
      <w:kern w:val="2"/>
      <w:sz w:val="18"/>
    </w:rPr>
  </w:style>
  <w:style w:type="paragraph" w:customStyle="1" w:styleId="afffffffffa">
    <w:name w:val="其他发布日期"/>
    <w:basedOn w:val="affffff9"/>
    <w:rsid w:val="00F32780"/>
    <w:pPr>
      <w:framePr w:w="3997" w:h="471" w:hRule="exact" w:hSpace="0" w:vSpace="181" w:wrap="around" w:vAnchor="page" w:hAnchor="page" w:x="1419" w:y="14097"/>
    </w:pPr>
  </w:style>
  <w:style w:type="paragraph" w:customStyle="1" w:styleId="afffffffffb">
    <w:name w:val="其他实施日期"/>
    <w:basedOn w:val="affffffff"/>
    <w:rsid w:val="00F32780"/>
    <w:pPr>
      <w:framePr w:w="3997" w:h="471" w:hRule="exact" w:vSpace="181" w:wrap="around" w:vAnchor="page" w:hAnchor="page" w:x="7089" w:y="14097"/>
    </w:pPr>
  </w:style>
  <w:style w:type="paragraph" w:customStyle="1" w:styleId="afffffffffc">
    <w:name w:val="标准文件_文件编号"/>
    <w:basedOn w:val="affff6"/>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F32780"/>
    <w:pPr>
      <w:framePr w:wrap="auto"/>
      <w:spacing w:before="57"/>
    </w:pPr>
    <w:rPr>
      <w:sz w:val="21"/>
    </w:rPr>
  </w:style>
  <w:style w:type="paragraph" w:customStyle="1" w:styleId="afffffffffe">
    <w:name w:val="标准文件_文件名称"/>
    <w:basedOn w:val="affff6"/>
    <w:next w:val="affff6"/>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F32780"/>
    <w:pPr>
      <w:spacing w:line="300" w:lineRule="exact"/>
      <w:ind w:left="420"/>
    </w:pPr>
    <w:rPr>
      <w:rFonts w:ascii="宋体"/>
    </w:rPr>
  </w:style>
  <w:style w:type="paragraph" w:styleId="40">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F32780"/>
    <w:pPr>
      <w:ind w:left="839"/>
    </w:pPr>
    <w:rPr>
      <w:rFonts w:ascii="宋体"/>
    </w:rPr>
  </w:style>
  <w:style w:type="paragraph" w:styleId="60">
    <w:name w:val="toc 6"/>
    <w:basedOn w:val="afff5"/>
    <w:next w:val="afff5"/>
    <w:autoRedefine/>
    <w:uiPriority w:val="39"/>
    <w:unhideWhenUsed/>
    <w:rsid w:val="00F32780"/>
    <w:pPr>
      <w:spacing w:line="300" w:lineRule="exact"/>
      <w:ind w:left="1049"/>
    </w:pPr>
    <w:rPr>
      <w:rFonts w:ascii="宋体"/>
    </w:rPr>
  </w:style>
  <w:style w:type="paragraph" w:styleId="70">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F32780"/>
    <w:pPr>
      <w:numPr>
        <w:numId w:val="4"/>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F32780"/>
    <w:pPr>
      <w:numPr>
        <w:ilvl w:val="5"/>
        <w:numId w:val="18"/>
      </w:numPr>
      <w:spacing w:beforeLines="50" w:before="50" w:afterLines="50" w:after="50"/>
      <w:ind w:firstLineChars="0"/>
    </w:pPr>
    <w:rPr>
      <w:rFonts w:ascii="黑体" w:eastAsia="黑体"/>
    </w:rPr>
  </w:style>
  <w:style w:type="paragraph" w:customStyle="1" w:styleId="affffffffff">
    <w:name w:val="标准文件_注后"/>
    <w:basedOn w:val="affff6"/>
    <w:qFormat/>
    <w:rsid w:val="00F32780"/>
    <w:pPr>
      <w:ind w:left="811" w:firstLineChars="0" w:firstLine="0"/>
    </w:pPr>
    <w:rPr>
      <w:sz w:val="18"/>
    </w:rPr>
  </w:style>
  <w:style w:type="paragraph" w:customStyle="1" w:styleId="X">
    <w:name w:val="标准文件_注X后"/>
    <w:basedOn w:val="affff6"/>
    <w:qFormat/>
    <w:rsid w:val="00F32780"/>
    <w:pPr>
      <w:ind w:left="811" w:firstLineChars="0" w:firstLine="0"/>
    </w:pPr>
    <w:rPr>
      <w:sz w:val="18"/>
    </w:rPr>
  </w:style>
  <w:style w:type="paragraph" w:customStyle="1" w:styleId="affffffffff0">
    <w:name w:val="标准文件_示例后"/>
    <w:basedOn w:val="affff6"/>
    <w:qFormat/>
    <w:rsid w:val="00F32780"/>
    <w:pPr>
      <w:ind w:left="964" w:firstLineChars="0" w:firstLine="0"/>
    </w:pPr>
    <w:rPr>
      <w:sz w:val="18"/>
    </w:rPr>
  </w:style>
  <w:style w:type="paragraph" w:customStyle="1" w:styleId="X0">
    <w:name w:val="标准文件_示例X后"/>
    <w:basedOn w:val="affff6"/>
    <w:link w:val="X1"/>
    <w:qFormat/>
    <w:rsid w:val="00F32780"/>
    <w:pPr>
      <w:ind w:left="1049" w:firstLineChars="0" w:firstLine="0"/>
    </w:pPr>
    <w:rPr>
      <w:sz w:val="18"/>
    </w:rPr>
  </w:style>
  <w:style w:type="character" w:customStyle="1" w:styleId="X1">
    <w:name w:val="标准文件_示例X后 字符"/>
    <w:basedOn w:val="Char4"/>
    <w:link w:val="X0"/>
    <w:rsid w:val="00F32780"/>
    <w:rPr>
      <w:rFonts w:ascii="宋体" w:hAnsi="Times New Roman"/>
      <w:noProof/>
      <w:sz w:val="18"/>
    </w:rPr>
  </w:style>
  <w:style w:type="paragraph" w:customStyle="1" w:styleId="affffffffff1">
    <w:name w:val="标准文件_索引项"/>
    <w:basedOn w:val="affff6"/>
    <w:next w:val="affff6"/>
    <w:qFormat/>
    <w:rsid w:val="00F32780"/>
    <w:pPr>
      <w:tabs>
        <w:tab w:val="right" w:leader="dot" w:pos="9356"/>
      </w:tabs>
      <w:ind w:left="210" w:firstLineChars="0" w:hanging="210"/>
      <w:jc w:val="left"/>
    </w:pPr>
  </w:style>
  <w:style w:type="paragraph" w:customStyle="1" w:styleId="affffffffff2">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F32780"/>
    <w:pPr>
      <w:ind w:firstLine="420"/>
    </w:pPr>
    <w:rPr>
      <w:sz w:val="18"/>
    </w:rPr>
  </w:style>
  <w:style w:type="paragraph" w:customStyle="1" w:styleId="affffffffff7">
    <w:name w:val="标准文件_引言一级无标题"/>
    <w:basedOn w:val="a7"/>
    <w:next w:val="affff6"/>
    <w:qFormat/>
    <w:rsid w:val="00F32780"/>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F32780"/>
    <w:pPr>
      <w:spacing w:beforeLines="0" w:before="0" w:afterLines="0" w:after="0" w:line="276" w:lineRule="auto"/>
    </w:pPr>
    <w:rPr>
      <w:rFonts w:ascii="宋体" w:eastAsia="宋体"/>
    </w:rPr>
  </w:style>
  <w:style w:type="paragraph" w:customStyle="1" w:styleId="affffffffff9">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F32780"/>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F32780"/>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A33C67"/>
    <w:rPr>
      <w:rFonts w:hAnsi="黑体"/>
    </w:rPr>
  </w:style>
  <w:style w:type="paragraph" w:customStyle="1" w:styleId="affffffffffd">
    <w:name w:val="标准文件_脚注内容"/>
    <w:basedOn w:val="affff6"/>
    <w:qFormat/>
    <w:rsid w:val="00F32780"/>
    <w:pPr>
      <w:ind w:leftChars="200" w:left="400" w:hangingChars="200" w:hanging="200"/>
    </w:pPr>
    <w:rPr>
      <w:sz w:val="15"/>
    </w:rPr>
  </w:style>
  <w:style w:type="paragraph" w:customStyle="1" w:styleId="affffffffffe">
    <w:name w:val="标准文件_术语条一"/>
    <w:basedOn w:val="affffffff7"/>
    <w:next w:val="affff6"/>
    <w:qFormat/>
    <w:rsid w:val="00F32780"/>
  </w:style>
  <w:style w:type="paragraph" w:customStyle="1" w:styleId="afffffffffff">
    <w:name w:val="标准文件_术语条二"/>
    <w:basedOn w:val="affffffffa"/>
    <w:next w:val="affff6"/>
    <w:qFormat/>
    <w:rsid w:val="00F32780"/>
  </w:style>
  <w:style w:type="paragraph" w:customStyle="1" w:styleId="afffffffffff0">
    <w:name w:val="标准文件_术语条三"/>
    <w:basedOn w:val="affffffff9"/>
    <w:next w:val="affff6"/>
    <w:qFormat/>
    <w:rsid w:val="00F32780"/>
  </w:style>
  <w:style w:type="paragraph" w:customStyle="1" w:styleId="afffffffffff1">
    <w:name w:val="标准文件_术语条四"/>
    <w:basedOn w:val="affffffffc"/>
    <w:next w:val="affff6"/>
    <w:qFormat/>
    <w:rsid w:val="00F32780"/>
  </w:style>
  <w:style w:type="paragraph" w:customStyle="1" w:styleId="afffffffffff2">
    <w:name w:val="标准文件_术语条五"/>
    <w:basedOn w:val="affffffff8"/>
    <w:next w:val="affff6"/>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Char"/>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32780"/>
    <w:pPr>
      <w:keepNext/>
      <w:keepLines/>
      <w:spacing w:before="260" w:after="260" w:line="416" w:lineRule="auto"/>
      <w:outlineLvl w:val="2"/>
    </w:pPr>
    <w:rPr>
      <w:b/>
      <w:bCs/>
      <w:sz w:val="32"/>
      <w:szCs w:val="32"/>
    </w:rPr>
  </w:style>
  <w:style w:type="paragraph" w:styleId="4">
    <w:name w:val="heading 4"/>
    <w:basedOn w:val="afff5"/>
    <w:next w:val="afff5"/>
    <w:link w:val="4Char"/>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F32780"/>
    <w:rPr>
      <w:b/>
      <w:bCs/>
      <w:kern w:val="44"/>
      <w:sz w:val="44"/>
      <w:szCs w:val="44"/>
    </w:rPr>
  </w:style>
  <w:style w:type="character" w:customStyle="1" w:styleId="2Char">
    <w:name w:val="标题 2 Char"/>
    <w:link w:val="22"/>
    <w:rsid w:val="00F32780"/>
    <w:rPr>
      <w:rFonts w:ascii="Arial" w:eastAsia="黑体" w:hAnsi="Arial"/>
      <w:b/>
      <w:bCs/>
      <w:kern w:val="2"/>
      <w:sz w:val="32"/>
      <w:szCs w:val="32"/>
    </w:rPr>
  </w:style>
  <w:style w:type="character" w:customStyle="1" w:styleId="3Char">
    <w:name w:val="标题 3 Char"/>
    <w:link w:val="3"/>
    <w:rsid w:val="00F32780"/>
    <w:rPr>
      <w:b/>
      <w:bCs/>
      <w:kern w:val="2"/>
      <w:sz w:val="32"/>
      <w:szCs w:val="32"/>
    </w:rPr>
  </w:style>
  <w:style w:type="character" w:customStyle="1" w:styleId="4Char">
    <w:name w:val="标题 4 Char"/>
    <w:link w:val="4"/>
    <w:rsid w:val="00F32780"/>
    <w:rPr>
      <w:rFonts w:ascii="Arial" w:eastAsia="黑体" w:hAnsi="Arial"/>
      <w:b/>
      <w:bCs/>
      <w:kern w:val="2"/>
      <w:sz w:val="28"/>
      <w:szCs w:val="28"/>
    </w:rPr>
  </w:style>
  <w:style w:type="character" w:customStyle="1" w:styleId="5Char">
    <w:name w:val="标题 5 Char"/>
    <w:link w:val="5"/>
    <w:rsid w:val="00F32780"/>
    <w:rPr>
      <w:b/>
      <w:bCs/>
      <w:kern w:val="2"/>
      <w:sz w:val="28"/>
      <w:szCs w:val="28"/>
    </w:rPr>
  </w:style>
  <w:style w:type="character" w:customStyle="1" w:styleId="6Char">
    <w:name w:val="标题 6 Char"/>
    <w:link w:val="6"/>
    <w:rsid w:val="00F32780"/>
    <w:rPr>
      <w:rFonts w:ascii="Arial" w:eastAsia="黑体" w:hAnsi="Arial"/>
      <w:b/>
      <w:bCs/>
      <w:kern w:val="2"/>
      <w:sz w:val="24"/>
      <w:szCs w:val="24"/>
    </w:rPr>
  </w:style>
  <w:style w:type="character" w:customStyle="1" w:styleId="7Char">
    <w:name w:val="标题 7 Char"/>
    <w:link w:val="7"/>
    <w:rsid w:val="00F32780"/>
    <w:rPr>
      <w:b/>
      <w:bCs/>
      <w:kern w:val="2"/>
      <w:sz w:val="24"/>
      <w:szCs w:val="24"/>
    </w:rPr>
  </w:style>
  <w:style w:type="character" w:customStyle="1" w:styleId="8Char">
    <w:name w:val="标题 8 Char"/>
    <w:link w:val="8"/>
    <w:rsid w:val="00F32780"/>
    <w:rPr>
      <w:rFonts w:ascii="Arial" w:eastAsia="黑体" w:hAnsi="Arial"/>
      <w:kern w:val="2"/>
      <w:sz w:val="24"/>
      <w:szCs w:val="24"/>
    </w:rPr>
  </w:style>
  <w:style w:type="character" w:customStyle="1" w:styleId="9Char">
    <w:name w:val="标题 9 Char"/>
    <w:link w:val="9"/>
    <w:rsid w:val="00F32780"/>
    <w:rPr>
      <w:rFonts w:ascii="Arial" w:eastAsia="黑体" w:hAnsi="Arial"/>
      <w:kern w:val="2"/>
      <w:sz w:val="21"/>
      <w:szCs w:val="21"/>
    </w:rPr>
  </w:style>
  <w:style w:type="paragraph" w:styleId="afff9">
    <w:name w:val="header"/>
    <w:basedOn w:val="afff5"/>
    <w:link w:val="Char"/>
    <w:uiPriority w:val="99"/>
    <w:rsid w:val="00F32780"/>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F32780"/>
    <w:rPr>
      <w:kern w:val="2"/>
      <w:sz w:val="18"/>
      <w:szCs w:val="18"/>
    </w:rPr>
  </w:style>
  <w:style w:type="paragraph" w:styleId="afffa">
    <w:name w:val="footer"/>
    <w:basedOn w:val="afff5"/>
    <w:link w:val="Char0"/>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F32780"/>
    <w:rPr>
      <w:rFonts w:ascii="宋体"/>
      <w:kern w:val="2"/>
      <w:sz w:val="18"/>
      <w:szCs w:val="18"/>
    </w:rPr>
  </w:style>
  <w:style w:type="paragraph" w:styleId="afffb">
    <w:name w:val="Balloon Text"/>
    <w:basedOn w:val="afff5"/>
    <w:link w:val="Char1"/>
    <w:uiPriority w:val="99"/>
    <w:semiHidden/>
    <w:unhideWhenUsed/>
    <w:rsid w:val="00F32780"/>
    <w:rPr>
      <w:sz w:val="18"/>
      <w:szCs w:val="18"/>
    </w:rPr>
  </w:style>
  <w:style w:type="character" w:customStyle="1" w:styleId="Char1">
    <w:name w:val="批注框文本 Char"/>
    <w:link w:val="afffb"/>
    <w:uiPriority w:val="99"/>
    <w:semiHidden/>
    <w:rsid w:val="00F32780"/>
    <w:rPr>
      <w:kern w:val="2"/>
      <w:sz w:val="18"/>
      <w:szCs w:val="18"/>
    </w:rPr>
  </w:style>
  <w:style w:type="paragraph" w:styleId="afffc">
    <w:name w:val="Quote"/>
    <w:basedOn w:val="afff5"/>
    <w:next w:val="afff5"/>
    <w:link w:val="Char2"/>
    <w:uiPriority w:val="29"/>
    <w:qFormat/>
    <w:rsid w:val="00F32780"/>
    <w:rPr>
      <w:i/>
      <w:iCs/>
      <w:color w:val="000000"/>
    </w:rPr>
  </w:style>
  <w:style w:type="character" w:customStyle="1" w:styleId="Char2">
    <w:name w:val="引用 Char"/>
    <w:link w:val="afffc"/>
    <w:uiPriority w:val="29"/>
    <w:rsid w:val="00F32780"/>
    <w:rPr>
      <w:i/>
      <w:iCs/>
      <w:color w:val="000000"/>
      <w:kern w:val="2"/>
      <w:sz w:val="21"/>
      <w:szCs w:val="21"/>
    </w:rPr>
  </w:style>
  <w:style w:type="character" w:styleId="afffd">
    <w:name w:val="Strong"/>
    <w:uiPriority w:val="22"/>
    <w:qFormat/>
    <w:rsid w:val="00F32780"/>
    <w:rPr>
      <w:b/>
      <w:bCs/>
    </w:rPr>
  </w:style>
  <w:style w:type="character" w:styleId="afffe">
    <w:name w:val="Emphasis"/>
    <w:uiPriority w:val="20"/>
    <w:qFormat/>
    <w:rsid w:val="00F32780"/>
    <w:rPr>
      <w:i/>
      <w:iCs/>
    </w:rPr>
  </w:style>
  <w:style w:type="paragraph" w:styleId="affff">
    <w:name w:val="Title"/>
    <w:basedOn w:val="afff5"/>
    <w:link w:val="Char3"/>
    <w:qFormat/>
    <w:rsid w:val="00F32780"/>
    <w:pPr>
      <w:spacing w:before="240" w:after="60"/>
      <w:jc w:val="center"/>
      <w:outlineLvl w:val="0"/>
    </w:pPr>
    <w:rPr>
      <w:rFonts w:ascii="Arial" w:hAnsi="Arial" w:cs="Arial"/>
      <w:b/>
      <w:bCs/>
      <w:sz w:val="32"/>
      <w:szCs w:val="32"/>
    </w:rPr>
  </w:style>
  <w:style w:type="character" w:customStyle="1" w:styleId="Char3">
    <w:name w:val="标题 Char"/>
    <w:link w:val="affff"/>
    <w:rsid w:val="00F32780"/>
    <w:rPr>
      <w:rFonts w:ascii="Arial" w:hAnsi="Arial" w:cs="Arial"/>
      <w:b/>
      <w:bCs/>
      <w:kern w:val="2"/>
      <w:sz w:val="32"/>
      <w:szCs w:val="32"/>
    </w:rPr>
  </w:style>
  <w:style w:type="paragraph" w:customStyle="1" w:styleId="affff0">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F32780"/>
    <w:pPr>
      <w:ind w:left="198"/>
    </w:pPr>
    <w:rPr>
      <w:rFonts w:ascii="宋体" w:hAnsi="Times New Roman"/>
      <w:sz w:val="18"/>
    </w:rPr>
  </w:style>
  <w:style w:type="paragraph" w:customStyle="1" w:styleId="affff3">
    <w:name w:val="标准文件_页脚奇数页"/>
    <w:rsid w:val="00F32780"/>
    <w:pPr>
      <w:ind w:right="227"/>
      <w:jc w:val="right"/>
    </w:pPr>
    <w:rPr>
      <w:rFonts w:ascii="宋体" w:hAnsi="Times New Roman"/>
      <w:sz w:val="18"/>
    </w:rPr>
  </w:style>
  <w:style w:type="paragraph" w:customStyle="1" w:styleId="affff4">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5">
    <w:name w:val="标准文件_标准正文"/>
    <w:basedOn w:val="afff5"/>
    <w:next w:val="affff6"/>
    <w:rsid w:val="00F32780"/>
    <w:pPr>
      <w:snapToGrid w:val="0"/>
      <w:ind w:firstLineChars="200" w:firstLine="200"/>
    </w:pPr>
    <w:rPr>
      <w:kern w:val="0"/>
    </w:rPr>
  </w:style>
  <w:style w:type="paragraph" w:customStyle="1" w:styleId="affff7">
    <w:name w:val="标准文件_版本"/>
    <w:basedOn w:val="affff5"/>
    <w:rsid w:val="00F32780"/>
    <w:pPr>
      <w:adjustRightInd/>
      <w:snapToGrid/>
      <w:ind w:firstLineChars="0" w:firstLine="0"/>
    </w:pPr>
    <w:rPr>
      <w:rFonts w:ascii="宋体" w:hAnsi="宋体"/>
      <w:kern w:val="2"/>
    </w:rPr>
  </w:style>
  <w:style w:type="paragraph" w:customStyle="1" w:styleId="affff8">
    <w:name w:val="标准文件_标准部门"/>
    <w:basedOn w:val="afff5"/>
    <w:rsid w:val="00F32780"/>
    <w:pPr>
      <w:jc w:val="center"/>
    </w:pPr>
    <w:rPr>
      <w:rFonts w:ascii="黑体" w:eastAsia="黑体"/>
      <w:kern w:val="0"/>
      <w:sz w:val="44"/>
    </w:rPr>
  </w:style>
  <w:style w:type="paragraph" w:customStyle="1" w:styleId="affff9">
    <w:name w:val="标准文件_标准代替"/>
    <w:basedOn w:val="afff5"/>
    <w:next w:val="afff5"/>
    <w:rsid w:val="00F32780"/>
    <w:pPr>
      <w:spacing w:line="310" w:lineRule="exact"/>
      <w:jc w:val="right"/>
    </w:pPr>
    <w:rPr>
      <w:rFonts w:ascii="宋体" w:hAnsi="宋体"/>
      <w:kern w:val="0"/>
    </w:rPr>
  </w:style>
  <w:style w:type="paragraph" w:customStyle="1" w:styleId="affffa">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F32780"/>
    <w:pPr>
      <w:jc w:val="left"/>
    </w:pPr>
  </w:style>
  <w:style w:type="paragraph" w:customStyle="1" w:styleId="affffd">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6">
    <w:name w:val="标准文件_段"/>
    <w:link w:val="Char4"/>
    <w:qFormat/>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e">
    <w:name w:val="标准文件_发布"/>
    <w:rsid w:val="00F32780"/>
    <w:rPr>
      <w:rFonts w:ascii="黑体" w:eastAsia="黑体"/>
      <w:spacing w:val="0"/>
      <w:w w:val="100"/>
      <w:position w:val="3"/>
      <w:sz w:val="28"/>
    </w:rPr>
  </w:style>
  <w:style w:type="paragraph" w:customStyle="1" w:styleId="ad">
    <w:name w:val="标准文件_方框数字列项"/>
    <w:basedOn w:val="affff6"/>
    <w:rsid w:val="00F32780"/>
    <w:pPr>
      <w:numPr>
        <w:numId w:val="3"/>
      </w:numPr>
      <w:ind w:firstLineChars="0" w:firstLine="0"/>
    </w:pPr>
  </w:style>
  <w:style w:type="paragraph" w:customStyle="1" w:styleId="afffff">
    <w:name w:val="标准文件_封面标准编号"/>
    <w:basedOn w:val="afff5"/>
    <w:next w:val="affff9"/>
    <w:rsid w:val="00F32780"/>
    <w:pPr>
      <w:spacing w:line="310" w:lineRule="exact"/>
      <w:jc w:val="right"/>
    </w:pPr>
    <w:rPr>
      <w:rFonts w:ascii="黑体" w:eastAsia="黑体"/>
      <w:kern w:val="0"/>
      <w:sz w:val="28"/>
    </w:rPr>
  </w:style>
  <w:style w:type="paragraph" w:customStyle="1" w:styleId="afffff0">
    <w:name w:val="标准文件_封面标准分类号"/>
    <w:basedOn w:val="afff5"/>
    <w:rsid w:val="00F32780"/>
    <w:rPr>
      <w:rFonts w:ascii="黑体" w:eastAsia="黑体"/>
      <w:b/>
      <w:kern w:val="0"/>
      <w:sz w:val="28"/>
    </w:rPr>
  </w:style>
  <w:style w:type="paragraph" w:customStyle="1" w:styleId="afffff1">
    <w:name w:val="标准文件_封面标准名称"/>
    <w:basedOn w:val="afff5"/>
    <w:rsid w:val="00F32780"/>
    <w:pPr>
      <w:spacing w:line="240" w:lineRule="auto"/>
      <w:jc w:val="center"/>
    </w:pPr>
    <w:rPr>
      <w:rFonts w:ascii="黑体" w:eastAsia="黑体"/>
      <w:kern w:val="0"/>
      <w:sz w:val="52"/>
    </w:rPr>
  </w:style>
  <w:style w:type="paragraph" w:customStyle="1" w:styleId="afffff2">
    <w:name w:val="标准文件_封面标准英文名称"/>
    <w:basedOn w:val="afff5"/>
    <w:rsid w:val="00F32780"/>
    <w:pPr>
      <w:spacing w:line="240" w:lineRule="auto"/>
      <w:jc w:val="center"/>
    </w:pPr>
    <w:rPr>
      <w:rFonts w:ascii="黑体" w:eastAsia="黑体"/>
      <w:b/>
      <w:sz w:val="28"/>
    </w:rPr>
  </w:style>
  <w:style w:type="paragraph" w:customStyle="1" w:styleId="afffff3">
    <w:name w:val="标准文件_封面发布日期"/>
    <w:basedOn w:val="afff5"/>
    <w:rsid w:val="00F32780"/>
    <w:pPr>
      <w:spacing w:line="310" w:lineRule="exact"/>
    </w:pPr>
    <w:rPr>
      <w:rFonts w:ascii="黑体" w:eastAsia="黑体"/>
      <w:kern w:val="0"/>
      <w:sz w:val="28"/>
    </w:rPr>
  </w:style>
  <w:style w:type="paragraph" w:customStyle="1" w:styleId="afffff4">
    <w:name w:val="标准文件_封面密级"/>
    <w:basedOn w:val="afff5"/>
    <w:rsid w:val="00F32780"/>
    <w:rPr>
      <w:rFonts w:eastAsia="黑体"/>
      <w:sz w:val="32"/>
    </w:rPr>
  </w:style>
  <w:style w:type="paragraph" w:customStyle="1" w:styleId="afffff5">
    <w:name w:val="标准文件_封面实施日期"/>
    <w:basedOn w:val="afff5"/>
    <w:rsid w:val="00F32780"/>
    <w:pPr>
      <w:spacing w:line="310" w:lineRule="exact"/>
      <w:jc w:val="right"/>
    </w:pPr>
    <w:rPr>
      <w:rFonts w:ascii="黑体" w:eastAsia="黑体"/>
      <w:sz w:val="28"/>
    </w:rPr>
  </w:style>
  <w:style w:type="paragraph" w:customStyle="1" w:styleId="afffff6">
    <w:name w:val="标准文件_封面抬头"/>
    <w:basedOn w:val="affff6"/>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F32780"/>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F32780"/>
    <w:pPr>
      <w:numPr>
        <w:numId w:val="7"/>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F32780"/>
    <w:pPr>
      <w:spacing w:after="120"/>
    </w:pPr>
  </w:style>
  <w:style w:type="character" w:customStyle="1" w:styleId="Char5">
    <w:name w:val="正文文本 Char"/>
    <w:link w:val="afffff8"/>
    <w:rsid w:val="00F32780"/>
    <w:rPr>
      <w:kern w:val="2"/>
      <w:sz w:val="21"/>
      <w:szCs w:val="21"/>
    </w:rPr>
  </w:style>
  <w:style w:type="paragraph" w:customStyle="1" w:styleId="afffff9">
    <w:name w:val="标准文件_附录章标题"/>
    <w:next w:val="affff6"/>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F32780"/>
    <w:pPr>
      <w:spacing w:line="460" w:lineRule="exact"/>
      <w:ind w:left="0" w:firstLine="0"/>
    </w:pPr>
  </w:style>
  <w:style w:type="paragraph" w:customStyle="1" w:styleId="afffffc">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6"/>
    <w:rsid w:val="00F32780"/>
    <w:pPr>
      <w:widowControl/>
      <w:numPr>
        <w:ilvl w:val="4"/>
      </w:numPr>
      <w:outlineLvl w:val="3"/>
    </w:pPr>
  </w:style>
  <w:style w:type="character" w:styleId="afffffd">
    <w:name w:val="Subtle Reference"/>
    <w:uiPriority w:val="31"/>
    <w:qFormat/>
    <w:rsid w:val="00F32780"/>
    <w:rPr>
      <w:smallCaps/>
      <w:color w:val="C0504D"/>
      <w:u w:val="single"/>
    </w:rPr>
  </w:style>
  <w:style w:type="paragraph" w:customStyle="1" w:styleId="afffffe">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6"/>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F32780"/>
    <w:rPr>
      <w:rFonts w:ascii="宋体"/>
      <w:kern w:val="2"/>
      <w:sz w:val="18"/>
      <w:szCs w:val="18"/>
    </w:rPr>
  </w:style>
  <w:style w:type="paragraph" w:customStyle="1" w:styleId="affffff0">
    <w:name w:val="标准文件_条文脚注"/>
    <w:basedOn w:val="affffff"/>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F32780"/>
    <w:pPr>
      <w:numPr>
        <w:numId w:val="14"/>
      </w:numPr>
      <w:spacing w:line="240" w:lineRule="auto"/>
      <w:jc w:val="left"/>
    </w:pPr>
    <w:rPr>
      <w:rFonts w:ascii="宋体" w:hAnsi="宋体"/>
      <w:sz w:val="18"/>
    </w:rPr>
  </w:style>
  <w:style w:type="character" w:styleId="affffff1">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2">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6"/>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F32780"/>
    <w:pPr>
      <w:numPr>
        <w:ilvl w:val="2"/>
      </w:numPr>
      <w:spacing w:beforeLines="50" w:before="50" w:afterLines="50" w:after="50"/>
      <w:outlineLvl w:val="1"/>
    </w:pPr>
  </w:style>
  <w:style w:type="paragraph" w:customStyle="1" w:styleId="affffff3">
    <w:name w:val="标准文件_一致程度"/>
    <w:basedOn w:val="afff5"/>
    <w:rsid w:val="00F32780"/>
    <w:pPr>
      <w:spacing w:line="440" w:lineRule="exact"/>
      <w:jc w:val="center"/>
    </w:pPr>
    <w:rPr>
      <w:sz w:val="28"/>
    </w:rPr>
  </w:style>
  <w:style w:type="paragraph" w:customStyle="1" w:styleId="affffff4">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6"/>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F32780"/>
    <w:pPr>
      <w:numPr>
        <w:numId w:val="23"/>
      </w:numPr>
      <w:jc w:val="center"/>
    </w:pPr>
    <w:rPr>
      <w:rFonts w:ascii="黑体" w:eastAsia="黑体" w:hAnsi="Times New Roman"/>
      <w:sz w:val="21"/>
    </w:rPr>
  </w:style>
  <w:style w:type="paragraph" w:customStyle="1" w:styleId="afb">
    <w:name w:val="标准文件_正文英文图标题"/>
    <w:next w:val="affff6"/>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7">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8">
    <w:name w:val="发布部门"/>
    <w:next w:val="affff6"/>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F32780"/>
    <w:pPr>
      <w:spacing w:before="180" w:line="180" w:lineRule="exact"/>
      <w:jc w:val="center"/>
    </w:pPr>
    <w:rPr>
      <w:rFonts w:ascii="宋体" w:hAnsi="Times New Roman"/>
      <w:sz w:val="21"/>
    </w:rPr>
  </w:style>
  <w:style w:type="paragraph" w:customStyle="1" w:styleId="affffffd">
    <w:name w:val="封面标准文稿类别"/>
    <w:rsid w:val="00F32780"/>
    <w:pPr>
      <w:spacing w:before="440" w:line="400" w:lineRule="exact"/>
      <w:jc w:val="center"/>
    </w:pPr>
    <w:rPr>
      <w:rFonts w:ascii="宋体" w:hAnsi="Times New Roman"/>
      <w:sz w:val="24"/>
    </w:rPr>
  </w:style>
  <w:style w:type="paragraph" w:customStyle="1" w:styleId="affffffe">
    <w:name w:val="封面标准英文名称"/>
    <w:rsid w:val="00F32780"/>
    <w:pPr>
      <w:widowControl w:val="0"/>
      <w:spacing w:line="360" w:lineRule="exact"/>
      <w:jc w:val="center"/>
    </w:pPr>
    <w:rPr>
      <w:rFonts w:ascii="Times New Roman" w:hAnsi="Times New Roman"/>
      <w:sz w:val="28"/>
    </w:rPr>
  </w:style>
  <w:style w:type="paragraph" w:customStyle="1" w:styleId="afffffff">
    <w:name w:val="封面一致性程度标识"/>
    <w:rsid w:val="00F32780"/>
    <w:pPr>
      <w:spacing w:before="440" w:line="440" w:lineRule="exact"/>
      <w:jc w:val="center"/>
    </w:pPr>
    <w:rPr>
      <w:rFonts w:ascii="Times New Roman" w:hAnsi="Times New Roman"/>
      <w:sz w:val="28"/>
    </w:rPr>
  </w:style>
  <w:style w:type="paragraph" w:customStyle="1" w:styleId="afffffff0">
    <w:name w:val="封面正文"/>
    <w:rsid w:val="00F32780"/>
    <w:pPr>
      <w:jc w:val="both"/>
    </w:pPr>
    <w:rPr>
      <w:rFonts w:ascii="Times New Roman" w:hAnsi="Times New Roman"/>
    </w:rPr>
  </w:style>
  <w:style w:type="paragraph" w:customStyle="1" w:styleId="afffffff1">
    <w:name w:val="附录二级无标题条"/>
    <w:basedOn w:val="afff5"/>
    <w:next w:val="affff6"/>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F32780"/>
    <w:pPr>
      <w:outlineLvl w:val="4"/>
    </w:pPr>
  </w:style>
  <w:style w:type="paragraph" w:customStyle="1" w:styleId="afffffff3">
    <w:name w:val="附录四级无标题条"/>
    <w:basedOn w:val="afffffff2"/>
    <w:next w:val="affff6"/>
    <w:rsid w:val="00F32780"/>
    <w:pPr>
      <w:outlineLvl w:val="5"/>
    </w:pPr>
  </w:style>
  <w:style w:type="paragraph" w:customStyle="1" w:styleId="afffffff4">
    <w:name w:val="附录图"/>
    <w:next w:val="affff6"/>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F32780"/>
    <w:pPr>
      <w:numPr>
        <w:numId w:val="16"/>
      </w:numPr>
    </w:pPr>
    <w:rPr>
      <w:rFonts w:ascii="宋体" w:hAnsi="Times New Roman"/>
      <w:sz w:val="21"/>
    </w:rPr>
  </w:style>
  <w:style w:type="paragraph" w:customStyle="1" w:styleId="afffffff5">
    <w:name w:val="附录五级无标题条"/>
    <w:basedOn w:val="afffffff3"/>
    <w:next w:val="affff6"/>
    <w:rsid w:val="00F32780"/>
    <w:pPr>
      <w:outlineLvl w:val="6"/>
    </w:pPr>
  </w:style>
  <w:style w:type="paragraph" w:customStyle="1" w:styleId="afffffff6">
    <w:name w:val="附录性质"/>
    <w:basedOn w:val="afff5"/>
    <w:rsid w:val="00F32780"/>
    <w:pPr>
      <w:widowControl/>
      <w:adjustRightInd/>
      <w:jc w:val="center"/>
    </w:pPr>
    <w:rPr>
      <w:rFonts w:ascii="黑体" w:eastAsia="黑体"/>
    </w:rPr>
  </w:style>
  <w:style w:type="paragraph" w:customStyle="1" w:styleId="afffffff7">
    <w:name w:val="附录一级无标题条"/>
    <w:basedOn w:val="afffff9"/>
    <w:next w:val="affff6"/>
    <w:rsid w:val="00F32780"/>
    <w:pPr>
      <w:autoSpaceDN w:val="0"/>
      <w:outlineLvl w:val="2"/>
    </w:pPr>
    <w:rPr>
      <w:rFonts w:ascii="宋体" w:eastAsia="宋体" w:hAnsi="宋体"/>
    </w:rPr>
  </w:style>
  <w:style w:type="character" w:customStyle="1" w:styleId="afffffff8">
    <w:name w:val="个人答复风格"/>
    <w:rsid w:val="00F32780"/>
    <w:rPr>
      <w:rFonts w:ascii="Arial" w:eastAsia="宋体" w:hAnsi="Arial" w:cs="Arial"/>
      <w:color w:val="auto"/>
      <w:spacing w:val="0"/>
      <w:sz w:val="20"/>
    </w:rPr>
  </w:style>
  <w:style w:type="character" w:customStyle="1" w:styleId="afffffff9">
    <w:name w:val="个人撰写风格"/>
    <w:rsid w:val="00F32780"/>
    <w:rPr>
      <w:rFonts w:ascii="Arial" w:eastAsia="宋体" w:hAnsi="Arial" w:cs="Arial"/>
      <w:color w:val="auto"/>
      <w:spacing w:val="0"/>
      <w:sz w:val="20"/>
    </w:rPr>
  </w:style>
  <w:style w:type="paragraph" w:customStyle="1" w:styleId="afffffffa">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b">
    <w:name w:val="列项·"/>
    <w:basedOn w:val="affff6"/>
    <w:rsid w:val="00F32780"/>
    <w:pPr>
      <w:tabs>
        <w:tab w:val="left" w:pos="840"/>
      </w:tabs>
    </w:pPr>
  </w:style>
  <w:style w:type="paragraph" w:customStyle="1" w:styleId="afffffffc">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d">
    <w:name w:val="其他标准称谓"/>
    <w:rsid w:val="00F32780"/>
    <w:pPr>
      <w:spacing w:line="0" w:lineRule="atLeast"/>
      <w:jc w:val="distribute"/>
    </w:pPr>
    <w:rPr>
      <w:rFonts w:ascii="黑体" w:eastAsia="黑体" w:hAnsi="宋体"/>
      <w:sz w:val="52"/>
    </w:rPr>
  </w:style>
  <w:style w:type="paragraph" w:customStyle="1" w:styleId="afffffffe">
    <w:name w:val="其他发布部门"/>
    <w:basedOn w:val="affffff8"/>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
    <w:name w:val="实施日期"/>
    <w:basedOn w:val="affffff9"/>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0">
    <w:name w:val="table of figures"/>
    <w:basedOn w:val="afff5"/>
    <w:next w:val="afff5"/>
    <w:semiHidden/>
    <w:rsid w:val="00F32780"/>
    <w:pPr>
      <w:adjustRightInd/>
      <w:spacing w:line="240" w:lineRule="auto"/>
      <w:jc w:val="left"/>
    </w:pPr>
    <w:rPr>
      <w:szCs w:val="24"/>
    </w:rPr>
  </w:style>
  <w:style w:type="paragraph" w:customStyle="1" w:styleId="affffffff1">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3">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4">
    <w:name w:val="Normal Indent"/>
    <w:basedOn w:val="afff5"/>
    <w:rsid w:val="00F32780"/>
    <w:pPr>
      <w:ind w:firstLine="420"/>
    </w:pPr>
  </w:style>
  <w:style w:type="paragraph" w:customStyle="1" w:styleId="affffffff5">
    <w:name w:val="注:后续"/>
    <w:rsid w:val="00F32780"/>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F32780"/>
    <w:pPr>
      <w:ind w:leftChars="0" w:left="1406" w:firstLineChars="0" w:hanging="499"/>
    </w:pPr>
  </w:style>
  <w:style w:type="paragraph" w:customStyle="1" w:styleId="affffffff7">
    <w:name w:val="标准文件_一级无标题"/>
    <w:basedOn w:val="affd"/>
    <w:qFormat/>
    <w:rsid w:val="00F32780"/>
    <w:pPr>
      <w:spacing w:beforeLines="0" w:before="0" w:afterLines="0" w:after="0"/>
      <w:outlineLvl w:val="9"/>
    </w:pPr>
    <w:rPr>
      <w:rFonts w:ascii="宋体" w:eastAsia="宋体"/>
    </w:rPr>
  </w:style>
  <w:style w:type="paragraph" w:customStyle="1" w:styleId="affffffff8">
    <w:name w:val="标准文件_五级无标题"/>
    <w:basedOn w:val="afff1"/>
    <w:qFormat/>
    <w:rsid w:val="00F32780"/>
    <w:pPr>
      <w:spacing w:beforeLines="0" w:before="0" w:afterLines="0" w:after="0"/>
      <w:outlineLvl w:val="9"/>
    </w:pPr>
    <w:rPr>
      <w:rFonts w:ascii="宋体" w:eastAsia="宋体"/>
    </w:rPr>
  </w:style>
  <w:style w:type="paragraph" w:customStyle="1" w:styleId="affffffff9">
    <w:name w:val="标准文件_三级无标题"/>
    <w:basedOn w:val="afff"/>
    <w:qFormat/>
    <w:rsid w:val="00F32780"/>
    <w:pPr>
      <w:spacing w:beforeLines="0" w:before="0" w:afterLines="0" w:after="0"/>
      <w:outlineLvl w:val="9"/>
    </w:pPr>
    <w:rPr>
      <w:rFonts w:ascii="宋体" w:eastAsia="宋体"/>
    </w:rPr>
  </w:style>
  <w:style w:type="paragraph" w:customStyle="1" w:styleId="affffffffa">
    <w:name w:val="标准文件_二级无标题"/>
    <w:basedOn w:val="affe"/>
    <w:qFormat/>
    <w:rsid w:val="00F32780"/>
    <w:pPr>
      <w:spacing w:beforeLines="0" w:before="0" w:afterLines="0" w:after="0"/>
      <w:outlineLvl w:val="9"/>
    </w:pPr>
    <w:rPr>
      <w:rFonts w:ascii="宋体" w:eastAsia="宋体"/>
    </w:rPr>
  </w:style>
  <w:style w:type="paragraph" w:customStyle="1" w:styleId="affffffffb">
    <w:name w:val="标准_四级无标题"/>
    <w:basedOn w:val="afff0"/>
    <w:next w:val="affff6"/>
    <w:qFormat/>
    <w:rsid w:val="00F32780"/>
    <w:rPr>
      <w:rFonts w:eastAsia="宋体"/>
    </w:rPr>
  </w:style>
  <w:style w:type="paragraph" w:customStyle="1" w:styleId="affffffffc">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F32780"/>
    <w:pPr>
      <w:numPr>
        <w:numId w:val="2"/>
      </w:numPr>
      <w:ind w:firstLineChars="0" w:firstLine="0"/>
    </w:pPr>
    <w:rPr>
      <w:rFonts w:ascii="Times New Roman" w:cs="Arial"/>
      <w:szCs w:val="28"/>
    </w:rPr>
  </w:style>
  <w:style w:type="paragraph" w:customStyle="1" w:styleId="ae">
    <w:name w:val="标准文件_小写罗马数字编号列项"/>
    <w:basedOn w:val="affff6"/>
    <w:rsid w:val="00F32780"/>
    <w:pPr>
      <w:numPr>
        <w:numId w:val="15"/>
      </w:numPr>
      <w:ind w:firstLineChars="0" w:firstLine="0"/>
    </w:pPr>
    <w:rPr>
      <w:rFonts w:cs="Arial"/>
      <w:szCs w:val="28"/>
    </w:rPr>
  </w:style>
  <w:style w:type="paragraph" w:customStyle="1" w:styleId="affffffffd">
    <w:name w:val="标准文件_附录标题"/>
    <w:basedOn w:val="aff3"/>
    <w:qFormat/>
    <w:rsid w:val="00F32780"/>
    <w:pPr>
      <w:numPr>
        <w:numId w:val="0"/>
      </w:numPr>
      <w:spacing w:after="280"/>
      <w:outlineLvl w:val="9"/>
    </w:pPr>
  </w:style>
  <w:style w:type="paragraph" w:customStyle="1" w:styleId="affffffffe">
    <w:name w:val="标准文件_二级项"/>
    <w:rsid w:val="00F32780"/>
    <w:rPr>
      <w:rFonts w:ascii="宋体" w:hAnsi="Times New Roman"/>
      <w:sz w:val="21"/>
    </w:rPr>
  </w:style>
  <w:style w:type="paragraph" w:customStyle="1" w:styleId="af3">
    <w:name w:val="标准文件_三级项"/>
    <w:basedOn w:val="afff5"/>
    <w:qFormat/>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6"/>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
    <w:name w:val="标准文件_索引字母"/>
    <w:next w:val="affff6"/>
    <w:qFormat/>
    <w:rsid w:val="00F32780"/>
    <w:pPr>
      <w:jc w:val="center"/>
    </w:pPr>
    <w:rPr>
      <w:rFonts w:ascii="宋体" w:eastAsia="Times New Roman" w:hAnsi="宋体"/>
      <w:b/>
      <w:kern w:val="2"/>
      <w:sz w:val="21"/>
    </w:rPr>
  </w:style>
  <w:style w:type="paragraph" w:customStyle="1" w:styleId="afffffffff0">
    <w:name w:val="标准文件_附录前"/>
    <w:next w:val="affff6"/>
    <w:qFormat/>
    <w:rsid w:val="00F32780"/>
    <w:pPr>
      <w:spacing w:line="20" w:lineRule="atLeast"/>
      <w:ind w:firstLine="200"/>
    </w:pPr>
    <w:rPr>
      <w:rFonts w:ascii="宋体" w:hAnsi="宋体"/>
      <w:kern w:val="2"/>
      <w:sz w:val="10"/>
    </w:rPr>
  </w:style>
  <w:style w:type="paragraph" w:customStyle="1" w:styleId="afffffffff1">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F32780"/>
    <w:pPr>
      <w:ind w:firstLineChars="0" w:firstLine="0"/>
      <w:jc w:val="center"/>
    </w:pPr>
    <w:rPr>
      <w:sz w:val="18"/>
    </w:rPr>
  </w:style>
  <w:style w:type="paragraph" w:customStyle="1" w:styleId="afff2">
    <w:name w:val="标准文件_注："/>
    <w:next w:val="affff6"/>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3"/>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3"/>
    <w:qFormat/>
    <w:rsid w:val="00F32780"/>
    <w:pPr>
      <w:widowControl/>
      <w:numPr>
        <w:numId w:val="12"/>
      </w:numPr>
      <w:adjustRightInd/>
      <w:spacing w:line="240" w:lineRule="auto"/>
    </w:pPr>
    <w:rPr>
      <w:rFonts w:ascii="宋体" w:hAnsi="Times New Roman"/>
      <w:kern w:val="0"/>
      <w:sz w:val="18"/>
      <w:szCs w:val="18"/>
    </w:rPr>
  </w:style>
  <w:style w:type="character" w:customStyle="1" w:styleId="Char4">
    <w:name w:val="标准文件_段 Char"/>
    <w:link w:val="affff6"/>
    <w:rsid w:val="00F32780"/>
    <w:rPr>
      <w:rFonts w:ascii="宋体" w:hAnsi="Times New Roman"/>
      <w:noProof/>
      <w:sz w:val="21"/>
    </w:rPr>
  </w:style>
  <w:style w:type="paragraph" w:customStyle="1" w:styleId="afffffffff4">
    <w:name w:val="标准文件_表格续"/>
    <w:basedOn w:val="affff6"/>
    <w:next w:val="affff6"/>
    <w:qFormat/>
    <w:rsid w:val="00F32780"/>
    <w:pPr>
      <w:jc w:val="center"/>
    </w:pPr>
    <w:rPr>
      <w:rFonts w:ascii="黑体" w:eastAsia="黑体" w:hAnsi="黑体"/>
    </w:rPr>
  </w:style>
  <w:style w:type="paragraph" w:styleId="10">
    <w:name w:val="toc 1"/>
    <w:basedOn w:val="afff5"/>
    <w:next w:val="afff5"/>
    <w:autoRedefine/>
    <w:uiPriority w:val="39"/>
    <w:unhideWhenUsed/>
    <w:rsid w:val="00F32780"/>
    <w:rPr>
      <w:rFonts w:ascii="宋体"/>
    </w:rPr>
  </w:style>
  <w:style w:type="table" w:styleId="afffffffff5">
    <w:name w:val="Table Grid"/>
    <w:basedOn w:val="afff7"/>
    <w:uiPriority w:val="39"/>
    <w:rsid w:val="00F3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F32780"/>
    <w:rPr>
      <w:color w:val="808080"/>
    </w:rPr>
  </w:style>
  <w:style w:type="paragraph" w:customStyle="1" w:styleId="2">
    <w:name w:val="标准文件_二级项2"/>
    <w:basedOn w:val="affff6"/>
    <w:qFormat/>
    <w:rsid w:val="00F32780"/>
    <w:pPr>
      <w:numPr>
        <w:ilvl w:val="1"/>
        <w:numId w:val="16"/>
      </w:numPr>
      <w:ind w:firstLineChars="0" w:firstLine="0"/>
    </w:pPr>
  </w:style>
  <w:style w:type="paragraph" w:customStyle="1" w:styleId="21">
    <w:name w:val="标准文件_三级项2"/>
    <w:basedOn w:val="affff6"/>
    <w:qFormat/>
    <w:rsid w:val="00F32780"/>
    <w:pPr>
      <w:numPr>
        <w:numId w:val="10"/>
      </w:numPr>
      <w:spacing w:line="300" w:lineRule="exact"/>
      <w:ind w:firstLineChars="0"/>
    </w:pPr>
    <w:rPr>
      <w:rFonts w:ascii="Times New Roman"/>
    </w:rPr>
  </w:style>
  <w:style w:type="paragraph" w:customStyle="1" w:styleId="20">
    <w:name w:val="标准文件_一级项2"/>
    <w:basedOn w:val="affff6"/>
    <w:qFormat/>
    <w:rsid w:val="00F32780"/>
    <w:pPr>
      <w:numPr>
        <w:numId w:val="17"/>
      </w:numPr>
      <w:spacing w:line="300" w:lineRule="exact"/>
      <w:ind w:firstLineChars="0"/>
    </w:pPr>
    <w:rPr>
      <w:rFonts w:ascii="Times New Roman"/>
    </w:rPr>
  </w:style>
  <w:style w:type="paragraph" w:customStyle="1" w:styleId="afffffffff7">
    <w:name w:val="标准文件_提示"/>
    <w:basedOn w:val="affff6"/>
    <w:next w:val="affff6"/>
    <w:qFormat/>
    <w:rsid w:val="00F32780"/>
    <w:pPr>
      <w:ind w:firstLine="420"/>
    </w:pPr>
    <w:rPr>
      <w:rFonts w:ascii="黑体" w:eastAsia="黑体"/>
    </w:rPr>
  </w:style>
  <w:style w:type="character" w:customStyle="1" w:styleId="afffffffff8">
    <w:name w:val="标准文件_来源"/>
    <w:basedOn w:val="afff6"/>
    <w:uiPriority w:val="1"/>
    <w:qFormat/>
    <w:rsid w:val="00F32780"/>
    <w:rPr>
      <w:rFonts w:eastAsia="宋体"/>
      <w:sz w:val="21"/>
    </w:rPr>
  </w:style>
  <w:style w:type="paragraph" w:customStyle="1" w:styleId="afffffffff9">
    <w:name w:val="标准文件_图表说明"/>
    <w:qFormat/>
    <w:rsid w:val="00F32780"/>
    <w:pPr>
      <w:spacing w:line="276" w:lineRule="auto"/>
      <w:ind w:firstLine="420"/>
    </w:pPr>
    <w:rPr>
      <w:rFonts w:ascii="宋体" w:hAnsi="宋体"/>
      <w:kern w:val="2"/>
      <w:sz w:val="18"/>
    </w:rPr>
  </w:style>
  <w:style w:type="paragraph" w:customStyle="1" w:styleId="afffffffffa">
    <w:name w:val="其他发布日期"/>
    <w:basedOn w:val="affffff9"/>
    <w:rsid w:val="00F32780"/>
    <w:pPr>
      <w:framePr w:w="3997" w:h="471" w:hRule="exact" w:hSpace="0" w:vSpace="181" w:wrap="around" w:vAnchor="page" w:hAnchor="page" w:x="1419" w:y="14097"/>
    </w:pPr>
  </w:style>
  <w:style w:type="paragraph" w:customStyle="1" w:styleId="afffffffffb">
    <w:name w:val="其他实施日期"/>
    <w:basedOn w:val="affffffff"/>
    <w:rsid w:val="00F32780"/>
    <w:pPr>
      <w:framePr w:w="3997" w:h="471" w:hRule="exact" w:vSpace="181" w:wrap="around" w:vAnchor="page" w:hAnchor="page" w:x="7089" w:y="14097"/>
    </w:pPr>
  </w:style>
  <w:style w:type="paragraph" w:customStyle="1" w:styleId="afffffffffc">
    <w:name w:val="标准文件_文件编号"/>
    <w:basedOn w:val="affff6"/>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F32780"/>
    <w:pPr>
      <w:framePr w:wrap="auto"/>
      <w:spacing w:before="57"/>
    </w:pPr>
    <w:rPr>
      <w:sz w:val="21"/>
    </w:rPr>
  </w:style>
  <w:style w:type="paragraph" w:customStyle="1" w:styleId="afffffffffe">
    <w:name w:val="标准文件_文件名称"/>
    <w:basedOn w:val="affff6"/>
    <w:next w:val="affff6"/>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F32780"/>
    <w:pPr>
      <w:spacing w:line="300" w:lineRule="exact"/>
      <w:ind w:left="420"/>
    </w:pPr>
    <w:rPr>
      <w:rFonts w:ascii="宋体"/>
    </w:rPr>
  </w:style>
  <w:style w:type="paragraph" w:styleId="40">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F32780"/>
    <w:pPr>
      <w:ind w:left="839"/>
    </w:pPr>
    <w:rPr>
      <w:rFonts w:ascii="宋体"/>
    </w:rPr>
  </w:style>
  <w:style w:type="paragraph" w:styleId="60">
    <w:name w:val="toc 6"/>
    <w:basedOn w:val="afff5"/>
    <w:next w:val="afff5"/>
    <w:autoRedefine/>
    <w:uiPriority w:val="39"/>
    <w:unhideWhenUsed/>
    <w:rsid w:val="00F32780"/>
    <w:pPr>
      <w:spacing w:line="300" w:lineRule="exact"/>
      <w:ind w:left="1049"/>
    </w:pPr>
    <w:rPr>
      <w:rFonts w:ascii="宋体"/>
    </w:rPr>
  </w:style>
  <w:style w:type="paragraph" w:styleId="70">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F32780"/>
    <w:pPr>
      <w:numPr>
        <w:numId w:val="4"/>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F32780"/>
    <w:pPr>
      <w:numPr>
        <w:ilvl w:val="5"/>
        <w:numId w:val="18"/>
      </w:numPr>
      <w:spacing w:beforeLines="50" w:before="50" w:afterLines="50" w:after="50"/>
      <w:ind w:firstLineChars="0"/>
    </w:pPr>
    <w:rPr>
      <w:rFonts w:ascii="黑体" w:eastAsia="黑体"/>
    </w:rPr>
  </w:style>
  <w:style w:type="paragraph" w:customStyle="1" w:styleId="affffffffff">
    <w:name w:val="标准文件_注后"/>
    <w:basedOn w:val="affff6"/>
    <w:qFormat/>
    <w:rsid w:val="00F32780"/>
    <w:pPr>
      <w:ind w:left="811" w:firstLineChars="0" w:firstLine="0"/>
    </w:pPr>
    <w:rPr>
      <w:sz w:val="18"/>
    </w:rPr>
  </w:style>
  <w:style w:type="paragraph" w:customStyle="1" w:styleId="X">
    <w:name w:val="标准文件_注X后"/>
    <w:basedOn w:val="affff6"/>
    <w:qFormat/>
    <w:rsid w:val="00F32780"/>
    <w:pPr>
      <w:ind w:left="811" w:firstLineChars="0" w:firstLine="0"/>
    </w:pPr>
    <w:rPr>
      <w:sz w:val="18"/>
    </w:rPr>
  </w:style>
  <w:style w:type="paragraph" w:customStyle="1" w:styleId="affffffffff0">
    <w:name w:val="标准文件_示例后"/>
    <w:basedOn w:val="affff6"/>
    <w:qFormat/>
    <w:rsid w:val="00F32780"/>
    <w:pPr>
      <w:ind w:left="964" w:firstLineChars="0" w:firstLine="0"/>
    </w:pPr>
    <w:rPr>
      <w:sz w:val="18"/>
    </w:rPr>
  </w:style>
  <w:style w:type="paragraph" w:customStyle="1" w:styleId="X0">
    <w:name w:val="标准文件_示例X后"/>
    <w:basedOn w:val="affff6"/>
    <w:link w:val="X1"/>
    <w:qFormat/>
    <w:rsid w:val="00F32780"/>
    <w:pPr>
      <w:ind w:left="1049" w:firstLineChars="0" w:firstLine="0"/>
    </w:pPr>
    <w:rPr>
      <w:sz w:val="18"/>
    </w:rPr>
  </w:style>
  <w:style w:type="character" w:customStyle="1" w:styleId="X1">
    <w:name w:val="标准文件_示例X后 字符"/>
    <w:basedOn w:val="Char4"/>
    <w:link w:val="X0"/>
    <w:rsid w:val="00F32780"/>
    <w:rPr>
      <w:rFonts w:ascii="宋体" w:hAnsi="Times New Roman"/>
      <w:noProof/>
      <w:sz w:val="18"/>
    </w:rPr>
  </w:style>
  <w:style w:type="paragraph" w:customStyle="1" w:styleId="affffffffff1">
    <w:name w:val="标准文件_索引项"/>
    <w:basedOn w:val="affff6"/>
    <w:next w:val="affff6"/>
    <w:qFormat/>
    <w:rsid w:val="00F32780"/>
    <w:pPr>
      <w:tabs>
        <w:tab w:val="right" w:leader="dot" w:pos="9356"/>
      </w:tabs>
      <w:ind w:left="210" w:firstLineChars="0" w:hanging="210"/>
      <w:jc w:val="left"/>
    </w:pPr>
  </w:style>
  <w:style w:type="paragraph" w:customStyle="1" w:styleId="affffffffff2">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F32780"/>
    <w:pPr>
      <w:ind w:firstLine="420"/>
    </w:pPr>
    <w:rPr>
      <w:sz w:val="18"/>
    </w:rPr>
  </w:style>
  <w:style w:type="paragraph" w:customStyle="1" w:styleId="affffffffff7">
    <w:name w:val="标准文件_引言一级无标题"/>
    <w:basedOn w:val="a7"/>
    <w:next w:val="affff6"/>
    <w:qFormat/>
    <w:rsid w:val="00F32780"/>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F32780"/>
    <w:pPr>
      <w:spacing w:beforeLines="0" w:before="0" w:afterLines="0" w:after="0" w:line="276" w:lineRule="auto"/>
    </w:pPr>
    <w:rPr>
      <w:rFonts w:ascii="宋体" w:eastAsia="宋体"/>
    </w:rPr>
  </w:style>
  <w:style w:type="paragraph" w:customStyle="1" w:styleId="affffffffff9">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F32780"/>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F32780"/>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A33C67"/>
    <w:rPr>
      <w:rFonts w:hAnsi="黑体"/>
    </w:rPr>
  </w:style>
  <w:style w:type="paragraph" w:customStyle="1" w:styleId="affffffffffd">
    <w:name w:val="标准文件_脚注内容"/>
    <w:basedOn w:val="affff6"/>
    <w:qFormat/>
    <w:rsid w:val="00F32780"/>
    <w:pPr>
      <w:ind w:leftChars="200" w:left="400" w:hangingChars="200" w:hanging="200"/>
    </w:pPr>
    <w:rPr>
      <w:sz w:val="15"/>
    </w:rPr>
  </w:style>
  <w:style w:type="paragraph" w:customStyle="1" w:styleId="affffffffffe">
    <w:name w:val="标准文件_术语条一"/>
    <w:basedOn w:val="affffffff7"/>
    <w:next w:val="affff6"/>
    <w:qFormat/>
    <w:rsid w:val="00F32780"/>
  </w:style>
  <w:style w:type="paragraph" w:customStyle="1" w:styleId="afffffffffff">
    <w:name w:val="标准文件_术语条二"/>
    <w:basedOn w:val="affffffffa"/>
    <w:next w:val="affff6"/>
    <w:qFormat/>
    <w:rsid w:val="00F32780"/>
  </w:style>
  <w:style w:type="paragraph" w:customStyle="1" w:styleId="afffffffffff0">
    <w:name w:val="标准文件_术语条三"/>
    <w:basedOn w:val="affffffff9"/>
    <w:next w:val="affff6"/>
    <w:qFormat/>
    <w:rsid w:val="00F32780"/>
  </w:style>
  <w:style w:type="paragraph" w:customStyle="1" w:styleId="afffffffffff1">
    <w:name w:val="标准文件_术语条四"/>
    <w:basedOn w:val="affffffffc"/>
    <w:next w:val="affff6"/>
    <w:qFormat/>
    <w:rsid w:val="00F32780"/>
  </w:style>
  <w:style w:type="paragraph" w:customStyle="1" w:styleId="afffffffffff2">
    <w:name w:val="标准文件_术语条五"/>
    <w:basedOn w:val="affffffff8"/>
    <w:next w:val="affff6"/>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379325262">
      <w:bodyDiv w:val="1"/>
      <w:marLeft w:val="0"/>
      <w:marRight w:val="0"/>
      <w:marTop w:val="0"/>
      <w:marBottom w:val="0"/>
      <w:divBdr>
        <w:top w:val="none" w:sz="0" w:space="0" w:color="auto"/>
        <w:left w:val="none" w:sz="0" w:space="0" w:color="auto"/>
        <w:bottom w:val="none" w:sz="0" w:space="0" w:color="auto"/>
        <w:right w:val="none" w:sz="0" w:space="0" w:color="auto"/>
      </w:divBdr>
      <w:divsChild>
        <w:div w:id="797913807">
          <w:marLeft w:val="0"/>
          <w:marRight w:val="0"/>
          <w:marTop w:val="0"/>
          <w:marBottom w:val="0"/>
          <w:divBdr>
            <w:top w:val="none" w:sz="0" w:space="0" w:color="auto"/>
            <w:left w:val="none" w:sz="0" w:space="0" w:color="auto"/>
            <w:bottom w:val="none" w:sz="0" w:space="0" w:color="auto"/>
            <w:right w:val="none" w:sz="0" w:space="0" w:color="auto"/>
          </w:divBdr>
        </w:div>
        <w:div w:id="1037896678">
          <w:marLeft w:val="0"/>
          <w:marRight w:val="0"/>
          <w:marTop w:val="0"/>
          <w:marBottom w:val="0"/>
          <w:divBdr>
            <w:top w:val="none" w:sz="0" w:space="0" w:color="auto"/>
            <w:left w:val="none" w:sz="0" w:space="0" w:color="auto"/>
            <w:bottom w:val="none" w:sz="0" w:space="0" w:color="auto"/>
            <w:right w:val="none" w:sz="0" w:space="0" w:color="auto"/>
          </w:divBdr>
        </w:div>
        <w:div w:id="1491214213">
          <w:marLeft w:val="0"/>
          <w:marRight w:val="0"/>
          <w:marTop w:val="0"/>
          <w:marBottom w:val="0"/>
          <w:divBdr>
            <w:top w:val="none" w:sz="0" w:space="0" w:color="auto"/>
            <w:left w:val="none" w:sz="0" w:space="0" w:color="auto"/>
            <w:bottom w:val="none" w:sz="0" w:space="0" w:color="auto"/>
            <w:right w:val="none" w:sz="0" w:space="0" w:color="auto"/>
          </w:divBdr>
        </w:div>
      </w:divsChild>
    </w:div>
    <w:div w:id="534193940">
      <w:bodyDiv w:val="1"/>
      <w:marLeft w:val="0"/>
      <w:marRight w:val="0"/>
      <w:marTop w:val="0"/>
      <w:marBottom w:val="0"/>
      <w:divBdr>
        <w:top w:val="none" w:sz="0" w:space="0" w:color="auto"/>
        <w:left w:val="none" w:sz="0" w:space="0" w:color="auto"/>
        <w:bottom w:val="none" w:sz="0" w:space="0" w:color="auto"/>
        <w:right w:val="none" w:sz="0" w:space="0" w:color="auto"/>
      </w:divBdr>
    </w:div>
    <w:div w:id="827290594">
      <w:bodyDiv w:val="1"/>
      <w:marLeft w:val="0"/>
      <w:marRight w:val="0"/>
      <w:marTop w:val="0"/>
      <w:marBottom w:val="0"/>
      <w:divBdr>
        <w:top w:val="none" w:sz="0" w:space="0" w:color="auto"/>
        <w:left w:val="none" w:sz="0" w:space="0" w:color="auto"/>
        <w:bottom w:val="none" w:sz="0" w:space="0" w:color="auto"/>
        <w:right w:val="none" w:sz="0" w:space="0" w:color="auto"/>
      </w:divBdr>
    </w:div>
    <w:div w:id="949044030">
      <w:bodyDiv w:val="1"/>
      <w:marLeft w:val="0"/>
      <w:marRight w:val="0"/>
      <w:marTop w:val="0"/>
      <w:marBottom w:val="0"/>
      <w:divBdr>
        <w:top w:val="none" w:sz="0" w:space="0" w:color="auto"/>
        <w:left w:val="none" w:sz="0" w:space="0" w:color="auto"/>
        <w:bottom w:val="none" w:sz="0" w:space="0" w:color="auto"/>
        <w:right w:val="none" w:sz="0" w:space="0" w:color="auto"/>
      </w:divBdr>
      <w:divsChild>
        <w:div w:id="807942296">
          <w:marLeft w:val="0"/>
          <w:marRight w:val="0"/>
          <w:marTop w:val="0"/>
          <w:marBottom w:val="0"/>
          <w:divBdr>
            <w:top w:val="none" w:sz="0" w:space="0" w:color="auto"/>
            <w:left w:val="none" w:sz="0" w:space="0" w:color="auto"/>
            <w:bottom w:val="none" w:sz="0" w:space="0" w:color="auto"/>
            <w:right w:val="none" w:sz="0" w:space="0" w:color="auto"/>
          </w:divBdr>
        </w:div>
        <w:div w:id="1600872593">
          <w:marLeft w:val="0"/>
          <w:marRight w:val="0"/>
          <w:marTop w:val="0"/>
          <w:marBottom w:val="0"/>
          <w:divBdr>
            <w:top w:val="none" w:sz="0" w:space="0" w:color="auto"/>
            <w:left w:val="none" w:sz="0" w:space="0" w:color="auto"/>
            <w:bottom w:val="none" w:sz="0" w:space="0" w:color="auto"/>
            <w:right w:val="none" w:sz="0" w:space="0" w:color="auto"/>
          </w:divBdr>
        </w:div>
        <w:div w:id="1746032322">
          <w:marLeft w:val="0"/>
          <w:marRight w:val="0"/>
          <w:marTop w:val="0"/>
          <w:marBottom w:val="0"/>
          <w:divBdr>
            <w:top w:val="none" w:sz="0" w:space="0" w:color="auto"/>
            <w:left w:val="none" w:sz="0" w:space="0" w:color="auto"/>
            <w:bottom w:val="none" w:sz="0" w:space="0" w:color="auto"/>
            <w:right w:val="none" w:sz="0" w:space="0" w:color="auto"/>
          </w:divBdr>
        </w:div>
      </w:divsChild>
    </w:div>
    <w:div w:id="1065445493">
      <w:bodyDiv w:val="1"/>
      <w:marLeft w:val="0"/>
      <w:marRight w:val="0"/>
      <w:marTop w:val="0"/>
      <w:marBottom w:val="0"/>
      <w:divBdr>
        <w:top w:val="none" w:sz="0" w:space="0" w:color="auto"/>
        <w:left w:val="none" w:sz="0" w:space="0" w:color="auto"/>
        <w:bottom w:val="none" w:sz="0" w:space="0" w:color="auto"/>
        <w:right w:val="none" w:sz="0" w:space="0" w:color="auto"/>
      </w:divBdr>
      <w:divsChild>
        <w:div w:id="124659282">
          <w:marLeft w:val="0"/>
          <w:marRight w:val="0"/>
          <w:marTop w:val="0"/>
          <w:marBottom w:val="0"/>
          <w:divBdr>
            <w:top w:val="none" w:sz="0" w:space="0" w:color="auto"/>
            <w:left w:val="none" w:sz="0" w:space="0" w:color="auto"/>
            <w:bottom w:val="none" w:sz="0" w:space="0" w:color="auto"/>
            <w:right w:val="none" w:sz="0" w:space="0" w:color="auto"/>
          </w:divBdr>
        </w:div>
        <w:div w:id="690766759">
          <w:marLeft w:val="0"/>
          <w:marRight w:val="0"/>
          <w:marTop w:val="0"/>
          <w:marBottom w:val="0"/>
          <w:divBdr>
            <w:top w:val="none" w:sz="0" w:space="0" w:color="auto"/>
            <w:left w:val="none" w:sz="0" w:space="0" w:color="auto"/>
            <w:bottom w:val="none" w:sz="0" w:space="0" w:color="auto"/>
            <w:right w:val="none" w:sz="0" w:space="0" w:color="auto"/>
          </w:divBdr>
        </w:div>
        <w:div w:id="898367705">
          <w:marLeft w:val="0"/>
          <w:marRight w:val="0"/>
          <w:marTop w:val="0"/>
          <w:marBottom w:val="0"/>
          <w:divBdr>
            <w:top w:val="none" w:sz="0" w:space="0" w:color="auto"/>
            <w:left w:val="none" w:sz="0" w:space="0" w:color="auto"/>
            <w:bottom w:val="none" w:sz="0" w:space="0" w:color="auto"/>
            <w:right w:val="none" w:sz="0" w:space="0" w:color="auto"/>
          </w:divBdr>
        </w:div>
        <w:div w:id="1075668398">
          <w:marLeft w:val="0"/>
          <w:marRight w:val="0"/>
          <w:marTop w:val="0"/>
          <w:marBottom w:val="0"/>
          <w:divBdr>
            <w:top w:val="none" w:sz="0" w:space="0" w:color="auto"/>
            <w:left w:val="none" w:sz="0" w:space="0" w:color="auto"/>
            <w:bottom w:val="none" w:sz="0" w:space="0" w:color="auto"/>
            <w:right w:val="none" w:sz="0" w:space="0" w:color="auto"/>
          </w:divBdr>
        </w:div>
        <w:div w:id="1175345511">
          <w:marLeft w:val="0"/>
          <w:marRight w:val="0"/>
          <w:marTop w:val="0"/>
          <w:marBottom w:val="0"/>
          <w:divBdr>
            <w:top w:val="none" w:sz="0" w:space="0" w:color="auto"/>
            <w:left w:val="none" w:sz="0" w:space="0" w:color="auto"/>
            <w:bottom w:val="none" w:sz="0" w:space="0" w:color="auto"/>
            <w:right w:val="none" w:sz="0" w:space="0" w:color="auto"/>
          </w:divBdr>
        </w:div>
        <w:div w:id="1313368153">
          <w:marLeft w:val="0"/>
          <w:marRight w:val="0"/>
          <w:marTop w:val="0"/>
          <w:marBottom w:val="0"/>
          <w:divBdr>
            <w:top w:val="none" w:sz="0" w:space="0" w:color="auto"/>
            <w:left w:val="none" w:sz="0" w:space="0" w:color="auto"/>
            <w:bottom w:val="none" w:sz="0" w:space="0" w:color="auto"/>
            <w:right w:val="none" w:sz="0" w:space="0" w:color="auto"/>
          </w:divBdr>
        </w:div>
        <w:div w:id="1348218971">
          <w:marLeft w:val="0"/>
          <w:marRight w:val="0"/>
          <w:marTop w:val="0"/>
          <w:marBottom w:val="0"/>
          <w:divBdr>
            <w:top w:val="none" w:sz="0" w:space="0" w:color="auto"/>
            <w:left w:val="none" w:sz="0" w:space="0" w:color="auto"/>
            <w:bottom w:val="none" w:sz="0" w:space="0" w:color="auto"/>
            <w:right w:val="none" w:sz="0" w:space="0" w:color="auto"/>
          </w:divBdr>
        </w:div>
        <w:div w:id="1978803491">
          <w:marLeft w:val="0"/>
          <w:marRight w:val="0"/>
          <w:marTop w:val="0"/>
          <w:marBottom w:val="0"/>
          <w:divBdr>
            <w:top w:val="none" w:sz="0" w:space="0" w:color="auto"/>
            <w:left w:val="none" w:sz="0" w:space="0" w:color="auto"/>
            <w:bottom w:val="none" w:sz="0" w:space="0" w:color="auto"/>
            <w:right w:val="none" w:sz="0" w:space="0" w:color="auto"/>
          </w:divBdr>
        </w:div>
        <w:div w:id="2002276138">
          <w:marLeft w:val="0"/>
          <w:marRight w:val="0"/>
          <w:marTop w:val="0"/>
          <w:marBottom w:val="0"/>
          <w:divBdr>
            <w:top w:val="none" w:sz="0" w:space="0" w:color="auto"/>
            <w:left w:val="none" w:sz="0" w:space="0" w:color="auto"/>
            <w:bottom w:val="none" w:sz="0" w:space="0" w:color="auto"/>
            <w:right w:val="none" w:sz="0" w:space="0" w:color="auto"/>
          </w:divBdr>
        </w:div>
        <w:div w:id="2110461341">
          <w:marLeft w:val="0"/>
          <w:marRight w:val="0"/>
          <w:marTop w:val="0"/>
          <w:marBottom w:val="0"/>
          <w:divBdr>
            <w:top w:val="none" w:sz="0" w:space="0" w:color="auto"/>
            <w:left w:val="none" w:sz="0" w:space="0" w:color="auto"/>
            <w:bottom w:val="none" w:sz="0" w:space="0" w:color="auto"/>
            <w:right w:val="none" w:sz="0" w:space="0" w:color="auto"/>
          </w:divBdr>
        </w:div>
      </w:divsChild>
    </w:div>
    <w:div w:id="1232303943">
      <w:bodyDiv w:val="1"/>
      <w:marLeft w:val="0"/>
      <w:marRight w:val="0"/>
      <w:marTop w:val="0"/>
      <w:marBottom w:val="0"/>
      <w:divBdr>
        <w:top w:val="none" w:sz="0" w:space="0" w:color="auto"/>
        <w:left w:val="none" w:sz="0" w:space="0" w:color="auto"/>
        <w:bottom w:val="none" w:sz="0" w:space="0" w:color="auto"/>
        <w:right w:val="none" w:sz="0" w:space="0" w:color="auto"/>
      </w:divBdr>
      <w:divsChild>
        <w:div w:id="1875918359">
          <w:marLeft w:val="0"/>
          <w:marRight w:val="0"/>
          <w:marTop w:val="0"/>
          <w:marBottom w:val="0"/>
          <w:divBdr>
            <w:top w:val="none" w:sz="0" w:space="0" w:color="auto"/>
            <w:left w:val="none" w:sz="0" w:space="0" w:color="auto"/>
            <w:bottom w:val="none" w:sz="0" w:space="0" w:color="auto"/>
            <w:right w:val="none" w:sz="0" w:space="0" w:color="auto"/>
          </w:divBdr>
        </w:div>
        <w:div w:id="242447899">
          <w:marLeft w:val="0"/>
          <w:marRight w:val="0"/>
          <w:marTop w:val="0"/>
          <w:marBottom w:val="0"/>
          <w:divBdr>
            <w:top w:val="none" w:sz="0" w:space="0" w:color="auto"/>
            <w:left w:val="none" w:sz="0" w:space="0" w:color="auto"/>
            <w:bottom w:val="none" w:sz="0" w:space="0" w:color="auto"/>
            <w:right w:val="none" w:sz="0" w:space="0" w:color="auto"/>
          </w:divBdr>
        </w:div>
        <w:div w:id="553545994">
          <w:marLeft w:val="0"/>
          <w:marRight w:val="0"/>
          <w:marTop w:val="0"/>
          <w:marBottom w:val="0"/>
          <w:divBdr>
            <w:top w:val="none" w:sz="0" w:space="0" w:color="auto"/>
            <w:left w:val="none" w:sz="0" w:space="0" w:color="auto"/>
            <w:bottom w:val="none" w:sz="0" w:space="0" w:color="auto"/>
            <w:right w:val="none" w:sz="0" w:space="0" w:color="auto"/>
          </w:divBdr>
        </w:div>
        <w:div w:id="857548112">
          <w:marLeft w:val="0"/>
          <w:marRight w:val="0"/>
          <w:marTop w:val="0"/>
          <w:marBottom w:val="0"/>
          <w:divBdr>
            <w:top w:val="none" w:sz="0" w:space="0" w:color="auto"/>
            <w:left w:val="none" w:sz="0" w:space="0" w:color="auto"/>
            <w:bottom w:val="none" w:sz="0" w:space="0" w:color="auto"/>
            <w:right w:val="none" w:sz="0" w:space="0" w:color="auto"/>
          </w:divBdr>
        </w:div>
        <w:div w:id="2012833692">
          <w:marLeft w:val="0"/>
          <w:marRight w:val="0"/>
          <w:marTop w:val="0"/>
          <w:marBottom w:val="0"/>
          <w:divBdr>
            <w:top w:val="none" w:sz="0" w:space="0" w:color="auto"/>
            <w:left w:val="none" w:sz="0" w:space="0" w:color="auto"/>
            <w:bottom w:val="none" w:sz="0" w:space="0" w:color="auto"/>
            <w:right w:val="none" w:sz="0" w:space="0" w:color="auto"/>
          </w:divBdr>
        </w:div>
        <w:div w:id="1868987281">
          <w:marLeft w:val="0"/>
          <w:marRight w:val="0"/>
          <w:marTop w:val="0"/>
          <w:marBottom w:val="0"/>
          <w:divBdr>
            <w:top w:val="none" w:sz="0" w:space="0" w:color="auto"/>
            <w:left w:val="none" w:sz="0" w:space="0" w:color="auto"/>
            <w:bottom w:val="none" w:sz="0" w:space="0" w:color="auto"/>
            <w:right w:val="none" w:sz="0" w:space="0" w:color="auto"/>
          </w:divBdr>
        </w:div>
        <w:div w:id="463547797">
          <w:marLeft w:val="0"/>
          <w:marRight w:val="0"/>
          <w:marTop w:val="0"/>
          <w:marBottom w:val="0"/>
          <w:divBdr>
            <w:top w:val="none" w:sz="0" w:space="0" w:color="auto"/>
            <w:left w:val="none" w:sz="0" w:space="0" w:color="auto"/>
            <w:bottom w:val="none" w:sz="0" w:space="0" w:color="auto"/>
            <w:right w:val="none" w:sz="0" w:space="0" w:color="auto"/>
          </w:divBdr>
        </w:div>
        <w:div w:id="1066801402">
          <w:marLeft w:val="0"/>
          <w:marRight w:val="0"/>
          <w:marTop w:val="0"/>
          <w:marBottom w:val="0"/>
          <w:divBdr>
            <w:top w:val="none" w:sz="0" w:space="0" w:color="auto"/>
            <w:left w:val="none" w:sz="0" w:space="0" w:color="auto"/>
            <w:bottom w:val="none" w:sz="0" w:space="0" w:color="auto"/>
            <w:right w:val="none" w:sz="0" w:space="0" w:color="auto"/>
          </w:divBdr>
        </w:div>
        <w:div w:id="1058087818">
          <w:marLeft w:val="0"/>
          <w:marRight w:val="0"/>
          <w:marTop w:val="0"/>
          <w:marBottom w:val="0"/>
          <w:divBdr>
            <w:top w:val="none" w:sz="0" w:space="0" w:color="auto"/>
            <w:left w:val="none" w:sz="0" w:space="0" w:color="auto"/>
            <w:bottom w:val="none" w:sz="0" w:space="0" w:color="auto"/>
            <w:right w:val="none" w:sz="0" w:space="0" w:color="auto"/>
          </w:divBdr>
        </w:div>
      </w:divsChild>
    </w:div>
    <w:div w:id="1291012855">
      <w:bodyDiv w:val="1"/>
      <w:marLeft w:val="0"/>
      <w:marRight w:val="0"/>
      <w:marTop w:val="0"/>
      <w:marBottom w:val="0"/>
      <w:divBdr>
        <w:top w:val="none" w:sz="0" w:space="0" w:color="auto"/>
        <w:left w:val="none" w:sz="0" w:space="0" w:color="auto"/>
        <w:bottom w:val="none" w:sz="0" w:space="0" w:color="auto"/>
        <w:right w:val="none" w:sz="0" w:space="0" w:color="auto"/>
      </w:divBdr>
      <w:divsChild>
        <w:div w:id="402067335">
          <w:marLeft w:val="0"/>
          <w:marRight w:val="0"/>
          <w:marTop w:val="0"/>
          <w:marBottom w:val="0"/>
          <w:divBdr>
            <w:top w:val="none" w:sz="0" w:space="0" w:color="auto"/>
            <w:left w:val="none" w:sz="0" w:space="0" w:color="auto"/>
            <w:bottom w:val="none" w:sz="0" w:space="0" w:color="auto"/>
            <w:right w:val="none" w:sz="0" w:space="0" w:color="auto"/>
          </w:divBdr>
        </w:div>
        <w:div w:id="440610902">
          <w:marLeft w:val="0"/>
          <w:marRight w:val="0"/>
          <w:marTop w:val="0"/>
          <w:marBottom w:val="0"/>
          <w:divBdr>
            <w:top w:val="none" w:sz="0" w:space="0" w:color="auto"/>
            <w:left w:val="none" w:sz="0" w:space="0" w:color="auto"/>
            <w:bottom w:val="none" w:sz="0" w:space="0" w:color="auto"/>
            <w:right w:val="none" w:sz="0" w:space="0" w:color="auto"/>
          </w:divBdr>
        </w:div>
        <w:div w:id="541944973">
          <w:marLeft w:val="0"/>
          <w:marRight w:val="0"/>
          <w:marTop w:val="0"/>
          <w:marBottom w:val="0"/>
          <w:divBdr>
            <w:top w:val="none" w:sz="0" w:space="0" w:color="auto"/>
            <w:left w:val="none" w:sz="0" w:space="0" w:color="auto"/>
            <w:bottom w:val="none" w:sz="0" w:space="0" w:color="auto"/>
            <w:right w:val="none" w:sz="0" w:space="0" w:color="auto"/>
          </w:divBdr>
        </w:div>
        <w:div w:id="742220621">
          <w:marLeft w:val="0"/>
          <w:marRight w:val="0"/>
          <w:marTop w:val="0"/>
          <w:marBottom w:val="0"/>
          <w:divBdr>
            <w:top w:val="none" w:sz="0" w:space="0" w:color="auto"/>
            <w:left w:val="none" w:sz="0" w:space="0" w:color="auto"/>
            <w:bottom w:val="none" w:sz="0" w:space="0" w:color="auto"/>
            <w:right w:val="none" w:sz="0" w:space="0" w:color="auto"/>
          </w:divBdr>
        </w:div>
        <w:div w:id="1258170619">
          <w:marLeft w:val="0"/>
          <w:marRight w:val="0"/>
          <w:marTop w:val="0"/>
          <w:marBottom w:val="0"/>
          <w:divBdr>
            <w:top w:val="none" w:sz="0" w:space="0" w:color="auto"/>
            <w:left w:val="none" w:sz="0" w:space="0" w:color="auto"/>
            <w:bottom w:val="none" w:sz="0" w:space="0" w:color="auto"/>
            <w:right w:val="none" w:sz="0" w:space="0" w:color="auto"/>
          </w:divBdr>
        </w:div>
        <w:div w:id="1510952092">
          <w:marLeft w:val="0"/>
          <w:marRight w:val="0"/>
          <w:marTop w:val="0"/>
          <w:marBottom w:val="0"/>
          <w:divBdr>
            <w:top w:val="none" w:sz="0" w:space="0" w:color="auto"/>
            <w:left w:val="none" w:sz="0" w:space="0" w:color="auto"/>
            <w:bottom w:val="none" w:sz="0" w:space="0" w:color="auto"/>
            <w:right w:val="none" w:sz="0" w:space="0" w:color="auto"/>
          </w:divBdr>
        </w:div>
        <w:div w:id="1556430657">
          <w:marLeft w:val="0"/>
          <w:marRight w:val="0"/>
          <w:marTop w:val="0"/>
          <w:marBottom w:val="0"/>
          <w:divBdr>
            <w:top w:val="none" w:sz="0" w:space="0" w:color="auto"/>
            <w:left w:val="none" w:sz="0" w:space="0" w:color="auto"/>
            <w:bottom w:val="none" w:sz="0" w:space="0" w:color="auto"/>
            <w:right w:val="none" w:sz="0" w:space="0" w:color="auto"/>
          </w:divBdr>
        </w:div>
        <w:div w:id="2014335843">
          <w:marLeft w:val="0"/>
          <w:marRight w:val="0"/>
          <w:marTop w:val="0"/>
          <w:marBottom w:val="0"/>
          <w:divBdr>
            <w:top w:val="none" w:sz="0" w:space="0" w:color="auto"/>
            <w:left w:val="none" w:sz="0" w:space="0" w:color="auto"/>
            <w:bottom w:val="none" w:sz="0" w:space="0" w:color="auto"/>
            <w:right w:val="none" w:sz="0" w:space="0" w:color="auto"/>
          </w:divBdr>
        </w:div>
      </w:divsChild>
    </w:div>
    <w:div w:id="1483499579">
      <w:bodyDiv w:val="1"/>
      <w:marLeft w:val="0"/>
      <w:marRight w:val="0"/>
      <w:marTop w:val="0"/>
      <w:marBottom w:val="0"/>
      <w:divBdr>
        <w:top w:val="none" w:sz="0" w:space="0" w:color="auto"/>
        <w:left w:val="none" w:sz="0" w:space="0" w:color="auto"/>
        <w:bottom w:val="none" w:sz="0" w:space="0" w:color="auto"/>
        <w:right w:val="none" w:sz="0" w:space="0" w:color="auto"/>
      </w:divBdr>
      <w:divsChild>
        <w:div w:id="517158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4BAB6A92CD4072820882BF67FD2E9C"/>
        <w:category>
          <w:name w:val="常规"/>
          <w:gallery w:val="placeholder"/>
        </w:category>
        <w:types>
          <w:type w:val="bbPlcHdr"/>
        </w:types>
        <w:behaviors>
          <w:behavior w:val="content"/>
        </w:behaviors>
        <w:guid w:val="{80E8FC46-615C-41D8-AFBB-A5B0FCFF1289}"/>
      </w:docPartPr>
      <w:docPartBody>
        <w:p w:rsidR="00065EBA" w:rsidRDefault="00BB1AE4">
          <w:pPr>
            <w:pStyle w:val="D54BAB6A92CD4072820882BF67FD2E9C"/>
          </w:pPr>
          <w:r w:rsidRPr="00751A05">
            <w:rPr>
              <w:rStyle w:val="a3"/>
              <w:rFonts w:hint="eastAsia"/>
            </w:rPr>
            <w:t>单击或点击此处输入文字。</w:t>
          </w:r>
        </w:p>
      </w:docPartBody>
    </w:docPart>
    <w:docPart>
      <w:docPartPr>
        <w:name w:val="64EC124431314981BF505828DBEDD6AA"/>
        <w:category>
          <w:name w:val="常规"/>
          <w:gallery w:val="placeholder"/>
        </w:category>
        <w:types>
          <w:type w:val="bbPlcHdr"/>
        </w:types>
        <w:behaviors>
          <w:behavior w:val="content"/>
        </w:behaviors>
        <w:guid w:val="{F44A4ABD-F772-43DB-84C8-2E9AC1514AB6}"/>
      </w:docPartPr>
      <w:docPartBody>
        <w:p w:rsidR="00065EBA" w:rsidRDefault="00BB1AE4">
          <w:pPr>
            <w:pStyle w:val="64EC124431314981BF505828DBEDD6AA"/>
          </w:pPr>
          <w:r w:rsidRPr="00FB6243">
            <w:rPr>
              <w:rStyle w:val="a3"/>
              <w:rFonts w:hint="eastAsia"/>
            </w:rPr>
            <w:t>选择一项。</w:t>
          </w:r>
        </w:p>
      </w:docPartBody>
    </w:docPart>
    <w:docPart>
      <w:docPartPr>
        <w:name w:val="15FA2595009040A4A8CF7F4B819A8F87"/>
        <w:category>
          <w:name w:val="常规"/>
          <w:gallery w:val="placeholder"/>
        </w:category>
        <w:types>
          <w:type w:val="bbPlcHdr"/>
        </w:types>
        <w:behaviors>
          <w:behavior w:val="content"/>
        </w:behaviors>
        <w:guid w:val="{A54B9894-E985-4C25-A21E-F64210E85F93}"/>
      </w:docPartPr>
      <w:docPartBody>
        <w:p w:rsidR="00065EBA" w:rsidRDefault="00BB1AE4">
          <w:pPr>
            <w:pStyle w:val="15FA2595009040A4A8CF7F4B819A8F87"/>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汉仪中等线KW"/>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汉仪中等线KW"/>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AE4"/>
    <w:rsid w:val="00065EBA"/>
    <w:rsid w:val="00286D69"/>
    <w:rsid w:val="002A673C"/>
    <w:rsid w:val="002E2AFF"/>
    <w:rsid w:val="003F06C9"/>
    <w:rsid w:val="004F484F"/>
    <w:rsid w:val="005625BB"/>
    <w:rsid w:val="00657DFF"/>
    <w:rsid w:val="007C1D0E"/>
    <w:rsid w:val="009A0E1B"/>
    <w:rsid w:val="009C67EC"/>
    <w:rsid w:val="00A003BD"/>
    <w:rsid w:val="00A050D4"/>
    <w:rsid w:val="00B84401"/>
    <w:rsid w:val="00BB1AE4"/>
    <w:rsid w:val="00BF7F5D"/>
    <w:rsid w:val="00CC0F0C"/>
    <w:rsid w:val="00CC6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86D69"/>
    <w:rPr>
      <w:color w:val="808080"/>
    </w:rPr>
  </w:style>
  <w:style w:type="paragraph" w:customStyle="1" w:styleId="D54BAB6A92CD4072820882BF67FD2E9C">
    <w:name w:val="D54BAB6A92CD4072820882BF67FD2E9C"/>
    <w:pPr>
      <w:widowControl w:val="0"/>
      <w:jc w:val="both"/>
    </w:pPr>
  </w:style>
  <w:style w:type="paragraph" w:customStyle="1" w:styleId="64EC124431314981BF505828DBEDD6AA">
    <w:name w:val="64EC124431314981BF505828DBEDD6AA"/>
    <w:pPr>
      <w:widowControl w:val="0"/>
      <w:jc w:val="both"/>
    </w:pPr>
  </w:style>
  <w:style w:type="paragraph" w:customStyle="1" w:styleId="15FA2595009040A4A8CF7F4B819A8F87">
    <w:name w:val="15FA2595009040A4A8CF7F4B819A8F87"/>
    <w:pPr>
      <w:widowControl w:val="0"/>
      <w:jc w:val="both"/>
    </w:pPr>
  </w:style>
  <w:style w:type="paragraph" w:customStyle="1" w:styleId="652131E2AF2B47BCB7C2B514A8638018">
    <w:name w:val="652131E2AF2B47BCB7C2B514A8638018"/>
    <w:rsid w:val="00286D6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86D69"/>
    <w:rPr>
      <w:color w:val="808080"/>
    </w:rPr>
  </w:style>
  <w:style w:type="paragraph" w:customStyle="1" w:styleId="D54BAB6A92CD4072820882BF67FD2E9C">
    <w:name w:val="D54BAB6A92CD4072820882BF67FD2E9C"/>
    <w:pPr>
      <w:widowControl w:val="0"/>
      <w:jc w:val="both"/>
    </w:pPr>
  </w:style>
  <w:style w:type="paragraph" w:customStyle="1" w:styleId="64EC124431314981BF505828DBEDD6AA">
    <w:name w:val="64EC124431314981BF505828DBEDD6AA"/>
    <w:pPr>
      <w:widowControl w:val="0"/>
      <w:jc w:val="both"/>
    </w:pPr>
  </w:style>
  <w:style w:type="paragraph" w:customStyle="1" w:styleId="15FA2595009040A4A8CF7F4B819A8F87">
    <w:name w:val="15FA2595009040A4A8CF7F4B819A8F87"/>
    <w:pPr>
      <w:widowControl w:val="0"/>
      <w:jc w:val="both"/>
    </w:pPr>
  </w:style>
  <w:style w:type="paragraph" w:customStyle="1" w:styleId="652131E2AF2B47BCB7C2B514A8638018">
    <w:name w:val="652131E2AF2B47BCB7C2B514A8638018"/>
    <w:rsid w:val="00286D6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8AACD-DF69-4ABC-9D7A-CCE65BCB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1045</TotalTime>
  <Pages>14</Pages>
  <Words>962</Words>
  <Characters>5489</Characters>
  <Application>Microsoft Office Word</Application>
  <DocSecurity>0</DocSecurity>
  <Lines>45</Lines>
  <Paragraphs>12</Paragraphs>
  <ScaleCrop>false</ScaleCrop>
  <Company>PCMI</Company>
  <LinksUpToDate>false</LinksUpToDate>
  <CharactersWithSpaces>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2023</dc:creator>
  <cp:lastModifiedBy>鲍</cp:lastModifiedBy>
  <cp:revision>235</cp:revision>
  <cp:lastPrinted>2025-02-17T09:23:00Z</cp:lastPrinted>
  <dcterms:created xsi:type="dcterms:W3CDTF">2024-01-05T06:10:00Z</dcterms:created>
  <dcterms:modified xsi:type="dcterms:W3CDTF">2025-02-19T05:35:00Z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