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ffffffffb"/>
        <w:tblW w:w="93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/>
      </w:tblPr>
      <w:tblGrid>
        <w:gridCol w:w="509"/>
        <w:gridCol w:w="8855"/>
      </w:tblGrid>
      <w:tr w:rsidR="007B7453" w:rsidRPr="00672BFD" w:rsidTr="007B7453">
        <w:tc>
          <w:tcPr>
            <w:tcW w:w="509" w:type="dxa"/>
          </w:tcPr>
          <w:p w:rsidR="00672BFD" w:rsidRPr="00814E00" w:rsidRDefault="00672BFD" w:rsidP="00B07416">
            <w:pPr>
              <w:pStyle w:val="affff"/>
              <w:framePr w:wrap="notBeside" w:vAnchor="page" w:hAnchor="page" w:x="1372" w:y="568"/>
              <w:tabs>
                <w:tab w:val="clear" w:pos="4153"/>
                <w:tab w:val="clear" w:pos="8306"/>
              </w:tabs>
              <w:spacing w:line="240" w:lineRule="auto"/>
              <w:jc w:val="left"/>
              <w:rPr>
                <w:rFonts w:ascii="黑体" w:eastAsia="黑体" w:hAnsi="黑体"/>
                <w:sz w:val="21"/>
                <w:szCs w:val="21"/>
              </w:rPr>
            </w:pPr>
            <w:r w:rsidRPr="00814E00">
              <w:rPr>
                <w:rFonts w:ascii="黑体" w:eastAsia="黑体" w:hAnsi="黑体"/>
                <w:sz w:val="21"/>
                <w:szCs w:val="21"/>
              </w:rPr>
              <w:t xml:space="preserve">ICS </w:t>
            </w:r>
            <w:r w:rsidR="00B07416">
              <w:rPr>
                <w:rFonts w:ascii="黑体" w:eastAsia="黑体" w:hAnsi="黑体" w:hint="eastAsia"/>
                <w:sz w:val="21"/>
                <w:szCs w:val="21"/>
              </w:rPr>
              <w:t>0</w:t>
            </w:r>
          </w:p>
        </w:tc>
        <w:tc>
          <w:tcPr>
            <w:tcW w:w="8855" w:type="dxa"/>
          </w:tcPr>
          <w:p w:rsidR="00672BFD" w:rsidRPr="00814E00" w:rsidRDefault="00EB4DD5" w:rsidP="00C94DF2">
            <w:pPr>
              <w:pStyle w:val="affff"/>
              <w:framePr w:wrap="notBeside" w:vAnchor="page" w:hAnchor="page" w:x="1372" w:y="568"/>
              <w:tabs>
                <w:tab w:val="clear" w:pos="4153"/>
                <w:tab w:val="clear" w:pos="8306"/>
              </w:tabs>
              <w:spacing w:line="240" w:lineRule="auto"/>
              <w:jc w:val="both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3.080</w:t>
            </w:r>
          </w:p>
        </w:tc>
      </w:tr>
      <w:tr w:rsidR="007B7453" w:rsidRPr="00672BFD" w:rsidTr="007B7453">
        <w:tc>
          <w:tcPr>
            <w:tcW w:w="509" w:type="dxa"/>
          </w:tcPr>
          <w:p w:rsidR="00672BFD" w:rsidRPr="00814E00" w:rsidRDefault="00D225AF" w:rsidP="0024666E">
            <w:pPr>
              <w:pStyle w:val="affff"/>
              <w:framePr w:wrap="notBeside" w:vAnchor="page" w:hAnchor="page" w:x="1372" w:y="568"/>
              <w:tabs>
                <w:tab w:val="clear" w:pos="4153"/>
                <w:tab w:val="clear" w:pos="8306"/>
              </w:tabs>
              <w:spacing w:before="40" w:line="240" w:lineRule="auto"/>
              <w:jc w:val="left"/>
              <w:rPr>
                <w:rFonts w:ascii="黑体" w:eastAsia="黑体" w:hAnsi="黑体"/>
                <w:sz w:val="21"/>
                <w:szCs w:val="21"/>
              </w:rPr>
            </w:pPr>
            <w:r w:rsidRPr="00814E00">
              <w:rPr>
                <w:rFonts w:ascii="黑体" w:eastAsia="黑体" w:hAnsi="黑体"/>
                <w:sz w:val="21"/>
                <w:szCs w:val="21"/>
              </w:rPr>
              <w:t>CCS</w:t>
            </w:r>
            <w:r w:rsidR="00AE17CB">
              <w:rPr>
                <w:rFonts w:ascii="黑体" w:eastAsia="黑体" w:hAnsi="黑体" w:hint="eastAsia"/>
                <w:sz w:val="21"/>
                <w:szCs w:val="21"/>
              </w:rPr>
              <w:t xml:space="preserve"> L</w:t>
            </w:r>
          </w:p>
        </w:tc>
        <w:tc>
          <w:tcPr>
            <w:tcW w:w="8855" w:type="dxa"/>
          </w:tcPr>
          <w:p w:rsidR="00FB231D" w:rsidRPr="00814E00" w:rsidRDefault="00AE17CB" w:rsidP="006F3962">
            <w:pPr>
              <w:pStyle w:val="affff"/>
              <w:framePr w:wrap="notBeside" w:vAnchor="page" w:hAnchor="page" w:x="1372" w:y="568"/>
              <w:tabs>
                <w:tab w:val="clear" w:pos="4153"/>
                <w:tab w:val="clear" w:pos="8306"/>
              </w:tabs>
              <w:spacing w:before="40" w:line="240" w:lineRule="auto"/>
              <w:jc w:val="left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67</w:t>
            </w:r>
          </w:p>
        </w:tc>
      </w:tr>
    </w:tbl>
    <w:p w:rsidR="0000040A" w:rsidRPr="007B7453" w:rsidRDefault="005264FE" w:rsidP="000107E0">
      <w:pPr>
        <w:pStyle w:val="affff7"/>
        <w:framePr w:w="9639" w:h="624" w:hRule="exact" w:hSpace="181" w:vSpace="181" w:wrap="around" w:hAnchor="page" w:x="1305" w:y="2269"/>
        <w:rPr>
          <w:rFonts w:ascii="黑体" w:eastAsia="黑体" w:hAnsi="黑体"/>
          <w:b w:val="0"/>
          <w:bCs w:val="0"/>
          <w:w w:val="100"/>
          <w:sz w:val="48"/>
          <w:szCs w:val="48"/>
        </w:rPr>
      </w:pPr>
      <w:bookmarkStart w:id="0" w:name="_Hlk26473981"/>
      <w:r>
        <w:rPr>
          <w:rFonts w:ascii="黑体" w:eastAsia="黑体" w:hAnsi="黑体" w:hint="eastAsia"/>
          <w:b w:val="0"/>
          <w:bCs w:val="0"/>
          <w:w w:val="100"/>
          <w:sz w:val="48"/>
          <w:szCs w:val="48"/>
        </w:rPr>
        <w:t>团体</w:t>
      </w:r>
      <w:r w:rsidR="007B7453">
        <w:rPr>
          <w:rFonts w:ascii="黑体" w:eastAsia="黑体" w:hAnsi="黑体" w:hint="eastAsia"/>
          <w:b w:val="0"/>
          <w:bCs w:val="0"/>
          <w:w w:val="100"/>
          <w:sz w:val="48"/>
          <w:szCs w:val="48"/>
        </w:rPr>
        <w:t>标准</w:t>
      </w:r>
    </w:p>
    <w:bookmarkEnd w:id="0"/>
    <w:p w:rsidR="00AA456B" w:rsidRPr="00A952D7" w:rsidRDefault="00ED591B" w:rsidP="00A952D7">
      <w:pPr>
        <w:pStyle w:val="affffffffff2"/>
        <w:framePr w:wrap="auto"/>
      </w:pPr>
      <w:r w:rsidRPr="007C1296">
        <w:t>T/</w:t>
      </w:r>
      <w:r w:rsidR="007640BA" w:rsidRPr="007C1296">
        <w:t>CASMES</w:t>
      </w:r>
      <w:r w:rsidR="002D5DF1">
        <w:t>XXX</w:t>
      </w:r>
      <w:r w:rsidR="004644A6" w:rsidRPr="007C1296">
        <w:rPr>
          <w:rFonts w:hAnsi="黑体"/>
        </w:rPr>
        <w:t>—</w:t>
      </w:r>
      <w:r w:rsidR="0047699B">
        <w:t>202</w:t>
      </w:r>
      <w:r w:rsidR="00BB2E9D">
        <w:t>4</w:t>
      </w:r>
    </w:p>
    <w:p w:rsidR="00E846C8" w:rsidRPr="001E4882" w:rsidRDefault="00401C2D" w:rsidP="00A952D7">
      <w:pPr>
        <w:pStyle w:val="affffffffff3"/>
        <w:framePr w:wrap="auto"/>
        <w:rPr>
          <w:rFonts w:hAnsi="黑体"/>
        </w:rPr>
      </w:pPr>
      <w:r w:rsidRPr="001E4882">
        <w:rPr>
          <w:rFonts w:hAnsi="黑体"/>
        </w:rPr>
        <w:fldChar w:fldCharType="begin">
          <w:ffData>
            <w:name w:val="OSTD_CODE"/>
            <w:enabled/>
            <w:calcOnExit w:val="0"/>
            <w:textInput/>
          </w:ffData>
        </w:fldChar>
      </w:r>
      <w:bookmarkStart w:id="1" w:name="OSTD_CODE"/>
      <w:r w:rsidR="00087A77" w:rsidRPr="001E4882">
        <w:rPr>
          <w:rFonts w:hAnsi="黑体"/>
        </w:rPr>
        <w:instrText xml:space="preserve"> FORMTEXT </w:instrText>
      </w:r>
      <w:r w:rsidRPr="001E4882">
        <w:rPr>
          <w:rFonts w:hAnsi="黑体"/>
        </w:rPr>
      </w:r>
      <w:r w:rsidRPr="001E4882">
        <w:rPr>
          <w:rFonts w:hAnsi="黑体"/>
        </w:rPr>
        <w:fldChar w:fldCharType="separate"/>
      </w:r>
      <w:r w:rsidR="00E46BC1">
        <w:rPr>
          <w:rFonts w:hAnsi="黑体"/>
        </w:rPr>
        <w:t> </w:t>
      </w:r>
      <w:r w:rsidR="00E46BC1">
        <w:rPr>
          <w:rFonts w:hAnsi="黑体"/>
        </w:rPr>
        <w:t> </w:t>
      </w:r>
      <w:r w:rsidR="00E46BC1">
        <w:rPr>
          <w:rFonts w:hAnsi="黑体"/>
        </w:rPr>
        <w:t> </w:t>
      </w:r>
      <w:r w:rsidR="00E46BC1">
        <w:rPr>
          <w:rFonts w:hAnsi="黑体"/>
        </w:rPr>
        <w:t> </w:t>
      </w:r>
      <w:r w:rsidR="00E46BC1">
        <w:rPr>
          <w:rFonts w:hAnsi="黑体"/>
        </w:rPr>
        <w:t> </w:t>
      </w:r>
      <w:r w:rsidRPr="001E4882">
        <w:rPr>
          <w:rFonts w:hAnsi="黑体"/>
        </w:rPr>
        <w:fldChar w:fldCharType="end"/>
      </w:r>
      <w:bookmarkEnd w:id="1"/>
    </w:p>
    <w:p w:rsidR="008F70BD" w:rsidRPr="007B7453" w:rsidRDefault="00401C2D" w:rsidP="007B7453">
      <w:pPr>
        <w:spacing w:line="240" w:lineRule="auto"/>
        <w:rPr>
          <w:rFonts w:ascii="黑体" w:eastAsia="黑体" w:hAnsi="黑体"/>
          <w:kern w:val="0"/>
          <w:sz w:val="10"/>
          <w:szCs w:val="10"/>
        </w:rPr>
      </w:pPr>
      <w:r>
        <w:rPr>
          <w:rFonts w:ascii="黑体" w:eastAsia="黑体" w:hAnsi="黑体"/>
          <w:noProof/>
          <w:kern w:val="0"/>
          <w:sz w:val="10"/>
          <w:szCs w:val="10"/>
        </w:rPr>
        <w:pict>
          <v:line id="直接连接符 73" o:spid="_x0000_s2051" style="position:absolute;left:0;text-align:left;z-index:251656704;visibility:visible;mso-position-horizontal-relative:page;mso-position-vertical-relative:page" from="70.9pt,212.65pt" to="552.8pt,2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" o:allowoverlap="f">
            <w10:wrap anchorx="page" anchory="page"/>
          </v:line>
        </w:pict>
      </w:r>
    </w:p>
    <w:p w:rsidR="006816A4" w:rsidRDefault="006816A4" w:rsidP="0036429C">
      <w:pPr>
        <w:pStyle w:val="affff7"/>
        <w:framePr w:w="9639" w:h="6976" w:hRule="exact" w:hSpace="0" w:vSpace="0" w:wrap="around" w:hAnchor="page" w:y="6408"/>
        <w:jc w:val="center"/>
        <w:rPr>
          <w:rFonts w:ascii="黑体" w:eastAsia="黑体" w:hAnsi="黑体"/>
          <w:b w:val="0"/>
          <w:bCs w:val="0"/>
          <w:w w:val="100"/>
        </w:rPr>
      </w:pPr>
    </w:p>
    <w:p w:rsidR="006816A4" w:rsidRDefault="000C3A2A" w:rsidP="00471C7D">
      <w:pPr>
        <w:pStyle w:val="affffffffff4"/>
        <w:framePr w:h="6974" w:hRule="exact" w:wrap="around" w:x="1419" w:anchorLock="1"/>
      </w:pPr>
      <w:r w:rsidRPr="000C3A2A">
        <w:rPr>
          <w:rFonts w:hint="eastAsia"/>
        </w:rPr>
        <w:t>智改数转网联咨询及诊断服务指南</w:t>
      </w:r>
    </w:p>
    <w:p w:rsidR="000C3A2A" w:rsidRPr="000C3A2A" w:rsidRDefault="000C3A2A" w:rsidP="000C3A2A">
      <w:pPr>
        <w:pStyle w:val="afffffff4"/>
        <w:framePr w:w="9639" w:h="6974" w:hRule="exact" w:wrap="around" w:vAnchor="page" w:hAnchor="page" w:x="1419" w:y="6408" w:anchorLock="1"/>
        <w:textAlignment w:val="bottom"/>
        <w:rPr>
          <w:rFonts w:eastAsia="黑体"/>
          <w:noProof/>
          <w:szCs w:val="28"/>
        </w:rPr>
      </w:pPr>
      <w:r w:rsidRPr="000C3A2A">
        <w:rPr>
          <w:rFonts w:eastAsia="黑体"/>
          <w:noProof/>
          <w:szCs w:val="28"/>
        </w:rPr>
        <w:t>Smart Transformation, DigitalTransformation, InternetConnection Consulting</w:t>
      </w:r>
    </w:p>
    <w:p w:rsidR="000C3A2A" w:rsidRDefault="000C3A2A" w:rsidP="000C3A2A">
      <w:pPr>
        <w:pStyle w:val="afffffff4"/>
        <w:framePr w:w="9639" w:h="6974" w:hRule="exact" w:wrap="around" w:vAnchor="page" w:hAnchor="page" w:x="1419" w:y="6408" w:anchorLock="1"/>
        <w:textAlignment w:val="bottom"/>
        <w:rPr>
          <w:rFonts w:eastAsia="黑体"/>
          <w:noProof/>
          <w:szCs w:val="28"/>
        </w:rPr>
      </w:pPr>
      <w:r w:rsidRPr="000C3A2A">
        <w:rPr>
          <w:rFonts w:eastAsia="黑体"/>
          <w:noProof/>
          <w:szCs w:val="28"/>
        </w:rPr>
        <w:t>andDiagnosis Service Guide</w:t>
      </w:r>
    </w:p>
    <w:p w:rsidR="00815419" w:rsidRPr="00367ADD" w:rsidRDefault="00815419" w:rsidP="00324EDD">
      <w:pPr>
        <w:framePr w:w="9639" w:h="6974" w:hRule="exact" w:wrap="around" w:vAnchor="page" w:hAnchor="page" w:x="1419" w:y="6408" w:anchorLock="1"/>
        <w:spacing w:line="760" w:lineRule="exact"/>
        <w:ind w:left="-1418"/>
      </w:pPr>
    </w:p>
    <w:p w:rsidR="00B87131" w:rsidRPr="0077762E" w:rsidRDefault="00B87131" w:rsidP="00463B77">
      <w:pPr>
        <w:pStyle w:val="afffffff4"/>
        <w:framePr w:w="9639" w:h="6974" w:hRule="exact" w:wrap="around" w:vAnchor="page" w:hAnchor="page" w:x="1419" w:y="6408" w:anchorLock="1"/>
        <w:textAlignment w:val="bottom"/>
        <w:rPr>
          <w:rFonts w:eastAsia="黑体"/>
          <w:noProof/>
          <w:szCs w:val="28"/>
        </w:rPr>
      </w:pPr>
    </w:p>
    <w:p w:rsidR="0036429C" w:rsidRDefault="008D5CAA" w:rsidP="00463B77">
      <w:pPr>
        <w:pStyle w:val="afffffff4"/>
        <w:framePr w:w="9639" w:h="6974" w:hRule="exact" w:wrap="around" w:vAnchor="page" w:hAnchor="page" w:x="1419" w:y="6408" w:anchorLock="1"/>
        <w:spacing w:before="180" w:line="240" w:lineRule="atLeast"/>
        <w:textAlignment w:val="bottom"/>
        <w:rPr>
          <w:noProof/>
          <w:sz w:val="21"/>
          <w:szCs w:val="28"/>
        </w:rPr>
      </w:pPr>
      <w:r>
        <w:rPr>
          <w:noProof/>
          <w:sz w:val="21"/>
          <w:szCs w:val="28"/>
        </w:rPr>
        <w:t>（</w:t>
      </w:r>
      <w:r w:rsidRPr="008D5CAA">
        <w:rPr>
          <w:rFonts w:hint="eastAsia"/>
          <w:noProof/>
          <w:sz w:val="21"/>
          <w:szCs w:val="28"/>
        </w:rPr>
        <w:t>征求意见稿</w:t>
      </w:r>
      <w:r>
        <w:rPr>
          <w:noProof/>
          <w:sz w:val="21"/>
          <w:szCs w:val="28"/>
        </w:rPr>
        <w:t>）</w:t>
      </w:r>
    </w:p>
    <w:p w:rsidR="00CD50A1" w:rsidRDefault="006B2609" w:rsidP="00EE7869">
      <w:pPr>
        <w:pStyle w:val="affffffffff0"/>
        <w:framePr w:wrap="around" w:y="14176"/>
      </w:pPr>
      <w:r>
        <w:rPr>
          <w:rFonts w:ascii="黑体" w:hint="eastAsia"/>
        </w:rPr>
        <w:t>2024</w:t>
      </w:r>
      <w:r w:rsidR="00CD50A1" w:rsidRPr="00BB6C98">
        <w:rPr>
          <w:rFonts w:ascii="黑体"/>
        </w:rPr>
        <w:t>-</w:t>
      </w:r>
      <w:r w:rsidR="002D5DF1">
        <w:rPr>
          <w:rFonts w:ascii="黑体"/>
        </w:rPr>
        <w:t>xx</w:t>
      </w:r>
      <w:r w:rsidR="00CD50A1" w:rsidRPr="00BB6C98">
        <w:rPr>
          <w:rFonts w:ascii="黑体"/>
        </w:rPr>
        <w:t>-</w:t>
      </w:r>
      <w:r w:rsidR="002D5DF1">
        <w:rPr>
          <w:rFonts w:ascii="黑体"/>
        </w:rPr>
        <w:t>xx</w:t>
      </w:r>
      <w:r w:rsidR="00CD50A1">
        <w:rPr>
          <w:rFonts w:hint="eastAsia"/>
        </w:rPr>
        <w:t>发布</w:t>
      </w:r>
    </w:p>
    <w:p w:rsidR="00CD50A1" w:rsidRDefault="006B2609" w:rsidP="00EE7869">
      <w:pPr>
        <w:pStyle w:val="affffffffff1"/>
        <w:framePr w:wrap="around" w:y="14176"/>
      </w:pPr>
      <w:r>
        <w:rPr>
          <w:rFonts w:ascii="黑体" w:hint="eastAsia"/>
        </w:rPr>
        <w:t>2024</w:t>
      </w:r>
      <w:r w:rsidR="002D5DF1" w:rsidRPr="00BB6C98">
        <w:rPr>
          <w:rFonts w:ascii="黑体"/>
        </w:rPr>
        <w:t>-</w:t>
      </w:r>
      <w:r w:rsidR="002D5DF1">
        <w:rPr>
          <w:rFonts w:ascii="黑体"/>
        </w:rPr>
        <w:t>xx</w:t>
      </w:r>
      <w:r w:rsidR="002D5DF1" w:rsidRPr="00BB6C98">
        <w:rPr>
          <w:rFonts w:ascii="黑体"/>
        </w:rPr>
        <w:t>-</w:t>
      </w:r>
      <w:r w:rsidR="002D5DF1">
        <w:rPr>
          <w:rFonts w:ascii="黑体"/>
        </w:rPr>
        <w:t>xx</w:t>
      </w:r>
      <w:r w:rsidR="00CD50A1">
        <w:rPr>
          <w:rFonts w:hint="eastAsia"/>
        </w:rPr>
        <w:t>实施</w:t>
      </w:r>
    </w:p>
    <w:p w:rsidR="007B7453" w:rsidRPr="004C7E8B" w:rsidRDefault="007640BA" w:rsidP="00A4006C">
      <w:pPr>
        <w:pStyle w:val="affffffff4"/>
        <w:framePr w:h="584" w:hRule="exact" w:hSpace="181" w:vSpace="181" w:wrap="around" w:y="15027"/>
        <w:rPr>
          <w:rFonts w:hAnsi="黑体"/>
        </w:rPr>
      </w:pPr>
      <w:r w:rsidRPr="007640BA">
        <w:rPr>
          <w:rFonts w:ascii="Times New Roman" w:hint="eastAsia"/>
          <w:w w:val="100"/>
          <w:sz w:val="28"/>
        </w:rPr>
        <w:t>中国中小企业协会</w:t>
      </w:r>
      <w:r w:rsidR="00196EF5" w:rsidRPr="004C7E8B">
        <w:rPr>
          <w:rFonts w:ascii="Times New Roman"/>
          <w:w w:val="100"/>
          <w:sz w:val="28"/>
        </w:rPr>
        <w:t> </w:t>
      </w:r>
      <w:r w:rsidR="007B7453" w:rsidRPr="004C7E8B">
        <w:rPr>
          <w:rStyle w:val="afffffffffff9"/>
          <w:rFonts w:hAnsi="黑体" w:hint="eastAsia"/>
          <w:position w:val="0"/>
        </w:rPr>
        <w:t>发</w:t>
      </w:r>
      <w:r w:rsidR="007B7453" w:rsidRPr="004C7E8B">
        <w:rPr>
          <w:rStyle w:val="afffffffffff9"/>
          <w:rFonts w:hAnsi="黑体" w:hint="eastAsia"/>
          <w:spacing w:val="0"/>
          <w:position w:val="0"/>
        </w:rPr>
        <w:t>布</w:t>
      </w:r>
    </w:p>
    <w:p w:rsidR="00A02BAE" w:rsidRPr="00CD50A1" w:rsidRDefault="00401C2D" w:rsidP="00A02BAE">
      <w:pPr>
        <w:rPr>
          <w:rFonts w:ascii="宋体" w:hAnsi="宋体"/>
          <w:sz w:val="28"/>
          <w:szCs w:val="28"/>
        </w:rPr>
        <w:sectPr w:rsidR="00A02BAE" w:rsidRPr="00CD50A1" w:rsidSect="0021726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-338" w:right="1134" w:bottom="1021" w:left="1134" w:header="0" w:footer="0" w:gutter="284"/>
          <w:cols w:space="425"/>
          <w:titlePg/>
          <w:docGrid w:linePitch="312"/>
        </w:sectPr>
      </w:pPr>
      <w:r>
        <w:rPr>
          <w:rFonts w:ascii="宋体" w:hAnsi="宋体"/>
          <w:noProof/>
          <w:sz w:val="28"/>
          <w:szCs w:val="28"/>
        </w:rPr>
        <w:pict>
          <v:line id="直接连接符 5" o:spid="_x0000_s2050" style="position:absolute;left:0;text-align:left;z-index:251657728;visibility:visible;mso-position-horizontal-relative:page;mso-position-vertical-relative:page" from="70.85pt,728.6pt" to="552.75pt,7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">
            <w10:wrap anchorx="page" anchory="page"/>
            <w10:anchorlock/>
          </v:line>
        </w:pict>
      </w:r>
    </w:p>
    <w:p w:rsidR="006B1326" w:rsidRDefault="006B1326" w:rsidP="006B1326">
      <w:pPr>
        <w:pStyle w:val="a6"/>
        <w:spacing w:after="468"/>
      </w:pPr>
      <w:bookmarkStart w:id="2" w:name="_Toc66899194"/>
      <w:bookmarkStart w:id="3" w:name="_Toc66981424"/>
      <w:bookmarkStart w:id="4" w:name="_Toc67044875"/>
      <w:bookmarkStart w:id="5" w:name="_Toc67047417"/>
      <w:bookmarkStart w:id="6" w:name="_Toc67053156"/>
      <w:bookmarkStart w:id="7" w:name="_Toc67066418"/>
      <w:bookmarkStart w:id="8" w:name="_Toc67069577"/>
      <w:bookmarkStart w:id="9" w:name="_Toc67071479"/>
      <w:bookmarkStart w:id="10" w:name="_Toc67079596"/>
      <w:bookmarkStart w:id="11" w:name="_Toc67082537"/>
      <w:bookmarkStart w:id="12" w:name="_Toc67305561"/>
      <w:bookmarkStart w:id="13" w:name="_Toc68855871"/>
      <w:bookmarkStart w:id="14" w:name="_Toc68869488"/>
      <w:bookmarkStart w:id="15" w:name="_Toc68870194"/>
      <w:bookmarkStart w:id="16" w:name="_Toc70518821"/>
      <w:bookmarkStart w:id="17" w:name="_Toc72853454"/>
      <w:bookmarkStart w:id="18" w:name="_Toc74142077"/>
      <w:bookmarkStart w:id="19" w:name="_Toc74150045"/>
      <w:bookmarkStart w:id="20" w:name="_Toc74226207"/>
      <w:bookmarkStart w:id="21" w:name="_Toc109647439"/>
      <w:bookmarkStart w:id="22" w:name="_Toc111033543"/>
      <w:bookmarkStart w:id="23" w:name="_Toc111033569"/>
      <w:bookmarkStart w:id="24" w:name="BookMark2"/>
      <w:r w:rsidRPr="006B1326">
        <w:rPr>
          <w:spacing w:val="320"/>
        </w:rPr>
        <w:lastRenderedPageBreak/>
        <w:t>前</w:t>
      </w:r>
      <w:r>
        <w:t>言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p w:rsidR="006B1326" w:rsidRDefault="006B1326" w:rsidP="006B1326">
      <w:pPr>
        <w:pStyle w:val="affffc"/>
        <w:ind w:firstLine="420"/>
      </w:pPr>
      <w:r>
        <w:rPr>
          <w:rFonts w:hint="eastAsia"/>
        </w:rPr>
        <w:t>本文件按照GB/T 1.1—2020《标准化工作导则  第1部分：标准化文件的结构和起草规则》的规定起草。</w:t>
      </w:r>
    </w:p>
    <w:p w:rsidR="00BB2E9D" w:rsidRDefault="00BB2E9D" w:rsidP="006B1326">
      <w:pPr>
        <w:pStyle w:val="affffc"/>
        <w:ind w:firstLine="420"/>
      </w:pPr>
      <w:r w:rsidRPr="00BB2E9D">
        <w:rPr>
          <w:rFonts w:hint="eastAsia"/>
        </w:rPr>
        <w:t>请注意本文件的某些内容可能涉及专利。本文件的发布机构不承担识别专利的责任。</w:t>
      </w:r>
    </w:p>
    <w:p w:rsidR="006B1326" w:rsidRDefault="006B1326" w:rsidP="006B1326">
      <w:pPr>
        <w:pStyle w:val="affffc"/>
        <w:ind w:firstLine="420"/>
      </w:pPr>
      <w:r>
        <w:rPr>
          <w:rFonts w:hint="eastAsia"/>
        </w:rPr>
        <w:t>本文件由</w:t>
      </w:r>
      <w:r w:rsidR="00ED755A" w:rsidRPr="00ED755A">
        <w:rPr>
          <w:rFonts w:hint="eastAsia"/>
        </w:rPr>
        <w:t>徐州邦贤信息科技有限公司</w:t>
      </w:r>
      <w:r>
        <w:rPr>
          <w:rFonts w:hint="eastAsia"/>
        </w:rPr>
        <w:t>提出。</w:t>
      </w:r>
    </w:p>
    <w:p w:rsidR="002D70CF" w:rsidRPr="002D70CF" w:rsidRDefault="002D70CF" w:rsidP="006B1326">
      <w:pPr>
        <w:pStyle w:val="affffc"/>
        <w:ind w:firstLine="420"/>
      </w:pPr>
      <w:r w:rsidRPr="002D70CF">
        <w:rPr>
          <w:rFonts w:hint="eastAsia"/>
        </w:rPr>
        <w:t>本文件由</w:t>
      </w:r>
      <w:r w:rsidR="007640BA">
        <w:rPr>
          <w:rFonts w:hint="eastAsia"/>
        </w:rPr>
        <w:t>中国中小企业协会</w:t>
      </w:r>
      <w:r w:rsidR="00BF3D4C" w:rsidRPr="00BF3D4C">
        <w:rPr>
          <w:rFonts w:hint="eastAsia"/>
        </w:rPr>
        <w:t>归口</w:t>
      </w:r>
      <w:r w:rsidRPr="002D70CF">
        <w:rPr>
          <w:rFonts w:hint="eastAsia"/>
        </w:rPr>
        <w:t>。</w:t>
      </w:r>
    </w:p>
    <w:p w:rsidR="006B1326" w:rsidRPr="00FE228D" w:rsidRDefault="006B1326" w:rsidP="008F00CF">
      <w:pPr>
        <w:pStyle w:val="affffc"/>
        <w:ind w:firstLine="420"/>
      </w:pPr>
      <w:r w:rsidRPr="00FE228D">
        <w:rPr>
          <w:rFonts w:hint="eastAsia"/>
        </w:rPr>
        <w:t>本文件起草单位：</w:t>
      </w:r>
      <w:r w:rsidR="00ED755A" w:rsidRPr="00ED755A">
        <w:rPr>
          <w:rFonts w:hint="eastAsia"/>
        </w:rPr>
        <w:t>江苏省特种设备安全监督检验研究院</w:t>
      </w:r>
      <w:r w:rsidR="00ED755A">
        <w:rPr>
          <w:rFonts w:hint="eastAsia"/>
        </w:rPr>
        <w:t>、</w:t>
      </w:r>
      <w:r w:rsidR="00ED755A" w:rsidRPr="00ED755A">
        <w:rPr>
          <w:rFonts w:hint="eastAsia"/>
        </w:rPr>
        <w:t>徐州邦贤信息科技有限公司</w:t>
      </w:r>
      <w:r w:rsidR="00ED755A">
        <w:rPr>
          <w:rFonts w:hint="eastAsia"/>
        </w:rPr>
        <w:t>、</w:t>
      </w:r>
      <w:r w:rsidR="00ED755A" w:rsidRPr="00ED755A">
        <w:rPr>
          <w:rFonts w:hint="eastAsia"/>
        </w:rPr>
        <w:t>江苏邦贤企业管理有限公司</w:t>
      </w:r>
      <w:r w:rsidR="00ED755A">
        <w:rPr>
          <w:rFonts w:hint="eastAsia"/>
        </w:rPr>
        <w:t>、</w:t>
      </w:r>
      <w:r w:rsidR="00ED755A" w:rsidRPr="00ED755A">
        <w:rPr>
          <w:rFonts w:hint="eastAsia"/>
        </w:rPr>
        <w:t>扬州宝科信息技术服务有限公司</w:t>
      </w:r>
      <w:r w:rsidR="00ED755A">
        <w:rPr>
          <w:rFonts w:hint="eastAsia"/>
        </w:rPr>
        <w:t>、</w:t>
      </w:r>
      <w:r w:rsidR="00ED755A" w:rsidRPr="00ED755A">
        <w:rPr>
          <w:rFonts w:hint="eastAsia"/>
        </w:rPr>
        <w:t>企标邦知识产权（江苏）有限公司</w:t>
      </w:r>
      <w:r w:rsidR="00ED755A">
        <w:rPr>
          <w:rFonts w:hint="eastAsia"/>
        </w:rPr>
        <w:t>、</w:t>
      </w:r>
      <w:r w:rsidR="00ED755A" w:rsidRPr="00ED755A">
        <w:rPr>
          <w:rFonts w:hint="eastAsia"/>
        </w:rPr>
        <w:t>徐州粒子云网络科技有限公司</w:t>
      </w:r>
      <w:r w:rsidR="00ED755A">
        <w:rPr>
          <w:rFonts w:hint="eastAsia"/>
        </w:rPr>
        <w:t>、</w:t>
      </w:r>
      <w:r w:rsidR="00ED755A" w:rsidRPr="00ED755A">
        <w:rPr>
          <w:rFonts w:hint="eastAsia"/>
        </w:rPr>
        <w:t>徐州企之蒙知识产权有限公司</w:t>
      </w:r>
      <w:r w:rsidR="00ED755A">
        <w:rPr>
          <w:rFonts w:hint="eastAsia"/>
        </w:rPr>
        <w:t>、</w:t>
      </w:r>
      <w:r w:rsidR="00ED755A" w:rsidRPr="00ED755A">
        <w:rPr>
          <w:rFonts w:hint="eastAsia"/>
        </w:rPr>
        <w:t>江西维普产业技术研究服务有限公司</w:t>
      </w:r>
      <w:r w:rsidR="00ED755A">
        <w:rPr>
          <w:rFonts w:hint="eastAsia"/>
        </w:rPr>
        <w:t>、</w:t>
      </w:r>
      <w:r w:rsidR="00ED755A" w:rsidRPr="00ED755A">
        <w:rPr>
          <w:rFonts w:hint="eastAsia"/>
        </w:rPr>
        <w:t>江苏慧软智能科技有限公司</w:t>
      </w:r>
      <w:r w:rsidR="00ED755A">
        <w:rPr>
          <w:rFonts w:hint="eastAsia"/>
        </w:rPr>
        <w:t>、</w:t>
      </w:r>
      <w:r w:rsidR="00ED755A" w:rsidRPr="00ED755A">
        <w:rPr>
          <w:rFonts w:hint="eastAsia"/>
        </w:rPr>
        <w:t>山西优品味科技有限公司</w:t>
      </w:r>
      <w:r w:rsidR="00ED755A">
        <w:rPr>
          <w:rFonts w:hint="eastAsia"/>
        </w:rPr>
        <w:t>、</w:t>
      </w:r>
      <w:r w:rsidR="00ED755A" w:rsidRPr="00ED755A">
        <w:rPr>
          <w:rFonts w:hint="eastAsia"/>
        </w:rPr>
        <w:t>扬州敏博信息技术有限公司</w:t>
      </w:r>
      <w:r w:rsidR="00ED755A">
        <w:rPr>
          <w:rFonts w:hint="eastAsia"/>
        </w:rPr>
        <w:t>、</w:t>
      </w:r>
      <w:r w:rsidR="00ED755A" w:rsidRPr="00ED755A">
        <w:rPr>
          <w:rFonts w:hint="eastAsia"/>
        </w:rPr>
        <w:t>徐州仕途信息技术有限公司</w:t>
      </w:r>
      <w:r w:rsidR="00ED755A">
        <w:rPr>
          <w:rFonts w:hint="eastAsia"/>
        </w:rPr>
        <w:t>、</w:t>
      </w:r>
      <w:r w:rsidR="00ED755A" w:rsidRPr="00ED755A">
        <w:rPr>
          <w:rFonts w:hint="eastAsia"/>
        </w:rPr>
        <w:t>徐州创铭景利网络科技有限公司</w:t>
      </w:r>
      <w:r w:rsidR="00ED755A">
        <w:rPr>
          <w:rFonts w:hint="eastAsia"/>
        </w:rPr>
        <w:t>、</w:t>
      </w:r>
      <w:r w:rsidR="00ED755A" w:rsidRPr="00ED755A">
        <w:rPr>
          <w:rFonts w:hint="eastAsia"/>
        </w:rPr>
        <w:t>江苏时客网络科技有限公司</w:t>
      </w:r>
      <w:r w:rsidR="00ED755A">
        <w:rPr>
          <w:rFonts w:hint="eastAsia"/>
        </w:rPr>
        <w:t>、</w:t>
      </w:r>
      <w:r w:rsidR="00ED755A" w:rsidRPr="00ED755A">
        <w:rPr>
          <w:rFonts w:hint="eastAsia"/>
        </w:rPr>
        <w:t>江苏邦贤企业管理有限公司</w:t>
      </w:r>
      <w:r w:rsidR="00ED755A">
        <w:rPr>
          <w:rFonts w:hint="eastAsia"/>
        </w:rPr>
        <w:t>、</w:t>
      </w:r>
      <w:r w:rsidR="00ED755A" w:rsidRPr="00ED755A">
        <w:rPr>
          <w:rFonts w:hint="eastAsia"/>
        </w:rPr>
        <w:t>江苏云电守卫电力科技有限公司</w:t>
      </w:r>
      <w:r w:rsidR="00ED755A">
        <w:rPr>
          <w:rFonts w:hint="eastAsia"/>
        </w:rPr>
        <w:t>、</w:t>
      </w:r>
      <w:r w:rsidR="00ED755A" w:rsidRPr="00ED755A">
        <w:rPr>
          <w:rFonts w:hint="eastAsia"/>
        </w:rPr>
        <w:t>徐州讯铭物联科技有限公司</w:t>
      </w:r>
      <w:r w:rsidR="008F00CF">
        <w:rPr>
          <w:rFonts w:hint="eastAsia"/>
        </w:rPr>
        <w:t>。</w:t>
      </w:r>
    </w:p>
    <w:p w:rsidR="006B1326" w:rsidRDefault="006B1326" w:rsidP="008F00CF">
      <w:pPr>
        <w:pStyle w:val="affffc"/>
        <w:ind w:firstLine="420"/>
      </w:pPr>
      <w:r w:rsidRPr="00FE228D">
        <w:rPr>
          <w:rFonts w:hint="eastAsia"/>
        </w:rPr>
        <w:t>本文件主要起草人：</w:t>
      </w:r>
      <w:r w:rsidR="00ED755A" w:rsidRPr="00ED755A">
        <w:rPr>
          <w:rFonts w:hint="eastAsia"/>
        </w:rPr>
        <w:t>戴雷</w:t>
      </w:r>
      <w:r w:rsidR="00ED755A">
        <w:rPr>
          <w:rFonts w:hint="eastAsia"/>
        </w:rPr>
        <w:t>、</w:t>
      </w:r>
      <w:r w:rsidR="00ED755A" w:rsidRPr="00ED755A">
        <w:rPr>
          <w:rFonts w:hint="eastAsia"/>
        </w:rPr>
        <w:t>魏永</w:t>
      </w:r>
      <w:r w:rsidR="00ED755A">
        <w:rPr>
          <w:rFonts w:hint="eastAsia"/>
        </w:rPr>
        <w:t>、</w:t>
      </w:r>
      <w:r w:rsidR="00ED755A" w:rsidRPr="00ED755A">
        <w:rPr>
          <w:rFonts w:hint="eastAsia"/>
        </w:rPr>
        <w:t>张晓娟</w:t>
      </w:r>
      <w:r w:rsidR="00ED755A">
        <w:rPr>
          <w:rFonts w:hint="eastAsia"/>
        </w:rPr>
        <w:t>、</w:t>
      </w:r>
      <w:r w:rsidR="00ED755A" w:rsidRPr="00ED755A">
        <w:rPr>
          <w:rFonts w:hint="eastAsia"/>
        </w:rPr>
        <w:t>周依</w:t>
      </w:r>
      <w:r w:rsidR="00ED755A">
        <w:rPr>
          <w:rFonts w:hint="eastAsia"/>
        </w:rPr>
        <w:t>、</w:t>
      </w:r>
      <w:r w:rsidR="00ED755A" w:rsidRPr="00ED755A">
        <w:rPr>
          <w:rFonts w:hint="eastAsia"/>
        </w:rPr>
        <w:t>张祥</w:t>
      </w:r>
      <w:r w:rsidR="00ED755A">
        <w:rPr>
          <w:rFonts w:hint="eastAsia"/>
        </w:rPr>
        <w:t>、</w:t>
      </w:r>
      <w:r w:rsidR="00ED755A" w:rsidRPr="00ED755A">
        <w:rPr>
          <w:rFonts w:hint="eastAsia"/>
        </w:rPr>
        <w:t>张天宇</w:t>
      </w:r>
      <w:r w:rsidR="00ED755A">
        <w:rPr>
          <w:rFonts w:hint="eastAsia"/>
        </w:rPr>
        <w:t>、</w:t>
      </w:r>
      <w:r w:rsidR="00ED755A" w:rsidRPr="00ED755A">
        <w:rPr>
          <w:rFonts w:hint="eastAsia"/>
        </w:rPr>
        <w:t>邓婕</w:t>
      </w:r>
      <w:r w:rsidR="00ED755A">
        <w:rPr>
          <w:rFonts w:hint="eastAsia"/>
        </w:rPr>
        <w:t>、</w:t>
      </w:r>
      <w:r w:rsidR="00ED755A" w:rsidRPr="00ED755A">
        <w:rPr>
          <w:rFonts w:hint="eastAsia"/>
        </w:rPr>
        <w:t>朱会巧</w:t>
      </w:r>
      <w:r w:rsidR="00ED755A">
        <w:rPr>
          <w:rFonts w:hint="eastAsia"/>
        </w:rPr>
        <w:t>、</w:t>
      </w:r>
      <w:r w:rsidR="00ED755A" w:rsidRPr="00ED755A">
        <w:rPr>
          <w:rFonts w:hint="eastAsia"/>
        </w:rPr>
        <w:t>张玉娇</w:t>
      </w:r>
      <w:r w:rsidR="00ED755A">
        <w:rPr>
          <w:rFonts w:hint="eastAsia"/>
        </w:rPr>
        <w:t>、</w:t>
      </w:r>
      <w:r w:rsidR="00ED755A" w:rsidRPr="00ED755A">
        <w:rPr>
          <w:rFonts w:hint="eastAsia"/>
        </w:rPr>
        <w:t>李宗锋</w:t>
      </w:r>
      <w:r w:rsidR="00ED755A">
        <w:rPr>
          <w:rFonts w:hint="eastAsia"/>
        </w:rPr>
        <w:t>、</w:t>
      </w:r>
      <w:r w:rsidR="00ED755A" w:rsidRPr="00ED755A">
        <w:rPr>
          <w:rFonts w:hint="eastAsia"/>
        </w:rPr>
        <w:t>卢妹坚</w:t>
      </w:r>
      <w:r w:rsidR="00ED755A">
        <w:rPr>
          <w:rFonts w:hint="eastAsia"/>
        </w:rPr>
        <w:t>、</w:t>
      </w:r>
      <w:r w:rsidR="00ED755A" w:rsidRPr="00ED755A">
        <w:rPr>
          <w:rFonts w:hint="eastAsia"/>
        </w:rPr>
        <w:t>李宇男</w:t>
      </w:r>
      <w:r w:rsidR="00ED755A">
        <w:rPr>
          <w:rFonts w:hint="eastAsia"/>
        </w:rPr>
        <w:t>、</w:t>
      </w:r>
      <w:r w:rsidR="00ED755A" w:rsidRPr="00ED755A">
        <w:rPr>
          <w:rFonts w:hint="eastAsia"/>
        </w:rPr>
        <w:t>杨箭</w:t>
      </w:r>
      <w:r w:rsidR="00ED755A">
        <w:rPr>
          <w:rFonts w:hint="eastAsia"/>
        </w:rPr>
        <w:t>、</w:t>
      </w:r>
      <w:r w:rsidR="00ED755A" w:rsidRPr="00ED755A">
        <w:rPr>
          <w:rFonts w:hint="eastAsia"/>
        </w:rPr>
        <w:t>杨毅</w:t>
      </w:r>
      <w:r w:rsidR="00ED755A">
        <w:rPr>
          <w:rFonts w:hint="eastAsia"/>
        </w:rPr>
        <w:t>、</w:t>
      </w:r>
      <w:r w:rsidR="00ED755A" w:rsidRPr="00ED755A">
        <w:rPr>
          <w:rFonts w:hint="eastAsia"/>
        </w:rPr>
        <w:t>郭威</w:t>
      </w:r>
      <w:r w:rsidR="00ED755A">
        <w:rPr>
          <w:rFonts w:hint="eastAsia"/>
        </w:rPr>
        <w:t>、</w:t>
      </w:r>
      <w:r w:rsidR="00ED755A" w:rsidRPr="00ED755A">
        <w:rPr>
          <w:rFonts w:hint="eastAsia"/>
        </w:rPr>
        <w:t>马王</w:t>
      </w:r>
      <w:r w:rsidR="00ED755A">
        <w:rPr>
          <w:rFonts w:hint="eastAsia"/>
        </w:rPr>
        <w:t>、</w:t>
      </w:r>
      <w:r w:rsidR="00ED755A" w:rsidRPr="00ED755A">
        <w:rPr>
          <w:rFonts w:hint="eastAsia"/>
        </w:rPr>
        <w:t>翟舒杨</w:t>
      </w:r>
      <w:r w:rsidR="00ED755A">
        <w:rPr>
          <w:rFonts w:hint="eastAsia"/>
        </w:rPr>
        <w:t>、</w:t>
      </w:r>
      <w:r w:rsidR="00ED755A" w:rsidRPr="00ED755A">
        <w:rPr>
          <w:rFonts w:hint="eastAsia"/>
        </w:rPr>
        <w:t>张焕</w:t>
      </w:r>
      <w:r w:rsidR="00ED755A">
        <w:rPr>
          <w:rFonts w:hint="eastAsia"/>
        </w:rPr>
        <w:t>、</w:t>
      </w:r>
      <w:r w:rsidR="00ED755A" w:rsidRPr="00ED755A">
        <w:rPr>
          <w:rFonts w:hint="eastAsia"/>
        </w:rPr>
        <w:t>周成成</w:t>
      </w:r>
      <w:r w:rsidR="008F00CF">
        <w:rPr>
          <w:rFonts w:hint="eastAsia"/>
        </w:rPr>
        <w:t>。</w:t>
      </w:r>
    </w:p>
    <w:p w:rsidR="006B1326" w:rsidRPr="008F00CF" w:rsidRDefault="006B1326" w:rsidP="006B1326">
      <w:pPr>
        <w:pStyle w:val="affffc"/>
        <w:ind w:firstLine="420"/>
        <w:sectPr w:rsidR="006B1326" w:rsidRPr="008F00CF" w:rsidSect="00217268">
          <w:headerReference w:type="even" r:id="rId14"/>
          <w:headerReference w:type="default" r:id="rId15"/>
          <w:footerReference w:type="default" r:id="rId16"/>
          <w:pgSz w:w="11906" w:h="16838" w:code="9"/>
          <w:pgMar w:top="1871" w:right="1134" w:bottom="1134" w:left="1134" w:header="1418" w:footer="1134" w:gutter="284"/>
          <w:pgNumType w:fmt="upperRoman" w:start="1"/>
          <w:cols w:space="425"/>
          <w:formProt w:val="0"/>
          <w:docGrid w:type="lines" w:linePitch="312"/>
        </w:sectPr>
      </w:pPr>
    </w:p>
    <w:p w:rsidR="00894836" w:rsidRPr="00145D9D" w:rsidRDefault="00894836" w:rsidP="00093D25">
      <w:pPr>
        <w:spacing w:line="20" w:lineRule="exact"/>
        <w:jc w:val="center"/>
        <w:rPr>
          <w:rFonts w:ascii="黑体" w:eastAsia="黑体" w:hAnsi="黑体"/>
          <w:sz w:val="32"/>
          <w:szCs w:val="32"/>
        </w:rPr>
      </w:pPr>
      <w:bookmarkStart w:id="25" w:name="BookMark4"/>
      <w:bookmarkEnd w:id="24"/>
    </w:p>
    <w:p w:rsidR="00894836" w:rsidRDefault="00894836" w:rsidP="00093D25">
      <w:pPr>
        <w:spacing w:line="20" w:lineRule="exact"/>
        <w:jc w:val="center"/>
        <w:rPr>
          <w:rFonts w:ascii="黑体" w:eastAsia="黑体" w:hAnsi="黑体"/>
          <w:sz w:val="32"/>
          <w:szCs w:val="32"/>
        </w:rPr>
      </w:pPr>
    </w:p>
    <w:sdt>
      <w:sdtPr>
        <w:tag w:val="NEW_STAND_NAME"/>
        <w:id w:val="595910757"/>
        <w:lock w:val="sdtLocked"/>
        <w:placeholder>
          <w:docPart w:val="88D0A9E6ED8E41A5BC258D89F7A9C41B"/>
        </w:placeholder>
      </w:sdtPr>
      <w:sdtContent>
        <w:bookmarkStart w:id="26" w:name="NEW_STAND_NAME" w:displacedByCustomXml="prev"/>
        <w:p w:rsidR="00E2552F" w:rsidRDefault="000C3A2A" w:rsidP="00150DB3">
          <w:pPr>
            <w:pStyle w:val="afffffffff7"/>
            <w:spacing w:beforeLines="100" w:afterLines="220"/>
          </w:pPr>
          <w:r w:rsidRPr="000C3A2A">
            <w:rPr>
              <w:rFonts w:hint="eastAsia"/>
            </w:rPr>
            <w:t>智改数转网联咨询及诊断服务指南</w:t>
          </w:r>
        </w:p>
      </w:sdtContent>
    </w:sdt>
    <w:bookmarkEnd w:id="26" w:displacedByCustomXml="prev"/>
    <w:p w:rsidR="00FC5D0C" w:rsidRDefault="00FC5D0C" w:rsidP="00FC5D0C">
      <w:pPr>
        <w:pStyle w:val="af2"/>
        <w:spacing w:before="312" w:after="312"/>
        <w:ind w:left="0"/>
      </w:pPr>
      <w:bookmarkStart w:id="27" w:name="_Toc181795959"/>
      <w:r>
        <w:rPr>
          <w:rFonts w:hint="eastAsia"/>
        </w:rPr>
        <w:t>范围</w:t>
      </w:r>
      <w:bookmarkEnd w:id="27"/>
    </w:p>
    <w:p w:rsidR="00FC5D0C" w:rsidRDefault="00FC5D0C" w:rsidP="00FC5D0C">
      <w:pPr>
        <w:pStyle w:val="afffffffffffb"/>
      </w:pPr>
      <w:r>
        <w:t>本文件规定了</w:t>
      </w:r>
      <w:r w:rsidRPr="00F65C04">
        <w:rPr>
          <w:rFonts w:hint="eastAsia"/>
        </w:rPr>
        <w:t>智改数转网联咨询及诊断服务指南</w:t>
      </w:r>
      <w:r>
        <w:rPr>
          <w:rFonts w:hint="eastAsia"/>
        </w:rPr>
        <w:t>的术语和定义、</w:t>
      </w:r>
      <w:r w:rsidRPr="00A347DD">
        <w:rPr>
          <w:rFonts w:hint="eastAsia"/>
        </w:rPr>
        <w:t>基本要求</w:t>
      </w:r>
      <w:r>
        <w:rPr>
          <w:rFonts w:hint="eastAsia"/>
        </w:rPr>
        <w:t>、</w:t>
      </w:r>
      <w:r w:rsidRPr="00A347DD">
        <w:rPr>
          <w:rFonts w:hint="eastAsia"/>
        </w:rPr>
        <w:t>咨询及诊断服务内容</w:t>
      </w:r>
      <w:r>
        <w:rPr>
          <w:rFonts w:hint="eastAsia"/>
        </w:rPr>
        <w:t>、</w:t>
      </w:r>
      <w:r w:rsidRPr="00A347DD">
        <w:rPr>
          <w:rFonts w:hint="eastAsia"/>
        </w:rPr>
        <w:t>咨询及诊断服务流程和要求</w:t>
      </w:r>
      <w:r>
        <w:rPr>
          <w:rFonts w:hint="eastAsia"/>
        </w:rPr>
        <w:t>、</w:t>
      </w:r>
      <w:r w:rsidRPr="00A347DD">
        <w:rPr>
          <w:rFonts w:hint="eastAsia"/>
        </w:rPr>
        <w:t>质量控制与评估</w:t>
      </w:r>
      <w:r>
        <w:rPr>
          <w:rFonts w:hint="eastAsia"/>
        </w:rPr>
        <w:t>。</w:t>
      </w:r>
    </w:p>
    <w:p w:rsidR="00FC5D0C" w:rsidRPr="0090690F" w:rsidRDefault="00FC5D0C" w:rsidP="00FC5D0C">
      <w:pPr>
        <w:pStyle w:val="afffffffffffb"/>
      </w:pPr>
      <w:r>
        <w:rPr>
          <w:rFonts w:hint="eastAsia"/>
        </w:rPr>
        <w:t>本文件适用于</w:t>
      </w:r>
      <w:r w:rsidRPr="00F65C04">
        <w:rPr>
          <w:rFonts w:hint="eastAsia"/>
        </w:rPr>
        <w:t>智改数转网联咨询及诊断服务，旨在为企业在数字化转型、智能化改造、网络化联接过程中提供咨询与诊断服务的规范。</w:t>
      </w:r>
    </w:p>
    <w:p w:rsidR="00FC5D0C" w:rsidRDefault="00FC5D0C" w:rsidP="00FC5D0C">
      <w:pPr>
        <w:pStyle w:val="af2"/>
        <w:spacing w:before="312" w:after="312"/>
        <w:ind w:left="0"/>
      </w:pPr>
      <w:bookmarkStart w:id="28" w:name="_Toc181795960"/>
      <w:r>
        <w:rPr>
          <w:rFonts w:hint="eastAsia"/>
        </w:rPr>
        <w:t>规范性引用文件</w:t>
      </w:r>
      <w:bookmarkEnd w:id="28"/>
    </w:p>
    <w:p w:rsidR="00FC5D0C" w:rsidRPr="008805AC" w:rsidDel="00150DB3" w:rsidRDefault="00150DB3" w:rsidP="00FC5D0C">
      <w:pPr>
        <w:pStyle w:val="afffffffffffb"/>
        <w:rPr>
          <w:del w:id="29" w:author="Administrator" w:date="2024-11-20T17:05:00Z"/>
        </w:rPr>
      </w:pPr>
      <w:ins w:id="30" w:author="Administrator" w:date="2024-11-20T17:05:00Z">
        <w:r w:rsidRPr="00150DB3">
          <w:rPr>
            <w:rFonts w:hint="eastAsia"/>
          </w:rPr>
          <w:t>本文件没有规范性引用文件。</w:t>
        </w:r>
      </w:ins>
      <w:del w:id="31" w:author="Administrator" w:date="2024-11-20T17:05:00Z">
        <w:r w:rsidR="00FC5D0C" w:rsidDel="00150DB3">
          <w:rPr>
            <w:rFonts w:hint="eastAsia"/>
          </w:rPr>
          <w:delText>下列文件对于本文件的应用是必不可少的。凡是注日期的引用文件，仅注日期的版本适用于本文件。凡是不注日期的引用文件，其最新版本（包括所有的修改单）适用于本文件。</w:delText>
        </w:r>
      </w:del>
    </w:p>
    <w:p w:rsidR="00FC5D0C" w:rsidRDefault="00FC5D0C" w:rsidP="00FC5D0C">
      <w:pPr>
        <w:pStyle w:val="af2"/>
        <w:spacing w:before="312" w:after="312"/>
        <w:ind w:left="0"/>
      </w:pPr>
      <w:bookmarkStart w:id="32" w:name="_Toc181795961"/>
      <w:r>
        <w:rPr>
          <w:rFonts w:hint="eastAsia"/>
        </w:rPr>
        <w:t>术语和定义</w:t>
      </w:r>
      <w:bookmarkEnd w:id="32"/>
    </w:p>
    <w:p w:rsidR="00FC5D0C" w:rsidRPr="00F65C04" w:rsidRDefault="00FC5D0C" w:rsidP="00FC5D0C">
      <w:pPr>
        <w:widowControl/>
        <w:autoSpaceDE w:val="0"/>
        <w:autoSpaceDN w:val="0"/>
        <w:ind w:firstLineChars="200" w:firstLine="420"/>
      </w:pPr>
      <w:r w:rsidRPr="00F65C04">
        <w:rPr>
          <w:rFonts w:ascii="宋体" w:hint="eastAsia"/>
          <w:noProof/>
          <w:kern w:val="0"/>
          <w:szCs w:val="20"/>
        </w:rPr>
        <w:t>下列术语和定义适用于本文件。</w:t>
      </w:r>
    </w:p>
    <w:p w:rsidR="00FC5D0C" w:rsidRDefault="00FC5D0C" w:rsidP="00FC5D0C">
      <w:pPr>
        <w:pStyle w:val="af3"/>
        <w:spacing w:before="156" w:after="156"/>
      </w:pPr>
    </w:p>
    <w:p w:rsidR="00FC5D0C" w:rsidRPr="00055CDE" w:rsidRDefault="00FC5D0C" w:rsidP="00FC5D0C">
      <w:pPr>
        <w:pStyle w:val="afffffffffffb"/>
        <w:rPr>
          <w:rFonts w:ascii="黑体" w:eastAsia="黑体" w:hAnsi="黑体"/>
        </w:rPr>
      </w:pPr>
      <w:r w:rsidRPr="00055CDE">
        <w:rPr>
          <w:rFonts w:ascii="黑体" w:eastAsia="黑体" w:hAnsi="黑体" w:hint="eastAsia"/>
        </w:rPr>
        <w:t>智改数转网联（数字化转型）</w:t>
      </w:r>
      <w:r w:rsidRPr="002C0781">
        <w:rPr>
          <w:rFonts w:ascii="黑体" w:eastAsia="黑体" w:hAnsi="黑体"/>
        </w:rPr>
        <w:t>Digital transformation</w:t>
      </w:r>
    </w:p>
    <w:p w:rsidR="00FC5D0C" w:rsidRDefault="00FC5D0C" w:rsidP="00FC5D0C">
      <w:pPr>
        <w:pStyle w:val="afffffffffffb"/>
      </w:pPr>
      <w:del w:id="33" w:author="Administrator" w:date="2024-11-20T17:05:00Z">
        <w:r w:rsidDel="00150DB3">
          <w:rPr>
            <w:rFonts w:hint="eastAsia"/>
          </w:rPr>
          <w:delText>指</w:delText>
        </w:r>
      </w:del>
      <w:r>
        <w:rPr>
          <w:rFonts w:hint="eastAsia"/>
        </w:rPr>
        <w:t>企业通过引入新技术、改造现有的业务流程和管理模式，以提升其运营效率、创新能力和市场竞争力的过程。此过程通常涉及信息技术、云计算、大数据、人工智能、物联网等技术的应用。</w:t>
      </w:r>
    </w:p>
    <w:p w:rsidR="00FC5D0C" w:rsidRPr="00055CDE" w:rsidRDefault="00FC5D0C" w:rsidP="00FC5D0C">
      <w:pPr>
        <w:pStyle w:val="af3"/>
        <w:spacing w:before="156" w:after="156"/>
      </w:pPr>
    </w:p>
    <w:p w:rsidR="00FC5D0C" w:rsidRDefault="00FC5D0C" w:rsidP="00FC5D0C">
      <w:pPr>
        <w:pStyle w:val="afffffffffffb"/>
      </w:pPr>
      <w:r w:rsidRPr="0000594D">
        <w:rPr>
          <w:rFonts w:ascii="黑体" w:eastAsia="黑体" w:hAnsi="黑体" w:hint="eastAsia"/>
        </w:rPr>
        <w:t>诊断服务</w:t>
      </w:r>
      <w:r>
        <w:rPr>
          <w:rFonts w:ascii="黑体" w:eastAsia="黑体" w:hAnsi="黑体" w:hint="eastAsia"/>
        </w:rPr>
        <w:t xml:space="preserve"> </w:t>
      </w:r>
      <w:r w:rsidRPr="002C0781">
        <w:rPr>
          <w:rFonts w:ascii="黑体" w:eastAsia="黑体" w:hAnsi="黑体"/>
        </w:rPr>
        <w:t xml:space="preserve">Diagnostic </w:t>
      </w:r>
      <w:r>
        <w:rPr>
          <w:rFonts w:ascii="黑体" w:eastAsia="黑体" w:hAnsi="黑体" w:hint="eastAsia"/>
        </w:rPr>
        <w:t>s</w:t>
      </w:r>
      <w:r w:rsidRPr="002C0781">
        <w:rPr>
          <w:rFonts w:ascii="黑体" w:eastAsia="黑体" w:hAnsi="黑体"/>
        </w:rPr>
        <w:t>ervices</w:t>
      </w:r>
    </w:p>
    <w:p w:rsidR="00FC5D0C" w:rsidRDefault="00FC5D0C" w:rsidP="00FC5D0C">
      <w:pPr>
        <w:pStyle w:val="afffffffffffb"/>
      </w:pPr>
      <w:r>
        <w:rPr>
          <w:rFonts w:hint="eastAsia"/>
        </w:rPr>
        <w:t>对企业现有运营模式、技术架构、业务流程等进行全面分析和评估的过程。其主要目的是识别企业在数字化转型过程中的瓶颈和问题，并提供解决方案和优化建议。</w:t>
      </w:r>
    </w:p>
    <w:p w:rsidR="00FC5D0C" w:rsidRPr="0000594D" w:rsidRDefault="00FC5D0C" w:rsidP="00FC5D0C">
      <w:pPr>
        <w:pStyle w:val="af3"/>
        <w:spacing w:before="156" w:after="156"/>
      </w:pPr>
    </w:p>
    <w:p w:rsidR="00FC5D0C" w:rsidRPr="0000594D" w:rsidRDefault="00FC5D0C" w:rsidP="00FC5D0C">
      <w:pPr>
        <w:pStyle w:val="afffffffffffb"/>
        <w:rPr>
          <w:rFonts w:ascii="黑体" w:eastAsia="黑体" w:hAnsi="黑体"/>
        </w:rPr>
      </w:pPr>
      <w:r w:rsidRPr="0000594D">
        <w:rPr>
          <w:rFonts w:ascii="黑体" w:eastAsia="黑体" w:hAnsi="黑体" w:hint="eastAsia"/>
        </w:rPr>
        <w:t>咨询服务</w:t>
      </w:r>
      <w:r>
        <w:rPr>
          <w:rFonts w:ascii="黑体" w:eastAsia="黑体" w:hAnsi="黑体" w:hint="eastAsia"/>
        </w:rPr>
        <w:t xml:space="preserve"> </w:t>
      </w:r>
      <w:r w:rsidRPr="002C0781">
        <w:rPr>
          <w:rFonts w:ascii="黑体" w:eastAsia="黑体" w:hAnsi="黑体"/>
        </w:rPr>
        <w:t xml:space="preserve">Consulting </w:t>
      </w:r>
      <w:r>
        <w:rPr>
          <w:rFonts w:ascii="黑体" w:eastAsia="黑体" w:hAnsi="黑体" w:hint="eastAsia"/>
        </w:rPr>
        <w:t>s</w:t>
      </w:r>
      <w:r w:rsidRPr="002C0781">
        <w:rPr>
          <w:rFonts w:ascii="黑体" w:eastAsia="黑体" w:hAnsi="黑体"/>
        </w:rPr>
        <w:t>ervices</w:t>
      </w:r>
    </w:p>
    <w:p w:rsidR="00FC5D0C" w:rsidRDefault="00FC5D0C" w:rsidP="00FC5D0C">
      <w:pPr>
        <w:pStyle w:val="afffffffffffb"/>
      </w:pPr>
      <w:r>
        <w:rPr>
          <w:rFonts w:hint="eastAsia"/>
        </w:rPr>
        <w:t>为企业提供专业建议和解决方案的服务，帮助企业制定数字化转型的战略规划、技术选型、流程优化等内容。咨询服务通常包括需求分析、方案设计、实施支持等内容。</w:t>
      </w:r>
    </w:p>
    <w:p w:rsidR="00FC5D0C" w:rsidRPr="0000594D" w:rsidRDefault="00FC5D0C" w:rsidP="00FC5D0C">
      <w:pPr>
        <w:pStyle w:val="af3"/>
        <w:spacing w:before="156" w:after="156"/>
      </w:pPr>
    </w:p>
    <w:p w:rsidR="00FC5D0C" w:rsidRPr="00371077" w:rsidRDefault="00FC5D0C" w:rsidP="00FC5D0C">
      <w:pPr>
        <w:pStyle w:val="afffffffffffb"/>
        <w:rPr>
          <w:rFonts w:ascii="黑体" w:eastAsia="黑体" w:hAnsi="黑体"/>
        </w:rPr>
      </w:pPr>
      <w:r w:rsidRPr="00371077">
        <w:rPr>
          <w:rFonts w:ascii="黑体" w:eastAsia="黑体" w:hAnsi="黑体" w:hint="eastAsia"/>
        </w:rPr>
        <w:t>云计算</w:t>
      </w:r>
      <w:r>
        <w:rPr>
          <w:rFonts w:ascii="黑体" w:eastAsia="黑体" w:hAnsi="黑体" w:hint="eastAsia"/>
        </w:rPr>
        <w:t xml:space="preserve"> C</w:t>
      </w:r>
      <w:r w:rsidRPr="002C0781">
        <w:rPr>
          <w:rFonts w:ascii="黑体" w:eastAsia="黑体" w:hAnsi="黑体"/>
        </w:rPr>
        <w:t>loud computing</w:t>
      </w:r>
    </w:p>
    <w:p w:rsidR="00FC5D0C" w:rsidRDefault="00FC5D0C" w:rsidP="00FC5D0C">
      <w:pPr>
        <w:pStyle w:val="afffffffffffb"/>
      </w:pPr>
      <w:r>
        <w:rPr>
          <w:rFonts w:hint="eastAsia"/>
        </w:rPr>
        <w:t>通过网络将计算资源（如服务器、存储、数据库、应用程序等）提供给企业和个人的一种服务模式。云计算通常具有弹性、可扩展和按需付费的特点。</w:t>
      </w:r>
    </w:p>
    <w:p w:rsidR="00FC5D0C" w:rsidRPr="0000594D" w:rsidRDefault="00FC5D0C" w:rsidP="00FC5D0C">
      <w:pPr>
        <w:pStyle w:val="af3"/>
        <w:spacing w:before="156" w:after="156"/>
      </w:pPr>
    </w:p>
    <w:p w:rsidR="00FC5D0C" w:rsidRPr="00371077" w:rsidRDefault="00FC5D0C" w:rsidP="00FC5D0C">
      <w:pPr>
        <w:pStyle w:val="afffffffffffb"/>
        <w:rPr>
          <w:rFonts w:ascii="黑体" w:eastAsia="黑体" w:hAnsi="黑体"/>
        </w:rPr>
      </w:pPr>
      <w:r w:rsidRPr="00371077">
        <w:rPr>
          <w:rFonts w:ascii="黑体" w:eastAsia="黑体" w:hAnsi="黑体" w:hint="eastAsia"/>
        </w:rPr>
        <w:lastRenderedPageBreak/>
        <w:t>大数据</w:t>
      </w:r>
      <w:r>
        <w:rPr>
          <w:rFonts w:ascii="黑体" w:eastAsia="黑体" w:hAnsi="黑体" w:hint="eastAsia"/>
        </w:rPr>
        <w:t xml:space="preserve"> </w:t>
      </w:r>
      <w:r w:rsidRPr="002C0781">
        <w:rPr>
          <w:rFonts w:ascii="黑体" w:eastAsia="黑体" w:hAnsi="黑体"/>
        </w:rPr>
        <w:t xml:space="preserve">Big </w:t>
      </w:r>
      <w:r>
        <w:rPr>
          <w:rFonts w:ascii="黑体" w:eastAsia="黑体" w:hAnsi="黑体"/>
        </w:rPr>
        <w:t>d</w:t>
      </w:r>
      <w:r w:rsidRPr="002C0781">
        <w:rPr>
          <w:rFonts w:ascii="黑体" w:eastAsia="黑体" w:hAnsi="黑体"/>
        </w:rPr>
        <w:t>ata</w:t>
      </w:r>
    </w:p>
    <w:p w:rsidR="00FC5D0C" w:rsidRDefault="00FC5D0C" w:rsidP="00FC5D0C">
      <w:pPr>
        <w:pStyle w:val="afffffffffffb"/>
      </w:pPr>
      <w:del w:id="34" w:author="Administrator" w:date="2024-11-20T17:05:00Z">
        <w:r w:rsidDel="00150DB3">
          <w:rPr>
            <w:rFonts w:hint="eastAsia"/>
          </w:rPr>
          <w:delText>指</w:delText>
        </w:r>
      </w:del>
      <w:r>
        <w:rPr>
          <w:rFonts w:hint="eastAsia"/>
        </w:rPr>
        <w:t>企业或组织产生的大规模、高增长率和多样化的数据集合。通过对大数据的分析，企业可以获得新的商业洞察，优化业务决策和创新。</w:t>
      </w:r>
    </w:p>
    <w:p w:rsidR="00FC5D0C" w:rsidRPr="0000594D" w:rsidRDefault="00FC5D0C" w:rsidP="00FC5D0C">
      <w:pPr>
        <w:pStyle w:val="af3"/>
        <w:spacing w:before="156" w:after="156"/>
      </w:pPr>
    </w:p>
    <w:p w:rsidR="00FC5D0C" w:rsidRPr="00371077" w:rsidRDefault="00FC5D0C" w:rsidP="00FC5D0C">
      <w:pPr>
        <w:pStyle w:val="afffffffffffb"/>
        <w:rPr>
          <w:rFonts w:ascii="黑体" w:eastAsia="黑体" w:hAnsi="黑体"/>
        </w:rPr>
      </w:pPr>
      <w:r w:rsidRPr="00371077">
        <w:rPr>
          <w:rFonts w:ascii="黑体" w:eastAsia="黑体" w:hAnsi="黑体" w:hint="eastAsia"/>
        </w:rPr>
        <w:t>人工智能</w:t>
      </w:r>
      <w:r>
        <w:rPr>
          <w:rFonts w:ascii="黑体" w:eastAsia="黑体" w:hAnsi="黑体" w:hint="eastAsia"/>
        </w:rPr>
        <w:t xml:space="preserve"> </w:t>
      </w:r>
      <w:r w:rsidRPr="002C0781">
        <w:rPr>
          <w:rFonts w:ascii="黑体" w:eastAsia="黑体" w:hAnsi="黑体"/>
        </w:rPr>
        <w:t>AI</w:t>
      </w:r>
    </w:p>
    <w:p w:rsidR="00FC5D0C" w:rsidRDefault="00FC5D0C" w:rsidP="00FC5D0C">
      <w:pPr>
        <w:pStyle w:val="afffffffffffb"/>
      </w:pPr>
      <w:r>
        <w:rPr>
          <w:rFonts w:hint="eastAsia"/>
        </w:rPr>
        <w:t>使计算机系统模拟人类智能的技术，包括机器学习、自然语言处理、计算机视觉等领域。人工智能可以帮助企业提高决策质量、自动化流程、提升用户体验等。</w:t>
      </w:r>
    </w:p>
    <w:p w:rsidR="00FC5D0C" w:rsidRPr="0000594D" w:rsidRDefault="00FC5D0C" w:rsidP="00FC5D0C">
      <w:pPr>
        <w:pStyle w:val="af3"/>
        <w:spacing w:before="156" w:after="156"/>
      </w:pPr>
    </w:p>
    <w:p w:rsidR="00FC5D0C" w:rsidRPr="00371077" w:rsidRDefault="00FC5D0C" w:rsidP="00FC5D0C">
      <w:pPr>
        <w:pStyle w:val="afffffffffffb"/>
        <w:rPr>
          <w:rFonts w:ascii="黑体" w:eastAsia="黑体" w:hAnsi="黑体"/>
        </w:rPr>
      </w:pPr>
      <w:r w:rsidRPr="00371077">
        <w:rPr>
          <w:rFonts w:ascii="黑体" w:eastAsia="黑体" w:hAnsi="黑体" w:hint="eastAsia"/>
        </w:rPr>
        <w:t>物联网</w:t>
      </w:r>
      <w:r>
        <w:rPr>
          <w:rFonts w:ascii="黑体" w:eastAsia="黑体" w:hAnsi="黑体" w:hint="eastAsia"/>
        </w:rPr>
        <w:t xml:space="preserve"> </w:t>
      </w:r>
      <w:r w:rsidRPr="002C0781">
        <w:rPr>
          <w:rFonts w:ascii="黑体" w:eastAsia="黑体" w:hAnsi="黑体"/>
        </w:rPr>
        <w:t xml:space="preserve">Internet of </w:t>
      </w:r>
      <w:r>
        <w:rPr>
          <w:rFonts w:ascii="黑体" w:eastAsia="黑体" w:hAnsi="黑体" w:hint="eastAsia"/>
        </w:rPr>
        <w:t>t</w:t>
      </w:r>
      <w:r w:rsidRPr="002C0781">
        <w:rPr>
          <w:rFonts w:ascii="黑体" w:eastAsia="黑体" w:hAnsi="黑体"/>
        </w:rPr>
        <w:t>hings</w:t>
      </w:r>
    </w:p>
    <w:p w:rsidR="00FC5D0C" w:rsidRDefault="00FC5D0C" w:rsidP="00FC5D0C">
      <w:pPr>
        <w:pStyle w:val="afffffffffffb"/>
      </w:pPr>
      <w:del w:id="35" w:author="Administrator" w:date="2024-11-20T17:05:00Z">
        <w:r w:rsidDel="00150DB3">
          <w:rPr>
            <w:rFonts w:hint="eastAsia"/>
          </w:rPr>
          <w:delText>指</w:delText>
        </w:r>
      </w:del>
      <w:r>
        <w:rPr>
          <w:rFonts w:hint="eastAsia"/>
        </w:rPr>
        <w:t>通过互联网将物理设备（如传感器、智能设备等）与系统连接，实现设备之间的数据传输和信息交换，提升企业的运营效率和智能化水平。</w:t>
      </w:r>
    </w:p>
    <w:p w:rsidR="00FC5D0C" w:rsidRPr="00467BA3" w:rsidRDefault="00FC5D0C" w:rsidP="00FC5D0C">
      <w:pPr>
        <w:pStyle w:val="af2"/>
        <w:spacing w:before="312" w:after="312"/>
        <w:ind w:left="0"/>
      </w:pPr>
      <w:bookmarkStart w:id="36" w:name="_Toc181795962"/>
      <w:r>
        <w:rPr>
          <w:rFonts w:hint="eastAsia"/>
        </w:rPr>
        <w:t>基本要求</w:t>
      </w:r>
      <w:bookmarkEnd w:id="36"/>
    </w:p>
    <w:p w:rsidR="00FC5D0C" w:rsidRDefault="00FC5D0C" w:rsidP="00FC5D0C">
      <w:pPr>
        <w:pStyle w:val="af3"/>
        <w:spacing w:before="156" w:after="156"/>
      </w:pPr>
      <w:r>
        <w:rPr>
          <w:rFonts w:hint="eastAsia"/>
        </w:rPr>
        <w:t>服务范围</w:t>
      </w:r>
    </w:p>
    <w:p w:rsidR="00FC5D0C" w:rsidRDefault="00FC5D0C" w:rsidP="00FC5D0C">
      <w:pPr>
        <w:pStyle w:val="afffffffffffb"/>
      </w:pPr>
      <w:r>
        <w:rPr>
          <w:rFonts w:hint="eastAsia"/>
        </w:rPr>
        <w:t>本指南适用于各类企业的智改数转网联服务，特别是制造业、服务业和政府机构等需要进行数字化转型的行业。</w:t>
      </w:r>
    </w:p>
    <w:p w:rsidR="00FC5D0C" w:rsidRDefault="00FC5D0C" w:rsidP="00FC5D0C">
      <w:pPr>
        <w:pStyle w:val="af3"/>
        <w:spacing w:before="156" w:after="156"/>
      </w:pPr>
      <w:r>
        <w:rPr>
          <w:rFonts w:hint="eastAsia"/>
        </w:rPr>
        <w:t>服务目标</w:t>
      </w:r>
    </w:p>
    <w:p w:rsidR="00FC5D0C" w:rsidRDefault="00FC5D0C" w:rsidP="00FC5D0C">
      <w:pPr>
        <w:pStyle w:val="afffffffffffb"/>
      </w:pPr>
      <w:r>
        <w:rPr>
          <w:rFonts w:hint="eastAsia"/>
        </w:rPr>
        <w:t>帮助企业分析现有状态、发现潜在问题，明确数字化转型方向，确保通过科技手段提升企业运营效率、创新能力及市场竞争力。</w:t>
      </w:r>
    </w:p>
    <w:p w:rsidR="00FC5D0C" w:rsidRDefault="00FC5D0C" w:rsidP="00FC5D0C">
      <w:pPr>
        <w:pStyle w:val="af3"/>
        <w:spacing w:before="156" w:after="156"/>
      </w:pPr>
      <w:r>
        <w:rPr>
          <w:rFonts w:hint="eastAsia"/>
        </w:rPr>
        <w:t>服务原则</w:t>
      </w:r>
    </w:p>
    <w:p w:rsidR="00FC5D0C" w:rsidRPr="000147B1" w:rsidRDefault="00FC5D0C" w:rsidP="00FC5D0C">
      <w:pPr>
        <w:pStyle w:val="afffffffffffd"/>
        <w:numPr>
          <w:ilvl w:val="2"/>
          <w:numId w:val="32"/>
        </w:numPr>
        <w:spacing w:before="50" w:after="50"/>
        <w:ind w:left="0"/>
      </w:pPr>
      <w:r w:rsidRPr="000147B1">
        <w:rPr>
          <w:rFonts w:hint="eastAsia"/>
        </w:rPr>
        <w:t>专业性：服务提供者应具备行业专业背景与经验，能提供符合行业特点的解决方案。</w:t>
      </w:r>
    </w:p>
    <w:p w:rsidR="00FC5D0C" w:rsidRPr="000147B1" w:rsidRDefault="00FC5D0C" w:rsidP="00FC5D0C">
      <w:pPr>
        <w:pStyle w:val="afffffffffffd"/>
        <w:numPr>
          <w:ilvl w:val="2"/>
          <w:numId w:val="32"/>
        </w:numPr>
        <w:spacing w:before="50" w:after="50"/>
        <w:ind w:left="0"/>
      </w:pPr>
      <w:r w:rsidRPr="000147B1">
        <w:rPr>
          <w:rFonts w:hint="eastAsia"/>
        </w:rPr>
        <w:t>针对性：根据企业的具体情况定制服务方案，确保解决实际问题。</w:t>
      </w:r>
    </w:p>
    <w:p w:rsidR="00FC5D0C" w:rsidRPr="000147B1" w:rsidRDefault="00FC5D0C" w:rsidP="00FC5D0C">
      <w:pPr>
        <w:pStyle w:val="afffffffffffd"/>
        <w:numPr>
          <w:ilvl w:val="2"/>
          <w:numId w:val="32"/>
        </w:numPr>
        <w:spacing w:before="50" w:after="50"/>
        <w:ind w:left="0"/>
      </w:pPr>
      <w:r w:rsidRPr="000147B1">
        <w:rPr>
          <w:rFonts w:hint="eastAsia"/>
        </w:rPr>
        <w:t>可持续性：提出的解决方案应具备可执行性和可持续性，能够长期推动企业发展。</w:t>
      </w:r>
    </w:p>
    <w:p w:rsidR="00FC5D0C" w:rsidRDefault="00FC5D0C" w:rsidP="00FC5D0C">
      <w:pPr>
        <w:pStyle w:val="af3"/>
        <w:spacing w:before="156" w:after="156"/>
      </w:pPr>
      <w:r>
        <w:rPr>
          <w:rFonts w:hint="eastAsia"/>
        </w:rPr>
        <w:t>服务质量</w:t>
      </w:r>
    </w:p>
    <w:p w:rsidR="00FC5D0C" w:rsidRDefault="00FC5D0C" w:rsidP="00FC5D0C">
      <w:pPr>
        <w:pStyle w:val="afffffffffffb"/>
      </w:pPr>
      <w:r>
        <w:rPr>
          <w:rFonts w:hint="eastAsia"/>
        </w:rPr>
        <w:t>所有服务项目必须遵循质量控制的要求，确保服务过程及结果的质量符合标准化要求。</w:t>
      </w:r>
    </w:p>
    <w:p w:rsidR="00FC5D0C" w:rsidRDefault="00FC5D0C" w:rsidP="00FC5D0C">
      <w:pPr>
        <w:pStyle w:val="af2"/>
        <w:spacing w:before="312" w:after="312"/>
        <w:ind w:left="0"/>
      </w:pPr>
      <w:bookmarkStart w:id="37" w:name="_Toc181795963"/>
      <w:r w:rsidRPr="000147B1">
        <w:rPr>
          <w:rFonts w:hint="eastAsia"/>
        </w:rPr>
        <w:t>咨询及诊断服务内容</w:t>
      </w:r>
      <w:bookmarkEnd w:id="37"/>
    </w:p>
    <w:p w:rsidR="00FC5D0C" w:rsidRDefault="00FC5D0C" w:rsidP="00FC5D0C">
      <w:pPr>
        <w:pStyle w:val="af3"/>
        <w:spacing w:before="156" w:after="156"/>
      </w:pPr>
      <w:r>
        <w:rPr>
          <w:rFonts w:hint="eastAsia"/>
        </w:rPr>
        <w:t>数字化转型战略规划</w:t>
      </w:r>
    </w:p>
    <w:p w:rsidR="00FC5D0C" w:rsidRDefault="00FC5D0C" w:rsidP="00FC5D0C">
      <w:pPr>
        <w:pStyle w:val="af4"/>
        <w:spacing w:before="156" w:after="156"/>
        <w:ind w:left="0"/>
      </w:pPr>
      <w:r>
        <w:rPr>
          <w:rFonts w:hint="eastAsia"/>
        </w:rPr>
        <w:t>现状分析</w:t>
      </w:r>
    </w:p>
    <w:p w:rsidR="00FC5D0C" w:rsidRPr="000147B1" w:rsidRDefault="00FC5D0C" w:rsidP="00FC5D0C">
      <w:pPr>
        <w:pStyle w:val="afffffffffffb"/>
      </w:pPr>
      <w:r w:rsidRPr="000147B1">
        <w:rPr>
          <w:rFonts w:hint="eastAsia"/>
        </w:rPr>
        <w:t>通过对企业当前的业务流程、技术架构、信息化水平等方面的分析，评估企业在数字化转型中的优势与劣势</w:t>
      </w:r>
      <w:r>
        <w:rPr>
          <w:rFonts w:hint="eastAsia"/>
        </w:rPr>
        <w:t>。</w:t>
      </w:r>
    </w:p>
    <w:p w:rsidR="00FC5D0C" w:rsidRDefault="00FC5D0C" w:rsidP="00FC5D0C">
      <w:pPr>
        <w:pStyle w:val="af4"/>
        <w:spacing w:before="156" w:after="156"/>
        <w:ind w:left="0"/>
      </w:pPr>
      <w:r>
        <w:rPr>
          <w:rFonts w:hint="eastAsia"/>
        </w:rPr>
        <w:t>市场趋势研究</w:t>
      </w:r>
    </w:p>
    <w:p w:rsidR="00FC5D0C" w:rsidRPr="000147B1" w:rsidRDefault="00FC5D0C" w:rsidP="00FC5D0C">
      <w:pPr>
        <w:pStyle w:val="afffffffffffb"/>
      </w:pPr>
      <w:r w:rsidRPr="000147B1">
        <w:rPr>
          <w:rFonts w:hint="eastAsia"/>
        </w:rPr>
        <w:lastRenderedPageBreak/>
        <w:t>结合行业发展趋势，分析数字化技术（如大数据、云计算、物联网、人工智能等）的最新应用，识别企业在数字化转型中可利用的机会。</w:t>
      </w:r>
    </w:p>
    <w:p w:rsidR="00FC5D0C" w:rsidRDefault="00FC5D0C" w:rsidP="00FC5D0C">
      <w:pPr>
        <w:pStyle w:val="af4"/>
        <w:spacing w:before="156" w:after="156"/>
        <w:ind w:left="0"/>
      </w:pPr>
      <w:r>
        <w:rPr>
          <w:rFonts w:hint="eastAsia"/>
        </w:rPr>
        <w:t>战略目标设定</w:t>
      </w:r>
    </w:p>
    <w:p w:rsidR="00FC5D0C" w:rsidRPr="000147B1" w:rsidRDefault="00FC5D0C" w:rsidP="00FC5D0C">
      <w:pPr>
        <w:pStyle w:val="afffffffffffb"/>
      </w:pPr>
      <w:r w:rsidRPr="000147B1">
        <w:rPr>
          <w:rFonts w:hint="eastAsia"/>
        </w:rPr>
        <w:t>根据企业的经营目标和长远发展规划，设定清晰的数字化转型目标，如提升运营效率、创新业务模式、增强市场竞争力等。</w:t>
      </w:r>
    </w:p>
    <w:p w:rsidR="00FC5D0C" w:rsidRDefault="00FC5D0C" w:rsidP="00FC5D0C">
      <w:pPr>
        <w:pStyle w:val="af4"/>
        <w:spacing w:before="156" w:after="156"/>
        <w:ind w:left="0"/>
      </w:pPr>
      <w:r>
        <w:rPr>
          <w:rFonts w:hint="eastAsia"/>
        </w:rPr>
        <w:t>路径规划</w:t>
      </w:r>
    </w:p>
    <w:p w:rsidR="00FC5D0C" w:rsidRPr="000147B1" w:rsidRDefault="00FC5D0C" w:rsidP="00FC5D0C">
      <w:pPr>
        <w:pStyle w:val="afffffffffffb"/>
      </w:pPr>
      <w:r w:rsidRPr="000147B1">
        <w:rPr>
          <w:rFonts w:hint="eastAsia"/>
        </w:rPr>
        <w:t>制定数字化转型的实施路线图，确定短期、中期和长期的战略目标，规划关键技术引进、系统升级、人员培训等工作。</w:t>
      </w:r>
    </w:p>
    <w:p w:rsidR="00FC5D0C" w:rsidRDefault="00FC5D0C" w:rsidP="00FC5D0C">
      <w:pPr>
        <w:pStyle w:val="af4"/>
        <w:spacing w:before="156" w:after="156"/>
        <w:ind w:left="0"/>
      </w:pPr>
      <w:r>
        <w:rPr>
          <w:rFonts w:hint="eastAsia"/>
        </w:rPr>
        <w:t>技术框架建议</w:t>
      </w:r>
    </w:p>
    <w:p w:rsidR="00FC5D0C" w:rsidRPr="000147B1" w:rsidRDefault="00FC5D0C" w:rsidP="00FC5D0C">
      <w:pPr>
        <w:pStyle w:val="afffffffffffb"/>
      </w:pPr>
      <w:r w:rsidRPr="000147B1">
        <w:rPr>
          <w:rFonts w:hint="eastAsia"/>
        </w:rPr>
        <w:t>建议企业采用的技术架构，如云计算架构、大数据平台等，明确技术路线及系统架构设计原则。</w:t>
      </w:r>
    </w:p>
    <w:p w:rsidR="00FC5D0C" w:rsidRDefault="00FC5D0C" w:rsidP="00FC5D0C">
      <w:pPr>
        <w:pStyle w:val="af3"/>
        <w:spacing w:before="156" w:after="156"/>
      </w:pPr>
      <w:r>
        <w:rPr>
          <w:rFonts w:hint="eastAsia"/>
        </w:rPr>
        <w:t>智能化改造与技术选型</w:t>
      </w:r>
    </w:p>
    <w:p w:rsidR="00FC5D0C" w:rsidRDefault="00FC5D0C" w:rsidP="00FC5D0C">
      <w:pPr>
        <w:pStyle w:val="af4"/>
        <w:spacing w:before="156" w:after="156"/>
        <w:ind w:left="0"/>
      </w:pPr>
      <w:r>
        <w:rPr>
          <w:rFonts w:hint="eastAsia"/>
        </w:rPr>
        <w:t>自动化与智能化评估</w:t>
      </w:r>
    </w:p>
    <w:p w:rsidR="00FC5D0C" w:rsidRPr="000147B1" w:rsidRDefault="00FC5D0C" w:rsidP="00FC5D0C">
      <w:pPr>
        <w:pStyle w:val="afffffffffffb"/>
      </w:pPr>
      <w:r w:rsidRPr="000147B1">
        <w:rPr>
          <w:rFonts w:hint="eastAsia"/>
        </w:rPr>
        <w:t>对企业现有生产、运营、管理流程进行分析，识别可以实现自动化和智能化的环节，并评估智能化改造的可行性。</w:t>
      </w:r>
    </w:p>
    <w:p w:rsidR="00FC5D0C" w:rsidRDefault="00FC5D0C" w:rsidP="00FC5D0C">
      <w:pPr>
        <w:pStyle w:val="af4"/>
        <w:spacing w:before="156" w:after="156"/>
        <w:ind w:left="0"/>
      </w:pPr>
      <w:r>
        <w:rPr>
          <w:rFonts w:hint="eastAsia"/>
        </w:rPr>
        <w:t>技术选型与方案设计</w:t>
      </w:r>
    </w:p>
    <w:p w:rsidR="00FC5D0C" w:rsidRPr="000147B1" w:rsidRDefault="00FC5D0C" w:rsidP="00FC5D0C">
      <w:pPr>
        <w:pStyle w:val="afffffffffffb"/>
      </w:pPr>
      <w:r w:rsidRPr="000147B1">
        <w:rPr>
          <w:rFonts w:hint="eastAsia"/>
        </w:rPr>
        <w:t>根据业务需求和技术现状，推荐适合的智能化技术方案，如机器人自动化、机器学习、大数据分析等，设计合理的技术架构。</w:t>
      </w:r>
    </w:p>
    <w:p w:rsidR="00FC5D0C" w:rsidRDefault="00FC5D0C" w:rsidP="00FC5D0C">
      <w:pPr>
        <w:pStyle w:val="af4"/>
        <w:spacing w:before="156" w:after="156"/>
        <w:ind w:left="0"/>
      </w:pPr>
      <w:r>
        <w:rPr>
          <w:rFonts w:hint="eastAsia"/>
        </w:rPr>
        <w:t>智能化系统集成</w:t>
      </w:r>
    </w:p>
    <w:p w:rsidR="00FC5D0C" w:rsidRPr="000147B1" w:rsidRDefault="00FC5D0C" w:rsidP="00FC5D0C">
      <w:pPr>
        <w:pStyle w:val="afffffffffffb"/>
      </w:pPr>
      <w:r w:rsidRPr="000147B1">
        <w:rPr>
          <w:rFonts w:hint="eastAsia"/>
        </w:rPr>
        <w:t>对现有的硬件、软件系统进行整合，搭建智能化生产或运营平台，实现不同系统、设备的联动，提升整体效率。</w:t>
      </w:r>
    </w:p>
    <w:p w:rsidR="00FC5D0C" w:rsidRDefault="00FC5D0C" w:rsidP="00FC5D0C">
      <w:pPr>
        <w:pStyle w:val="af4"/>
        <w:spacing w:before="156" w:after="156"/>
        <w:ind w:left="0"/>
      </w:pPr>
      <w:r>
        <w:rPr>
          <w:rFonts w:hint="eastAsia"/>
        </w:rPr>
        <w:t>实施支持</w:t>
      </w:r>
    </w:p>
    <w:p w:rsidR="00FC5D0C" w:rsidRPr="000147B1" w:rsidRDefault="00FC5D0C" w:rsidP="00FC5D0C">
      <w:pPr>
        <w:pStyle w:val="afffffffffffb"/>
      </w:pPr>
      <w:r w:rsidRPr="000147B1">
        <w:rPr>
          <w:rFonts w:hint="eastAsia"/>
        </w:rPr>
        <w:t>提供实施阶段的技术支持，包括设备选型、系统安装与调试、功能测试等，确保技术方案能够顺利落地。</w:t>
      </w:r>
    </w:p>
    <w:p w:rsidR="00FC5D0C" w:rsidRDefault="00FC5D0C" w:rsidP="00FC5D0C">
      <w:pPr>
        <w:pStyle w:val="af3"/>
        <w:spacing w:before="156" w:after="156"/>
      </w:pPr>
      <w:r>
        <w:rPr>
          <w:rFonts w:hint="eastAsia"/>
        </w:rPr>
        <w:t>网络化融合与信息系统优化</w:t>
      </w:r>
    </w:p>
    <w:p w:rsidR="00FC5D0C" w:rsidRDefault="00FC5D0C" w:rsidP="00FC5D0C">
      <w:pPr>
        <w:pStyle w:val="af4"/>
        <w:spacing w:before="156" w:after="156"/>
        <w:ind w:left="0"/>
      </w:pPr>
      <w:r>
        <w:rPr>
          <w:rFonts w:hint="eastAsia"/>
        </w:rPr>
        <w:t>现有信息系统诊断</w:t>
      </w:r>
    </w:p>
    <w:p w:rsidR="00FC5D0C" w:rsidRPr="000147B1" w:rsidRDefault="00FC5D0C" w:rsidP="00FC5D0C">
      <w:pPr>
        <w:pStyle w:val="afffffffffffb"/>
      </w:pPr>
      <w:r w:rsidRPr="000147B1">
        <w:rPr>
          <w:rFonts w:hint="eastAsia"/>
        </w:rPr>
        <w:t>对企业现有的IT系统进行评估，分析其性能瓶颈、数据孤岛问题、安全隐患等，提出改进方案。</w:t>
      </w:r>
    </w:p>
    <w:p w:rsidR="00FC5D0C" w:rsidRDefault="00FC5D0C" w:rsidP="00FC5D0C">
      <w:pPr>
        <w:pStyle w:val="af4"/>
        <w:spacing w:before="156" w:after="156"/>
        <w:ind w:left="0"/>
      </w:pPr>
      <w:r>
        <w:rPr>
          <w:rFonts w:hint="eastAsia"/>
        </w:rPr>
        <w:t>系统架构优化</w:t>
      </w:r>
    </w:p>
    <w:p w:rsidR="00FC5D0C" w:rsidRPr="000147B1" w:rsidRDefault="00FC5D0C" w:rsidP="00FC5D0C">
      <w:pPr>
        <w:pStyle w:val="afffffffffffb"/>
      </w:pPr>
      <w:r w:rsidRPr="000147B1">
        <w:rPr>
          <w:rFonts w:hint="eastAsia"/>
        </w:rPr>
        <w:t>根据企业的业务需求和发展规划，优化现有系统架构，设计新的信息系统架构，推动系统的可扩展性和灵活性。</w:t>
      </w:r>
    </w:p>
    <w:p w:rsidR="00FC5D0C" w:rsidRDefault="00FC5D0C" w:rsidP="00FC5D0C">
      <w:pPr>
        <w:pStyle w:val="af4"/>
        <w:spacing w:before="156" w:after="156"/>
        <w:ind w:left="0"/>
      </w:pPr>
      <w:r>
        <w:rPr>
          <w:rFonts w:hint="eastAsia"/>
        </w:rPr>
        <w:t>云平台与物联网建设</w:t>
      </w:r>
    </w:p>
    <w:p w:rsidR="00FC5D0C" w:rsidRPr="000147B1" w:rsidRDefault="00FC5D0C" w:rsidP="00FC5D0C">
      <w:pPr>
        <w:pStyle w:val="afffffffffffb"/>
      </w:pPr>
      <w:r w:rsidRPr="000147B1">
        <w:rPr>
          <w:rFonts w:hint="eastAsia"/>
        </w:rPr>
        <w:t>为企业设计和搭建云计算平台、物联网系统或混合型平台，整合数据采集、存储、分析及可视化功能，提升业务决策支持。</w:t>
      </w:r>
    </w:p>
    <w:p w:rsidR="00FC5D0C" w:rsidRDefault="00FC5D0C" w:rsidP="00FC5D0C">
      <w:pPr>
        <w:pStyle w:val="af4"/>
        <w:spacing w:before="156" w:after="156"/>
        <w:ind w:left="0"/>
      </w:pPr>
      <w:r>
        <w:rPr>
          <w:rFonts w:hint="eastAsia"/>
        </w:rPr>
        <w:lastRenderedPageBreak/>
        <w:t>企业网络优化与安全防护</w:t>
      </w:r>
    </w:p>
    <w:p w:rsidR="00FC5D0C" w:rsidRPr="000147B1" w:rsidRDefault="00FC5D0C" w:rsidP="00FC5D0C">
      <w:pPr>
        <w:pStyle w:val="afffffffffffb"/>
      </w:pPr>
      <w:r w:rsidRPr="000147B1">
        <w:rPr>
          <w:rFonts w:hint="eastAsia"/>
        </w:rPr>
        <w:t>通过网络优化与安全策略制定，提升企业信息系统的网络性能、安全性和抗攻击能力，保障企业信息资产的安全。</w:t>
      </w:r>
    </w:p>
    <w:p w:rsidR="00FC5D0C" w:rsidRDefault="00FC5D0C" w:rsidP="00FC5D0C">
      <w:pPr>
        <w:pStyle w:val="af4"/>
        <w:spacing w:before="156" w:after="156"/>
        <w:ind w:left="0"/>
      </w:pPr>
      <w:r>
        <w:rPr>
          <w:rFonts w:hint="eastAsia"/>
        </w:rPr>
        <w:t>数据共享与协同工作平台建设</w:t>
      </w:r>
    </w:p>
    <w:p w:rsidR="00FC5D0C" w:rsidRPr="000147B1" w:rsidRDefault="00FC5D0C" w:rsidP="00FC5D0C">
      <w:pPr>
        <w:pStyle w:val="afffffffffffb"/>
      </w:pPr>
      <w:r w:rsidRPr="000147B1">
        <w:rPr>
          <w:rFonts w:hint="eastAsia"/>
        </w:rPr>
        <w:t>帮助企业建设多部门、多系统的数据共享平台，推动跨部门的协同工作，提升企业的运营效率</w:t>
      </w:r>
      <w:r>
        <w:rPr>
          <w:rFonts w:hint="eastAsia"/>
        </w:rPr>
        <w:t>。</w:t>
      </w:r>
    </w:p>
    <w:p w:rsidR="00FC5D0C" w:rsidRDefault="00FC5D0C" w:rsidP="00FC5D0C">
      <w:pPr>
        <w:pStyle w:val="af3"/>
        <w:spacing w:before="156" w:after="156"/>
      </w:pPr>
      <w:r>
        <w:rPr>
          <w:rFonts w:hint="eastAsia"/>
        </w:rPr>
        <w:t>业务流程重构与优化</w:t>
      </w:r>
    </w:p>
    <w:p w:rsidR="00FC5D0C" w:rsidRPr="007D06AB" w:rsidRDefault="00FC5D0C" w:rsidP="00FC5D0C">
      <w:pPr>
        <w:pStyle w:val="af4"/>
        <w:spacing w:before="156" w:after="156"/>
        <w:ind w:left="0"/>
      </w:pPr>
      <w:r>
        <w:rPr>
          <w:rFonts w:hint="eastAsia"/>
        </w:rPr>
        <w:t>流程现状分析</w:t>
      </w:r>
    </w:p>
    <w:p w:rsidR="00FC5D0C" w:rsidRDefault="00FC5D0C" w:rsidP="00FC5D0C">
      <w:pPr>
        <w:pStyle w:val="afffffffffffb"/>
      </w:pPr>
      <w:r>
        <w:rPr>
          <w:rFonts w:hint="eastAsia"/>
        </w:rPr>
        <w:t>通过调研和数据分析，对企业现有业务流程进行全面梳理，识别低效环节、瓶颈点和重复性工作。</w:t>
      </w:r>
    </w:p>
    <w:p w:rsidR="00FC5D0C" w:rsidRDefault="00FC5D0C" w:rsidP="00FC5D0C">
      <w:pPr>
        <w:pStyle w:val="af4"/>
        <w:spacing w:before="156" w:after="156"/>
        <w:ind w:left="0"/>
      </w:pPr>
      <w:r>
        <w:rPr>
          <w:rFonts w:hint="eastAsia"/>
        </w:rPr>
        <w:t>流程优化设计</w:t>
      </w:r>
    </w:p>
    <w:p w:rsidR="00FC5D0C" w:rsidRDefault="00FC5D0C" w:rsidP="00FC5D0C">
      <w:pPr>
        <w:pStyle w:val="afffffffffffb"/>
      </w:pPr>
      <w:r>
        <w:rPr>
          <w:rFonts w:hint="eastAsia"/>
        </w:rPr>
        <w:t>提出基于数字化和智能化手段的优化建议，如流程自动化、信息流优化、减少人工操作等，提高流程执行效率。</w:t>
      </w:r>
    </w:p>
    <w:p w:rsidR="00FC5D0C" w:rsidRDefault="00FC5D0C" w:rsidP="00FC5D0C">
      <w:pPr>
        <w:pStyle w:val="af4"/>
        <w:spacing w:before="156" w:after="156"/>
        <w:ind w:left="0"/>
      </w:pPr>
      <w:r>
        <w:rPr>
          <w:rFonts w:hint="eastAsia"/>
        </w:rPr>
        <w:t>流程再造与创新</w:t>
      </w:r>
    </w:p>
    <w:p w:rsidR="00FC5D0C" w:rsidRDefault="00FC5D0C" w:rsidP="00FC5D0C">
      <w:pPr>
        <w:pStyle w:val="afffffffffffb"/>
      </w:pPr>
      <w:r>
        <w:rPr>
          <w:rFonts w:hint="eastAsia"/>
        </w:rPr>
        <w:t>针对传统流程中的短板，设计全新的工作流程或业务模式，并进行数字化重构，提升业务的响应速度与灵活性。</w:t>
      </w:r>
    </w:p>
    <w:p w:rsidR="00FC5D0C" w:rsidRDefault="00FC5D0C" w:rsidP="00FC5D0C">
      <w:pPr>
        <w:pStyle w:val="af4"/>
        <w:spacing w:before="156" w:after="156"/>
        <w:ind w:left="0"/>
      </w:pPr>
      <w:r>
        <w:rPr>
          <w:rFonts w:hint="eastAsia"/>
        </w:rPr>
        <w:t>流程数字化与智能化实施</w:t>
      </w:r>
    </w:p>
    <w:p w:rsidR="00FC5D0C" w:rsidRDefault="00FC5D0C" w:rsidP="00FC5D0C">
      <w:pPr>
        <w:pStyle w:val="afffffffffffb"/>
      </w:pPr>
      <w:r>
        <w:rPr>
          <w:rFonts w:hint="eastAsia"/>
        </w:rPr>
        <w:t>在优化后的业务流程中引入数字化工具，如ERP系统、CRM系统、智能调度平台等，进一步推动流程的数字化和智能化转型。</w:t>
      </w:r>
    </w:p>
    <w:p w:rsidR="00FC5D0C" w:rsidRPr="007D06AB" w:rsidRDefault="00FC5D0C" w:rsidP="00FC5D0C">
      <w:pPr>
        <w:pStyle w:val="af4"/>
        <w:spacing w:before="156" w:after="156"/>
        <w:ind w:left="0"/>
      </w:pPr>
      <w:r>
        <w:rPr>
          <w:rFonts w:hint="eastAsia"/>
        </w:rPr>
        <w:t>实施与反馈</w:t>
      </w:r>
    </w:p>
    <w:p w:rsidR="00FC5D0C" w:rsidRDefault="00FC5D0C" w:rsidP="00FC5D0C">
      <w:pPr>
        <w:pStyle w:val="afffffffffffb"/>
      </w:pPr>
      <w:r>
        <w:rPr>
          <w:rFonts w:hint="eastAsia"/>
        </w:rPr>
        <w:t>根据优化方案，支持企业实施新的业务流程，并收集实施反馈，不断优化流程设计与执行。</w:t>
      </w:r>
    </w:p>
    <w:p w:rsidR="00FC5D0C" w:rsidRDefault="00FC5D0C" w:rsidP="00FC5D0C">
      <w:pPr>
        <w:pStyle w:val="af3"/>
        <w:spacing w:before="156" w:after="156"/>
      </w:pPr>
      <w:r>
        <w:rPr>
          <w:rFonts w:hint="eastAsia"/>
        </w:rPr>
        <w:t>数据驱动决策与分析体系建设</w:t>
      </w:r>
    </w:p>
    <w:p w:rsidR="00FC5D0C" w:rsidRPr="007D06AB" w:rsidRDefault="00FC5D0C" w:rsidP="00FC5D0C">
      <w:pPr>
        <w:pStyle w:val="af4"/>
        <w:spacing w:before="156" w:after="156"/>
        <w:ind w:left="0"/>
      </w:pPr>
      <w:r>
        <w:rPr>
          <w:rFonts w:hint="eastAsia"/>
        </w:rPr>
        <w:t>数据采集与整合</w:t>
      </w:r>
    </w:p>
    <w:p w:rsidR="00FC5D0C" w:rsidRDefault="00FC5D0C" w:rsidP="00FC5D0C">
      <w:pPr>
        <w:pStyle w:val="afffffffffffb"/>
      </w:pPr>
      <w:r>
        <w:rPr>
          <w:rFonts w:hint="eastAsia"/>
        </w:rPr>
        <w:t>设计并实施企业数据采集体系，将各类业务数据（如销售、库存、生产、客户等）进行整合，确保数据的准确性和一致性。</w:t>
      </w:r>
    </w:p>
    <w:p w:rsidR="00FC5D0C" w:rsidRPr="007D06AB" w:rsidRDefault="00FC5D0C" w:rsidP="00FC5D0C">
      <w:pPr>
        <w:pStyle w:val="af4"/>
        <w:spacing w:before="156" w:after="156"/>
        <w:ind w:left="0"/>
      </w:pPr>
      <w:r>
        <w:rPr>
          <w:rFonts w:hint="eastAsia"/>
        </w:rPr>
        <w:t>数据分析平台建设</w:t>
      </w:r>
    </w:p>
    <w:p w:rsidR="00FC5D0C" w:rsidRDefault="00FC5D0C" w:rsidP="00FC5D0C">
      <w:pPr>
        <w:pStyle w:val="afffffffffffb"/>
      </w:pPr>
      <w:r>
        <w:rPr>
          <w:rFonts w:hint="eastAsia"/>
        </w:rPr>
        <w:t>为企业搭建大数据平台或BI（商业智能）平台，整合内外部数据资源，提供多维度的数据分析与决策支持。</w:t>
      </w:r>
    </w:p>
    <w:p w:rsidR="00FC5D0C" w:rsidRDefault="00FC5D0C" w:rsidP="00FC5D0C">
      <w:pPr>
        <w:pStyle w:val="af4"/>
        <w:spacing w:before="156" w:after="156"/>
        <w:ind w:left="0"/>
      </w:pPr>
      <w:r>
        <w:rPr>
          <w:rFonts w:hint="eastAsia"/>
        </w:rPr>
        <w:t>数据可视化与报告生成</w:t>
      </w:r>
    </w:p>
    <w:p w:rsidR="00FC5D0C" w:rsidRDefault="00FC5D0C" w:rsidP="00FC5D0C">
      <w:pPr>
        <w:pStyle w:val="afffffffffffb"/>
      </w:pPr>
      <w:r>
        <w:rPr>
          <w:rFonts w:hint="eastAsia"/>
        </w:rPr>
        <w:t>利用数据可视化技术，将复杂的分析结果转化为易于理解的图表、报告等，帮助决策层快速做出战略决策。</w:t>
      </w:r>
    </w:p>
    <w:p w:rsidR="00FC5D0C" w:rsidRDefault="00FC5D0C" w:rsidP="00FC5D0C">
      <w:pPr>
        <w:pStyle w:val="af4"/>
        <w:spacing w:before="156" w:after="156"/>
        <w:ind w:left="0"/>
      </w:pPr>
      <w:r>
        <w:rPr>
          <w:rFonts w:hint="eastAsia"/>
        </w:rPr>
        <w:t>高级数据分析与预测模型</w:t>
      </w:r>
    </w:p>
    <w:p w:rsidR="00FC5D0C" w:rsidRDefault="00FC5D0C" w:rsidP="00FC5D0C">
      <w:pPr>
        <w:pStyle w:val="afffffffffffb"/>
      </w:pPr>
      <w:r>
        <w:rPr>
          <w:rFonts w:hint="eastAsia"/>
        </w:rPr>
        <w:t>通过机器学习、人工智能等技术构建预测模型，帮助企业进行销售预测、市场趋势分析、生产优化等智能化决策。</w:t>
      </w:r>
    </w:p>
    <w:p w:rsidR="00FC5D0C" w:rsidRPr="007D06AB" w:rsidRDefault="00FC5D0C" w:rsidP="00FC5D0C">
      <w:pPr>
        <w:pStyle w:val="af4"/>
        <w:spacing w:before="156" w:after="156"/>
        <w:ind w:left="0"/>
      </w:pPr>
      <w:r>
        <w:rPr>
          <w:rFonts w:hint="eastAsia"/>
        </w:rPr>
        <w:lastRenderedPageBreak/>
        <w:t>数据安全与隐私保护</w:t>
      </w:r>
    </w:p>
    <w:p w:rsidR="00FC5D0C" w:rsidRDefault="00FC5D0C" w:rsidP="00FC5D0C">
      <w:pPr>
        <w:pStyle w:val="afffffffffffb"/>
      </w:pPr>
      <w:r>
        <w:rPr>
          <w:rFonts w:hint="eastAsia"/>
        </w:rPr>
        <w:t>在建设数据驱动决策体系的过程中，重视数据安全问题，确保企业数据的隐私保护和合规性，避免数据泄露。</w:t>
      </w:r>
    </w:p>
    <w:p w:rsidR="00FC5D0C" w:rsidRDefault="00FC5D0C" w:rsidP="00FC5D0C">
      <w:pPr>
        <w:pStyle w:val="af3"/>
        <w:spacing w:before="156" w:after="156"/>
      </w:pPr>
      <w:r>
        <w:rPr>
          <w:rFonts w:hint="eastAsia"/>
        </w:rPr>
        <w:t>企业文化与组织变革</w:t>
      </w:r>
    </w:p>
    <w:p w:rsidR="00FC5D0C" w:rsidRPr="007D06AB" w:rsidRDefault="00FC5D0C" w:rsidP="00FC5D0C">
      <w:pPr>
        <w:pStyle w:val="af4"/>
        <w:spacing w:before="156" w:after="156"/>
        <w:ind w:left="0"/>
      </w:pPr>
      <w:r>
        <w:rPr>
          <w:rFonts w:hint="eastAsia"/>
        </w:rPr>
        <w:t>文化适应性评估</w:t>
      </w:r>
    </w:p>
    <w:p w:rsidR="00FC5D0C" w:rsidRDefault="00FC5D0C" w:rsidP="00FC5D0C">
      <w:pPr>
        <w:pStyle w:val="afffffffffffb"/>
      </w:pPr>
      <w:r>
        <w:rPr>
          <w:rFonts w:hint="eastAsia"/>
        </w:rPr>
        <w:t>评估企业现有的企业文化与数字化转型的适应性，识别文化冲突或短板，并提出改进措施。</w:t>
      </w:r>
    </w:p>
    <w:p w:rsidR="00FC5D0C" w:rsidRDefault="00FC5D0C" w:rsidP="00FC5D0C">
      <w:pPr>
        <w:pStyle w:val="af4"/>
        <w:spacing w:before="156" w:after="156"/>
        <w:ind w:left="0"/>
      </w:pPr>
      <w:r>
        <w:rPr>
          <w:rFonts w:hint="eastAsia"/>
        </w:rPr>
        <w:t>组织架构调整与优化</w:t>
      </w:r>
    </w:p>
    <w:p w:rsidR="00FC5D0C" w:rsidRDefault="00FC5D0C" w:rsidP="00FC5D0C">
      <w:pPr>
        <w:pStyle w:val="afffffffffffb"/>
      </w:pPr>
      <w:r>
        <w:rPr>
          <w:rFonts w:hint="eastAsia"/>
        </w:rPr>
        <w:t>根据数字化转型的需求，调整企业组织架构，推动跨部门协作与沟通机制的优化，建立适应数字化的灵活组织形式。</w:t>
      </w:r>
    </w:p>
    <w:p w:rsidR="00FC5D0C" w:rsidRDefault="00FC5D0C" w:rsidP="00FC5D0C">
      <w:pPr>
        <w:pStyle w:val="af4"/>
        <w:spacing w:before="156" w:after="156"/>
        <w:ind w:left="0"/>
      </w:pPr>
      <w:r>
        <w:rPr>
          <w:rFonts w:hint="eastAsia"/>
        </w:rPr>
        <w:t>员工培训与技能提升</w:t>
      </w:r>
    </w:p>
    <w:p w:rsidR="00FC5D0C" w:rsidRDefault="00FC5D0C" w:rsidP="00FC5D0C">
      <w:pPr>
        <w:pStyle w:val="afffffffffffb"/>
      </w:pPr>
      <w:r>
        <w:rPr>
          <w:rFonts w:hint="eastAsia"/>
        </w:rPr>
        <w:t>为员工提供数字化工具的培训，提升员工在数字化时代所需的技术和管理技能，增强其对新技术的适应能力。</w:t>
      </w:r>
    </w:p>
    <w:p w:rsidR="00FC5D0C" w:rsidRDefault="00FC5D0C" w:rsidP="00FC5D0C">
      <w:pPr>
        <w:pStyle w:val="af4"/>
        <w:spacing w:before="156" w:after="156"/>
        <w:ind w:left="0"/>
      </w:pPr>
      <w:r>
        <w:rPr>
          <w:rFonts w:hint="eastAsia"/>
        </w:rPr>
        <w:t>变革管理与激励机制</w:t>
      </w:r>
    </w:p>
    <w:p w:rsidR="00FC5D0C" w:rsidRDefault="00FC5D0C" w:rsidP="00FC5D0C">
      <w:pPr>
        <w:pStyle w:val="afffffffffffb"/>
      </w:pPr>
      <w:r>
        <w:rPr>
          <w:rFonts w:hint="eastAsia"/>
        </w:rPr>
        <w:t>为企业提供变革管理策略，帮助员工适应数字化转型的过程中，建立合理的激励机制，促进员工积极参与。</w:t>
      </w:r>
    </w:p>
    <w:p w:rsidR="00FC5D0C" w:rsidRDefault="00FC5D0C" w:rsidP="00FC5D0C">
      <w:pPr>
        <w:pStyle w:val="af3"/>
        <w:spacing w:before="156" w:after="156"/>
      </w:pPr>
      <w:r>
        <w:rPr>
          <w:rFonts w:hint="eastAsia"/>
        </w:rPr>
        <w:t>效果评估与后期优化</w:t>
      </w:r>
    </w:p>
    <w:p w:rsidR="00FC5D0C" w:rsidRPr="007D06AB" w:rsidRDefault="00FC5D0C" w:rsidP="00FC5D0C">
      <w:pPr>
        <w:pStyle w:val="af4"/>
        <w:spacing w:before="156" w:after="156"/>
        <w:ind w:left="0"/>
      </w:pPr>
      <w:r>
        <w:rPr>
          <w:rFonts w:hint="eastAsia"/>
        </w:rPr>
        <w:t>效果评估</w:t>
      </w:r>
    </w:p>
    <w:p w:rsidR="00FC5D0C" w:rsidRDefault="00FC5D0C" w:rsidP="00FC5D0C">
      <w:pPr>
        <w:pStyle w:val="afffffffffffb"/>
      </w:pPr>
      <w:r>
        <w:rPr>
          <w:rFonts w:hint="eastAsia"/>
        </w:rPr>
        <w:t>定期对数字化转型实施效果进行评估，衡量各项指标（如生产效率、成本降低、客户满意度等）的达成情况。</w:t>
      </w:r>
    </w:p>
    <w:p w:rsidR="00FC5D0C" w:rsidRPr="007D06AB" w:rsidRDefault="00FC5D0C" w:rsidP="00FC5D0C">
      <w:pPr>
        <w:pStyle w:val="af4"/>
        <w:spacing w:before="156" w:after="156"/>
        <w:ind w:left="0"/>
      </w:pPr>
      <w:r>
        <w:rPr>
          <w:rFonts w:hint="eastAsia"/>
        </w:rPr>
        <w:t>问题诊断与改进建议</w:t>
      </w:r>
    </w:p>
    <w:p w:rsidR="00FC5D0C" w:rsidRDefault="00FC5D0C" w:rsidP="00FC5D0C">
      <w:pPr>
        <w:pStyle w:val="afffffffffffb"/>
      </w:pPr>
      <w:r>
        <w:rPr>
          <w:rFonts w:hint="eastAsia"/>
        </w:rPr>
        <w:t>根据效果评估的结果，诊断出现的问题并提供针对性的改进方案，推动企业持续优化。</w:t>
      </w:r>
    </w:p>
    <w:p w:rsidR="00FC5D0C" w:rsidRPr="007D06AB" w:rsidRDefault="00FC5D0C" w:rsidP="00FC5D0C">
      <w:pPr>
        <w:pStyle w:val="af4"/>
        <w:spacing w:before="156" w:after="156"/>
        <w:ind w:left="0"/>
      </w:pPr>
      <w:r>
        <w:rPr>
          <w:rFonts w:hint="eastAsia"/>
        </w:rPr>
        <w:t>技术升级与系统优化</w:t>
      </w:r>
    </w:p>
    <w:p w:rsidR="00FC5D0C" w:rsidRDefault="00FC5D0C" w:rsidP="00FC5D0C">
      <w:pPr>
        <w:pStyle w:val="afffffffffffb"/>
      </w:pPr>
      <w:r>
        <w:rPr>
          <w:rFonts w:hint="eastAsia"/>
        </w:rPr>
        <w:t>根据技术进步和企业需求的变化，对原有的技术系统进行升级和优化，确保企业始终保持在行业前沿。</w:t>
      </w:r>
    </w:p>
    <w:p w:rsidR="00FC5D0C" w:rsidRDefault="00FC5D0C" w:rsidP="00FC5D0C">
      <w:pPr>
        <w:pStyle w:val="af2"/>
        <w:spacing w:before="312" w:after="312"/>
        <w:ind w:left="0"/>
      </w:pPr>
      <w:bookmarkStart w:id="38" w:name="_Toc181795964"/>
      <w:r w:rsidRPr="007D06AB">
        <w:rPr>
          <w:rFonts w:hint="eastAsia"/>
        </w:rPr>
        <w:t>咨询及诊断服务流程</w:t>
      </w:r>
      <w:r>
        <w:rPr>
          <w:rFonts w:hint="eastAsia"/>
        </w:rPr>
        <w:t>和</w:t>
      </w:r>
      <w:r w:rsidRPr="007D06AB">
        <w:rPr>
          <w:rFonts w:hint="eastAsia"/>
        </w:rPr>
        <w:t>要求</w:t>
      </w:r>
      <w:bookmarkEnd w:id="38"/>
    </w:p>
    <w:p w:rsidR="00FC5D0C" w:rsidRDefault="00FC5D0C" w:rsidP="00FC5D0C">
      <w:pPr>
        <w:pStyle w:val="af3"/>
        <w:spacing w:before="156" w:after="156"/>
      </w:pPr>
      <w:r>
        <w:rPr>
          <w:rFonts w:hint="eastAsia"/>
        </w:rPr>
        <w:t>咨询服务流程</w:t>
      </w:r>
    </w:p>
    <w:p w:rsidR="00FC5D0C" w:rsidRDefault="00FC5D0C" w:rsidP="00FC5D0C">
      <w:pPr>
        <w:pStyle w:val="af4"/>
        <w:spacing w:before="156" w:after="156"/>
        <w:ind w:left="0"/>
      </w:pPr>
      <w:r>
        <w:rPr>
          <w:rFonts w:hint="eastAsia"/>
        </w:rPr>
        <w:t>需求调研与启动会议</w:t>
      </w:r>
    </w:p>
    <w:p w:rsidR="00FC5D0C" w:rsidRPr="002F5873" w:rsidRDefault="00FC5D0C" w:rsidP="00FC5D0C">
      <w:pPr>
        <w:pStyle w:val="afffffffffffe"/>
        <w:numPr>
          <w:ilvl w:val="3"/>
          <w:numId w:val="32"/>
        </w:numPr>
        <w:ind w:left="0"/>
      </w:pPr>
      <w:r w:rsidRPr="002F5873">
        <w:rPr>
          <w:rFonts w:hint="eastAsia"/>
        </w:rPr>
        <w:t>召开项目启动会议，明确服务目标、范围、时间节点和预算。</w:t>
      </w:r>
    </w:p>
    <w:p w:rsidR="00FC5D0C" w:rsidRPr="002F5873" w:rsidRDefault="00FC5D0C" w:rsidP="00FC5D0C">
      <w:pPr>
        <w:pStyle w:val="afffffffffffe"/>
        <w:numPr>
          <w:ilvl w:val="3"/>
          <w:numId w:val="32"/>
        </w:numPr>
        <w:ind w:left="0"/>
      </w:pPr>
      <w:r>
        <w:rPr>
          <w:rFonts w:hint="eastAsia"/>
        </w:rPr>
        <w:t>通过访谈、问卷调查、实地考察等方式收集客户的基本信息，</w:t>
      </w:r>
      <w:r w:rsidRPr="002F5873">
        <w:rPr>
          <w:rFonts w:hint="eastAsia"/>
        </w:rPr>
        <w:t>了解企业现状、需求和痛点。</w:t>
      </w:r>
    </w:p>
    <w:p w:rsidR="00FC5D0C" w:rsidRPr="002F5873" w:rsidRDefault="00FC5D0C" w:rsidP="00FC5D0C">
      <w:pPr>
        <w:pStyle w:val="afffffffffffe"/>
        <w:numPr>
          <w:ilvl w:val="3"/>
          <w:numId w:val="32"/>
        </w:numPr>
        <w:ind w:left="0"/>
      </w:pPr>
      <w:r w:rsidRPr="002F5873">
        <w:rPr>
          <w:rFonts w:hint="eastAsia"/>
        </w:rPr>
        <w:t>确定关键利益相关方，建立项目团队和沟通机制，确保项目有序进行。</w:t>
      </w:r>
    </w:p>
    <w:p w:rsidR="00FC5D0C" w:rsidRDefault="00FC5D0C" w:rsidP="00FC5D0C">
      <w:pPr>
        <w:pStyle w:val="af4"/>
        <w:spacing w:before="156" w:after="156"/>
        <w:ind w:left="0"/>
      </w:pPr>
      <w:r>
        <w:rPr>
          <w:rFonts w:hint="eastAsia"/>
        </w:rPr>
        <w:t>现状评估与问题诊断</w:t>
      </w:r>
    </w:p>
    <w:p w:rsidR="00FC5D0C" w:rsidRPr="002F5873" w:rsidRDefault="00FC5D0C" w:rsidP="00FC5D0C">
      <w:pPr>
        <w:pStyle w:val="afffffffffffe"/>
        <w:numPr>
          <w:ilvl w:val="3"/>
          <w:numId w:val="32"/>
        </w:numPr>
        <w:ind w:left="0"/>
      </w:pPr>
      <w:r w:rsidRPr="002F5873">
        <w:rPr>
          <w:rFonts w:hint="eastAsia"/>
        </w:rPr>
        <w:lastRenderedPageBreak/>
        <w:t>通过数据收集、流程图绘制、系统分析等方法，评估企业的各项业务和技术现状。</w:t>
      </w:r>
    </w:p>
    <w:p w:rsidR="00FC5D0C" w:rsidRPr="002F5873" w:rsidRDefault="00FC5D0C" w:rsidP="00FC5D0C">
      <w:pPr>
        <w:pStyle w:val="afffffffffffe"/>
        <w:numPr>
          <w:ilvl w:val="3"/>
          <w:numId w:val="32"/>
        </w:numPr>
        <w:ind w:left="0"/>
      </w:pPr>
      <w:r w:rsidRPr="002F5873">
        <w:rPr>
          <w:rFonts w:hint="eastAsia"/>
        </w:rPr>
        <w:t>深入分析企业的业务流程、信息技术架构、数据管理及信息流通等方面，找出现有的问题。</w:t>
      </w:r>
    </w:p>
    <w:p w:rsidR="00FC5D0C" w:rsidRPr="002F5873" w:rsidRDefault="00FC5D0C" w:rsidP="00FC5D0C">
      <w:pPr>
        <w:pStyle w:val="afffffffffffe"/>
        <w:numPr>
          <w:ilvl w:val="3"/>
          <w:numId w:val="32"/>
        </w:numPr>
        <w:ind w:left="0"/>
      </w:pPr>
      <w:r w:rsidRPr="002F5873">
        <w:rPr>
          <w:rFonts w:hint="eastAsia"/>
        </w:rPr>
        <w:t>结合行业标准和竞争对手对比，形成初步的评估报告，指出企业在数字化转型过程中存在的主要问题。</w:t>
      </w:r>
    </w:p>
    <w:p w:rsidR="00FC5D0C" w:rsidRDefault="00FC5D0C" w:rsidP="00FC5D0C">
      <w:pPr>
        <w:pStyle w:val="af4"/>
        <w:spacing w:before="156" w:after="156"/>
        <w:ind w:left="0"/>
      </w:pPr>
      <w:r>
        <w:rPr>
          <w:rFonts w:hint="eastAsia"/>
        </w:rPr>
        <w:t>方案设计与技术选型</w:t>
      </w:r>
    </w:p>
    <w:p w:rsidR="00FC5D0C" w:rsidRPr="002F5873" w:rsidRDefault="00FC5D0C" w:rsidP="00FC5D0C">
      <w:pPr>
        <w:pStyle w:val="afffffffffffe"/>
        <w:numPr>
          <w:ilvl w:val="3"/>
          <w:numId w:val="32"/>
        </w:numPr>
        <w:ind w:left="0"/>
      </w:pPr>
      <w:r w:rsidRPr="002F5873">
        <w:rPr>
          <w:rFonts w:hint="eastAsia"/>
        </w:rPr>
        <w:t>根据客户需求和现状评估结果，设计符合其业务发展方向的技术架构方案，包括硬件、软件、平台和工具的选择。</w:t>
      </w:r>
    </w:p>
    <w:p w:rsidR="00FC5D0C" w:rsidRPr="002F5873" w:rsidRDefault="00FC5D0C" w:rsidP="00FC5D0C">
      <w:pPr>
        <w:pStyle w:val="afffffffffffe"/>
        <w:numPr>
          <w:ilvl w:val="3"/>
          <w:numId w:val="32"/>
        </w:numPr>
        <w:ind w:left="0"/>
      </w:pPr>
      <w:r w:rsidRPr="002F5873">
        <w:rPr>
          <w:rFonts w:hint="eastAsia"/>
        </w:rPr>
        <w:t>推荐合适的技术平台（如云计算、大数据、人工智能、物联网等）和解决方案，提出技术选型建议。</w:t>
      </w:r>
    </w:p>
    <w:p w:rsidR="00FC5D0C" w:rsidRDefault="00FC5D0C" w:rsidP="00FC5D0C">
      <w:pPr>
        <w:pStyle w:val="afffffffffffe"/>
        <w:numPr>
          <w:ilvl w:val="3"/>
          <w:numId w:val="32"/>
        </w:numPr>
        <w:ind w:left="0"/>
      </w:pPr>
      <w:r w:rsidRPr="002F5873">
        <w:rPr>
          <w:rFonts w:hint="eastAsia"/>
        </w:rPr>
        <w:t>提供各方案的成本效益</w:t>
      </w:r>
      <w:r>
        <w:rPr>
          <w:rFonts w:hint="eastAsia"/>
        </w:rPr>
        <w:t>分析、实施难度、可持续性等方面的比较，为客户提供决策依据。</w:t>
      </w:r>
    </w:p>
    <w:p w:rsidR="00FC5D0C" w:rsidRDefault="00FC5D0C" w:rsidP="00FC5D0C">
      <w:pPr>
        <w:pStyle w:val="af4"/>
        <w:spacing w:before="156" w:after="156"/>
        <w:ind w:left="0"/>
      </w:pPr>
      <w:r>
        <w:rPr>
          <w:rFonts w:hint="eastAsia"/>
        </w:rPr>
        <w:t>战略规划与转型路线图</w:t>
      </w:r>
    </w:p>
    <w:p w:rsidR="00FC5D0C" w:rsidRPr="002F5873" w:rsidRDefault="00FC5D0C" w:rsidP="00FC5D0C">
      <w:pPr>
        <w:pStyle w:val="afffffffffffe"/>
        <w:numPr>
          <w:ilvl w:val="3"/>
          <w:numId w:val="32"/>
        </w:numPr>
        <w:ind w:left="0"/>
      </w:pPr>
      <w:r w:rsidRPr="002F5873">
        <w:rPr>
          <w:rFonts w:hint="eastAsia"/>
        </w:rPr>
        <w:t>制定企业的数字化转型战略规划，明确转型的方向、目标、发展阶段及关键任务。</w:t>
      </w:r>
    </w:p>
    <w:p w:rsidR="00FC5D0C" w:rsidRPr="002F5873" w:rsidRDefault="00FC5D0C" w:rsidP="00FC5D0C">
      <w:pPr>
        <w:pStyle w:val="afffffffffffe"/>
        <w:numPr>
          <w:ilvl w:val="3"/>
          <w:numId w:val="32"/>
        </w:numPr>
        <w:ind w:left="0"/>
      </w:pPr>
      <w:r w:rsidRPr="002F5873">
        <w:rPr>
          <w:rFonts w:hint="eastAsia"/>
        </w:rPr>
        <w:t>设计数字化转型路线图，划分不同阶段的实施内容、时间节点和里程碑，确保每个阶段的任务能够按时完成。</w:t>
      </w:r>
    </w:p>
    <w:p w:rsidR="00FC5D0C" w:rsidRDefault="00FC5D0C" w:rsidP="00FC5D0C">
      <w:pPr>
        <w:pStyle w:val="afffffffffffe"/>
        <w:numPr>
          <w:ilvl w:val="3"/>
          <w:numId w:val="32"/>
        </w:numPr>
        <w:ind w:left="0"/>
      </w:pPr>
      <w:r w:rsidRPr="002F5873">
        <w:rPr>
          <w:rFonts w:hint="eastAsia"/>
        </w:rPr>
        <w:t>提供资源配置</w:t>
      </w:r>
      <w:r>
        <w:rPr>
          <w:rFonts w:hint="eastAsia"/>
        </w:rPr>
        <w:t>建议，帮助客户在各阶段合理配置人力、资金和技术资源，确保项目高效执行。</w:t>
      </w:r>
    </w:p>
    <w:p w:rsidR="00FC5D0C" w:rsidRDefault="00FC5D0C" w:rsidP="00FC5D0C">
      <w:pPr>
        <w:pStyle w:val="af4"/>
        <w:spacing w:before="156" w:after="156"/>
        <w:ind w:left="0"/>
      </w:pPr>
      <w:r>
        <w:rPr>
          <w:rFonts w:hint="eastAsia"/>
        </w:rPr>
        <w:t>实施支持与进度监控</w:t>
      </w:r>
    </w:p>
    <w:p w:rsidR="00FC5D0C" w:rsidRPr="002F5873" w:rsidRDefault="00FC5D0C" w:rsidP="00FC5D0C">
      <w:pPr>
        <w:pStyle w:val="afffffffffffe"/>
        <w:numPr>
          <w:ilvl w:val="3"/>
          <w:numId w:val="32"/>
        </w:numPr>
        <w:ind w:left="0"/>
      </w:pPr>
      <w:r w:rsidRPr="002F5873">
        <w:rPr>
          <w:rFonts w:hint="eastAsia"/>
        </w:rPr>
        <w:t>在实施过程中，提供技术支持、项目管理及培训等服务，确保各项措施得到有效执行。</w:t>
      </w:r>
    </w:p>
    <w:p w:rsidR="00FC5D0C" w:rsidRPr="002F5873" w:rsidRDefault="00FC5D0C" w:rsidP="00FC5D0C">
      <w:pPr>
        <w:pStyle w:val="afffffffffffe"/>
        <w:numPr>
          <w:ilvl w:val="3"/>
          <w:numId w:val="32"/>
        </w:numPr>
        <w:ind w:left="0"/>
      </w:pPr>
      <w:r w:rsidRPr="002F5873">
        <w:rPr>
          <w:rFonts w:hint="eastAsia"/>
        </w:rPr>
        <w:t>跟踪项目进度，定期与客户沟通，收集反馈，发现问题及时调整实施计划。</w:t>
      </w:r>
    </w:p>
    <w:p w:rsidR="00FC5D0C" w:rsidRPr="002F5873" w:rsidRDefault="00FC5D0C" w:rsidP="00FC5D0C">
      <w:pPr>
        <w:pStyle w:val="afffffffffffe"/>
        <w:numPr>
          <w:ilvl w:val="3"/>
          <w:numId w:val="32"/>
        </w:numPr>
        <w:ind w:left="0"/>
      </w:pPr>
      <w:r w:rsidRPr="002F5873">
        <w:rPr>
          <w:rFonts w:hint="eastAsia"/>
        </w:rPr>
        <w:t>向客户提供实施报告，记录项目实施过程中取得的阶段性成果与面临的挑战，提出改进方案。</w:t>
      </w:r>
    </w:p>
    <w:p w:rsidR="00FC5D0C" w:rsidRDefault="00FC5D0C" w:rsidP="00FC5D0C">
      <w:pPr>
        <w:pStyle w:val="af4"/>
        <w:spacing w:before="156" w:after="156"/>
        <w:ind w:left="0"/>
      </w:pPr>
      <w:r>
        <w:rPr>
          <w:rFonts w:hint="eastAsia"/>
        </w:rPr>
        <w:t>项目验收与效果评估</w:t>
      </w:r>
    </w:p>
    <w:p w:rsidR="00FC5D0C" w:rsidRPr="002F5873" w:rsidRDefault="00FC5D0C" w:rsidP="00FC5D0C">
      <w:pPr>
        <w:pStyle w:val="afffffffffffe"/>
        <w:numPr>
          <w:ilvl w:val="3"/>
          <w:numId w:val="32"/>
        </w:numPr>
        <w:ind w:left="0"/>
      </w:pPr>
      <w:r w:rsidRPr="002F5873">
        <w:rPr>
          <w:rFonts w:hint="eastAsia"/>
        </w:rPr>
        <w:t>与客户进行最终验收，确保方案实施的各项指标和目标已达成。</w:t>
      </w:r>
    </w:p>
    <w:p w:rsidR="00FC5D0C" w:rsidRPr="002F5873" w:rsidRDefault="00FC5D0C" w:rsidP="00FC5D0C">
      <w:pPr>
        <w:pStyle w:val="afffffffffffe"/>
        <w:numPr>
          <w:ilvl w:val="3"/>
          <w:numId w:val="32"/>
        </w:numPr>
        <w:ind w:left="0"/>
      </w:pPr>
      <w:r w:rsidRPr="002F5873">
        <w:rPr>
          <w:rFonts w:hint="eastAsia"/>
        </w:rPr>
        <w:t>根据实施效果，进行后期评估，分析转型后的运营效率、业务创新和市场竞争力等方面的改善。</w:t>
      </w:r>
    </w:p>
    <w:p w:rsidR="00FC5D0C" w:rsidRDefault="00FC5D0C" w:rsidP="00FC5D0C">
      <w:pPr>
        <w:pStyle w:val="afffffffffffe"/>
        <w:numPr>
          <w:ilvl w:val="3"/>
          <w:numId w:val="32"/>
        </w:numPr>
        <w:ind w:left="0"/>
      </w:pPr>
      <w:r w:rsidRPr="002F5873">
        <w:rPr>
          <w:rFonts w:hint="eastAsia"/>
        </w:rPr>
        <w:t>为客</w:t>
      </w:r>
      <w:r>
        <w:rPr>
          <w:rFonts w:hint="eastAsia"/>
        </w:rPr>
        <w:t>户提供后期优化建议，并提供持续改进和长期支持方案，确保企业能够保持持续的竞争优势。</w:t>
      </w:r>
    </w:p>
    <w:p w:rsidR="00FC5D0C" w:rsidRDefault="00FC5D0C" w:rsidP="00FC5D0C">
      <w:pPr>
        <w:pStyle w:val="af3"/>
        <w:spacing w:before="156" w:after="156"/>
      </w:pPr>
      <w:r>
        <w:rPr>
          <w:rFonts w:hint="eastAsia"/>
        </w:rPr>
        <w:t>诊断服务流程</w:t>
      </w:r>
    </w:p>
    <w:p w:rsidR="00FC5D0C" w:rsidRDefault="00FC5D0C" w:rsidP="00FC5D0C">
      <w:pPr>
        <w:pStyle w:val="af4"/>
        <w:spacing w:before="156" w:after="156"/>
        <w:ind w:left="0"/>
      </w:pPr>
      <w:r>
        <w:rPr>
          <w:rFonts w:hint="eastAsia"/>
        </w:rPr>
        <w:t>初步沟通与诊断需求确认</w:t>
      </w:r>
    </w:p>
    <w:p w:rsidR="00FC5D0C" w:rsidRPr="002F5873" w:rsidRDefault="00FC5D0C" w:rsidP="00FC5D0C">
      <w:pPr>
        <w:pStyle w:val="afffffffffffe"/>
        <w:numPr>
          <w:ilvl w:val="3"/>
          <w:numId w:val="32"/>
        </w:numPr>
        <w:ind w:left="0"/>
      </w:pPr>
      <w:r w:rsidRPr="002F5873">
        <w:rPr>
          <w:rFonts w:hint="eastAsia"/>
        </w:rPr>
        <w:t>与客户召开启动会议，确认诊断的具体需求，明确诊断目标和范围。</w:t>
      </w:r>
    </w:p>
    <w:p w:rsidR="00FC5D0C" w:rsidRPr="002F5873" w:rsidRDefault="00FC5D0C" w:rsidP="00FC5D0C">
      <w:pPr>
        <w:pStyle w:val="afffffffffffe"/>
        <w:numPr>
          <w:ilvl w:val="3"/>
          <w:numId w:val="32"/>
        </w:numPr>
        <w:ind w:left="0"/>
      </w:pPr>
      <w:r w:rsidRPr="002F5873">
        <w:rPr>
          <w:rFonts w:hint="eastAsia"/>
        </w:rPr>
        <w:t>通过与客户的高层沟通，明确企业在数字化转型过程中的挑战、痛点和战略目标。</w:t>
      </w:r>
    </w:p>
    <w:p w:rsidR="00FC5D0C" w:rsidRPr="002F5873" w:rsidRDefault="00FC5D0C" w:rsidP="00FC5D0C">
      <w:pPr>
        <w:pStyle w:val="afffffffffffe"/>
        <w:numPr>
          <w:ilvl w:val="3"/>
          <w:numId w:val="32"/>
        </w:numPr>
        <w:ind w:left="0"/>
      </w:pPr>
      <w:r w:rsidRPr="002F5873">
        <w:rPr>
          <w:rFonts w:hint="eastAsia"/>
        </w:rPr>
        <w:t>确定诊断的重点领域（如技术架构、业务流程、数据管理、智能化应用等），并设计详细的诊断计划。</w:t>
      </w:r>
    </w:p>
    <w:p w:rsidR="00FC5D0C" w:rsidRDefault="00FC5D0C" w:rsidP="00FC5D0C">
      <w:pPr>
        <w:pStyle w:val="af4"/>
        <w:spacing w:before="156" w:after="156"/>
        <w:ind w:left="0"/>
      </w:pPr>
      <w:r>
        <w:rPr>
          <w:rFonts w:hint="eastAsia"/>
        </w:rPr>
        <w:t>信息收集与企业现状分析</w:t>
      </w:r>
    </w:p>
    <w:p w:rsidR="00FC5D0C" w:rsidRPr="002F5873" w:rsidRDefault="00FC5D0C" w:rsidP="00FC5D0C">
      <w:pPr>
        <w:pStyle w:val="afffffffffffe"/>
        <w:numPr>
          <w:ilvl w:val="3"/>
          <w:numId w:val="32"/>
        </w:numPr>
        <w:ind w:left="0"/>
      </w:pPr>
      <w:r w:rsidRPr="002F5873">
        <w:rPr>
          <w:rFonts w:hint="eastAsia"/>
        </w:rPr>
        <w:t>收集企业现有的业务流程、技术架构、财务数据、市场数据等关键资料，进行整理和分析。</w:t>
      </w:r>
    </w:p>
    <w:p w:rsidR="00FC5D0C" w:rsidRPr="002F5873" w:rsidRDefault="00FC5D0C" w:rsidP="00FC5D0C">
      <w:pPr>
        <w:pStyle w:val="afffffffffffe"/>
        <w:numPr>
          <w:ilvl w:val="3"/>
          <w:numId w:val="32"/>
        </w:numPr>
        <w:ind w:left="0"/>
      </w:pPr>
      <w:r w:rsidRPr="002F5873">
        <w:rPr>
          <w:rFonts w:hint="eastAsia"/>
        </w:rPr>
        <w:t>深入访谈不同部门的相关人员，了解其实际需求、现有问题以及改进愿望。</w:t>
      </w:r>
    </w:p>
    <w:p w:rsidR="00FC5D0C" w:rsidRDefault="00FC5D0C" w:rsidP="00FC5D0C">
      <w:pPr>
        <w:pStyle w:val="afffffffffffe"/>
        <w:numPr>
          <w:ilvl w:val="3"/>
          <w:numId w:val="32"/>
        </w:numPr>
        <w:ind w:left="0"/>
      </w:pPr>
      <w:r w:rsidRPr="002F5873">
        <w:rPr>
          <w:rFonts w:hint="eastAsia"/>
        </w:rPr>
        <w:lastRenderedPageBreak/>
        <w:t>对比行业最佳实践和竞争</w:t>
      </w:r>
      <w:r>
        <w:rPr>
          <w:rFonts w:hint="eastAsia"/>
        </w:rPr>
        <w:t>对手的做法，评估企业的现有做法是否符合行业趋势和发展需求。</w:t>
      </w:r>
    </w:p>
    <w:p w:rsidR="00FC5D0C" w:rsidRDefault="00FC5D0C" w:rsidP="00FC5D0C">
      <w:pPr>
        <w:pStyle w:val="af4"/>
        <w:spacing w:before="156" w:after="156"/>
        <w:ind w:left="0"/>
      </w:pPr>
      <w:r>
        <w:rPr>
          <w:rFonts w:hint="eastAsia"/>
        </w:rPr>
        <w:t>问题识别与详细诊断报告</w:t>
      </w:r>
    </w:p>
    <w:p w:rsidR="00FC5D0C" w:rsidRPr="002F5873" w:rsidRDefault="00FC5D0C" w:rsidP="00FC5D0C">
      <w:pPr>
        <w:pStyle w:val="afffffffffffe"/>
        <w:numPr>
          <w:ilvl w:val="3"/>
          <w:numId w:val="32"/>
        </w:numPr>
        <w:ind w:left="0"/>
      </w:pPr>
      <w:r w:rsidRPr="002F5873">
        <w:rPr>
          <w:rFonts w:hint="eastAsia"/>
        </w:rPr>
        <w:t>结合信息收集和分析结果，识别企业在技术架构、业务流程、数据管理等方面存在的瓶颈和问题。</w:t>
      </w:r>
    </w:p>
    <w:p w:rsidR="00FC5D0C" w:rsidRPr="002F5873" w:rsidRDefault="00FC5D0C" w:rsidP="00FC5D0C">
      <w:pPr>
        <w:pStyle w:val="afffffffffffe"/>
        <w:numPr>
          <w:ilvl w:val="3"/>
          <w:numId w:val="32"/>
        </w:numPr>
        <w:ind w:left="0"/>
      </w:pPr>
      <w:r w:rsidRPr="002F5873">
        <w:rPr>
          <w:rFonts w:hint="eastAsia"/>
        </w:rPr>
        <w:t>针对每个问题，提供详细的诊断意见和数据支持，帮助企业全面了解其现状和面临的挑战。</w:t>
      </w:r>
    </w:p>
    <w:p w:rsidR="00FC5D0C" w:rsidRDefault="00FC5D0C" w:rsidP="00FC5D0C">
      <w:pPr>
        <w:pStyle w:val="afffffffffffe"/>
        <w:numPr>
          <w:ilvl w:val="3"/>
          <w:numId w:val="32"/>
        </w:numPr>
        <w:ind w:left="0"/>
      </w:pPr>
      <w:r w:rsidRPr="002F5873">
        <w:rPr>
          <w:rFonts w:hint="eastAsia"/>
        </w:rPr>
        <w:t>提交诊断报告，报告中应</w:t>
      </w:r>
      <w:r>
        <w:rPr>
          <w:rFonts w:hint="eastAsia"/>
        </w:rPr>
        <w:t>包括问题的描述、影响分析、改进建议以及优先级排序，供客户决策参考。</w:t>
      </w:r>
    </w:p>
    <w:p w:rsidR="00FC5D0C" w:rsidRDefault="00FC5D0C" w:rsidP="00FC5D0C">
      <w:pPr>
        <w:pStyle w:val="af4"/>
        <w:spacing w:before="156" w:after="156"/>
        <w:ind w:left="0"/>
      </w:pPr>
      <w:r>
        <w:rPr>
          <w:rFonts w:hint="eastAsia"/>
        </w:rPr>
        <w:t>解决方案与优化建议</w:t>
      </w:r>
    </w:p>
    <w:p w:rsidR="00FC5D0C" w:rsidRPr="002F5873" w:rsidRDefault="00FC5D0C" w:rsidP="00FC5D0C">
      <w:pPr>
        <w:pStyle w:val="afffffffffffe"/>
        <w:numPr>
          <w:ilvl w:val="3"/>
          <w:numId w:val="32"/>
        </w:numPr>
        <w:ind w:left="0"/>
      </w:pPr>
      <w:r w:rsidRPr="002F5873">
        <w:rPr>
          <w:rFonts w:hint="eastAsia"/>
        </w:rPr>
        <w:t>针对诊断中发现的各项问题，提供有针对性的解决方案，涵盖技术、流程、管理等方面。</w:t>
      </w:r>
    </w:p>
    <w:p w:rsidR="00FC5D0C" w:rsidRPr="002F5873" w:rsidRDefault="00FC5D0C" w:rsidP="00FC5D0C">
      <w:pPr>
        <w:pStyle w:val="afffffffffffe"/>
        <w:numPr>
          <w:ilvl w:val="3"/>
          <w:numId w:val="32"/>
        </w:numPr>
        <w:ind w:left="0"/>
      </w:pPr>
      <w:r w:rsidRPr="002F5873">
        <w:rPr>
          <w:rFonts w:hint="eastAsia"/>
        </w:rPr>
        <w:t>提供具体的技术选型建议和流程优化方案，确保解决方案切实可行，并能够实现企业目标。</w:t>
      </w:r>
    </w:p>
    <w:p w:rsidR="00FC5D0C" w:rsidRDefault="00FC5D0C" w:rsidP="00FC5D0C">
      <w:pPr>
        <w:pStyle w:val="afffffffffffe"/>
        <w:numPr>
          <w:ilvl w:val="3"/>
          <w:numId w:val="32"/>
        </w:numPr>
        <w:ind w:left="0"/>
      </w:pPr>
      <w:r w:rsidRPr="002F5873">
        <w:rPr>
          <w:rFonts w:hint="eastAsia"/>
        </w:rPr>
        <w:t>对比不同的解决方案，分</w:t>
      </w:r>
      <w:r>
        <w:rPr>
          <w:rFonts w:hint="eastAsia"/>
        </w:rPr>
        <w:t>析其优缺点、实施周期、投资回报等，帮助客户做出最佳决策。</w:t>
      </w:r>
    </w:p>
    <w:p w:rsidR="00FC5D0C" w:rsidRDefault="00FC5D0C" w:rsidP="00FC5D0C">
      <w:pPr>
        <w:pStyle w:val="af4"/>
        <w:spacing w:before="156" w:after="156"/>
        <w:ind w:left="0"/>
      </w:pPr>
      <w:r>
        <w:rPr>
          <w:rFonts w:hint="eastAsia"/>
        </w:rPr>
        <w:t>实施支持与跟踪监控</w:t>
      </w:r>
    </w:p>
    <w:p w:rsidR="00FC5D0C" w:rsidRPr="002F5873" w:rsidRDefault="00FC5D0C" w:rsidP="00FC5D0C">
      <w:pPr>
        <w:pStyle w:val="afffffffffffe"/>
        <w:numPr>
          <w:ilvl w:val="3"/>
          <w:numId w:val="32"/>
        </w:numPr>
        <w:ind w:left="0"/>
      </w:pPr>
      <w:r w:rsidRPr="002F5873">
        <w:rPr>
          <w:rFonts w:hint="eastAsia"/>
        </w:rPr>
        <w:t>提供项目实施的技术支持，帮助企业在技术平台的部署、业务流程的优化等方面顺利推进。</w:t>
      </w:r>
    </w:p>
    <w:p w:rsidR="00FC5D0C" w:rsidRPr="002F5873" w:rsidRDefault="00FC5D0C" w:rsidP="00FC5D0C">
      <w:pPr>
        <w:pStyle w:val="afffffffffffe"/>
        <w:numPr>
          <w:ilvl w:val="3"/>
          <w:numId w:val="32"/>
        </w:numPr>
        <w:ind w:left="0"/>
      </w:pPr>
      <w:r w:rsidRPr="002F5873">
        <w:rPr>
          <w:rFonts w:hint="eastAsia"/>
        </w:rPr>
        <w:t>设立项目监控机制，定期跟踪项目实施进展，确保方案的执行不偏离预定目标。</w:t>
      </w:r>
    </w:p>
    <w:p w:rsidR="00FC5D0C" w:rsidRDefault="00FC5D0C" w:rsidP="00FC5D0C">
      <w:pPr>
        <w:pStyle w:val="afffffffffffe"/>
        <w:numPr>
          <w:ilvl w:val="3"/>
          <w:numId w:val="32"/>
        </w:numPr>
        <w:ind w:left="0"/>
      </w:pPr>
      <w:r w:rsidRPr="002F5873">
        <w:rPr>
          <w:rFonts w:hint="eastAsia"/>
        </w:rPr>
        <w:t>及时反馈实施过程中的问题，</w:t>
      </w:r>
      <w:r>
        <w:rPr>
          <w:rFonts w:hint="eastAsia"/>
        </w:rPr>
        <w:t>调整方案或提供建议，确保项目按时按质完成。</w:t>
      </w:r>
    </w:p>
    <w:p w:rsidR="00FC5D0C" w:rsidRDefault="00FC5D0C" w:rsidP="00FC5D0C">
      <w:pPr>
        <w:pStyle w:val="af4"/>
        <w:spacing w:before="156" w:after="156"/>
        <w:ind w:left="0"/>
      </w:pPr>
      <w:r>
        <w:rPr>
          <w:rFonts w:hint="eastAsia"/>
        </w:rPr>
        <w:t>效果评估与后期优化建议</w:t>
      </w:r>
    </w:p>
    <w:p w:rsidR="00FC5D0C" w:rsidRPr="002F5873" w:rsidRDefault="00FC5D0C" w:rsidP="00FC5D0C">
      <w:pPr>
        <w:pStyle w:val="afffffffffffe"/>
        <w:numPr>
          <w:ilvl w:val="3"/>
          <w:numId w:val="32"/>
        </w:numPr>
        <w:ind w:left="0"/>
      </w:pPr>
      <w:r w:rsidRPr="002F5873">
        <w:rPr>
          <w:rFonts w:hint="eastAsia"/>
        </w:rPr>
        <w:t>评估企业在实施优化措施后，业务流程、技术架构和管理模式等方面的变化，确认其是否达到预期效果。</w:t>
      </w:r>
    </w:p>
    <w:p w:rsidR="00FC5D0C" w:rsidRPr="002F5873" w:rsidRDefault="00FC5D0C" w:rsidP="00FC5D0C">
      <w:pPr>
        <w:pStyle w:val="afffffffffffe"/>
        <w:numPr>
          <w:ilvl w:val="3"/>
          <w:numId w:val="32"/>
        </w:numPr>
        <w:ind w:left="0"/>
      </w:pPr>
      <w:r w:rsidRPr="002F5873">
        <w:rPr>
          <w:rFonts w:hint="eastAsia"/>
        </w:rPr>
        <w:t>根据评估结果，为企业提供后期优化建议，确保转型成果能够持续改进。</w:t>
      </w:r>
    </w:p>
    <w:p w:rsidR="00FC5D0C" w:rsidRPr="002F5873" w:rsidRDefault="00FC5D0C" w:rsidP="00FC5D0C">
      <w:pPr>
        <w:pStyle w:val="afffffffffffe"/>
        <w:numPr>
          <w:ilvl w:val="3"/>
          <w:numId w:val="32"/>
        </w:numPr>
        <w:ind w:left="0"/>
      </w:pPr>
      <w:r w:rsidRPr="002F5873">
        <w:rPr>
          <w:rFonts w:hint="eastAsia"/>
        </w:rPr>
        <w:t>设计长效跟踪和评估机制，帮助企业在未来能够更好地应对市场变化和技术更新，保持转型成果的长期效益。</w:t>
      </w:r>
    </w:p>
    <w:p w:rsidR="00FC5D0C" w:rsidRDefault="00FC5D0C" w:rsidP="00FC5D0C">
      <w:pPr>
        <w:pStyle w:val="af3"/>
        <w:spacing w:before="156" w:after="156"/>
      </w:pPr>
      <w:r>
        <w:rPr>
          <w:rFonts w:hint="eastAsia"/>
        </w:rPr>
        <w:t>咨询及诊断服务要求</w:t>
      </w:r>
    </w:p>
    <w:p w:rsidR="00FC5D0C" w:rsidRDefault="00FC5D0C" w:rsidP="00FC5D0C">
      <w:pPr>
        <w:pStyle w:val="af4"/>
        <w:spacing w:before="156" w:after="156"/>
        <w:ind w:left="0"/>
      </w:pPr>
      <w:r>
        <w:rPr>
          <w:rFonts w:hint="eastAsia"/>
        </w:rPr>
        <w:t>质量管理要求</w:t>
      </w:r>
    </w:p>
    <w:p w:rsidR="00FC5D0C" w:rsidRPr="002F5873" w:rsidRDefault="00FC5D0C" w:rsidP="00FC5D0C">
      <w:pPr>
        <w:pStyle w:val="afffffffffffe"/>
        <w:numPr>
          <w:ilvl w:val="3"/>
          <w:numId w:val="32"/>
        </w:numPr>
        <w:ind w:left="0"/>
      </w:pPr>
      <w:r w:rsidRPr="002F5873">
        <w:rPr>
          <w:rFonts w:hint="eastAsia"/>
        </w:rPr>
        <w:t>所有咨询和诊断服务必须符合公司质量管理体系的相关规定，确保服务质量符合客户要求。</w:t>
      </w:r>
    </w:p>
    <w:p w:rsidR="00FC5D0C" w:rsidRDefault="00FC5D0C" w:rsidP="00FC5D0C">
      <w:pPr>
        <w:pStyle w:val="afffffffffffe"/>
        <w:numPr>
          <w:ilvl w:val="3"/>
          <w:numId w:val="32"/>
        </w:numPr>
        <w:ind w:left="0"/>
      </w:pPr>
      <w:r w:rsidRPr="002F5873">
        <w:rPr>
          <w:rFonts w:hint="eastAsia"/>
        </w:rPr>
        <w:t>在服务过程中，项</w:t>
      </w:r>
      <w:r>
        <w:rPr>
          <w:rFonts w:hint="eastAsia"/>
        </w:rPr>
        <w:t>目团队需定期进行质量检查，确保项目按时按质完成。</w:t>
      </w:r>
    </w:p>
    <w:p w:rsidR="00FC5D0C" w:rsidRDefault="00FC5D0C" w:rsidP="00FC5D0C">
      <w:pPr>
        <w:pStyle w:val="af4"/>
        <w:spacing w:before="156" w:after="156"/>
        <w:ind w:left="0"/>
      </w:pPr>
      <w:r>
        <w:rPr>
          <w:rFonts w:hint="eastAsia"/>
        </w:rPr>
        <w:t>时间控制要求</w:t>
      </w:r>
    </w:p>
    <w:p w:rsidR="00FC5D0C" w:rsidRPr="002F5873" w:rsidRDefault="00FC5D0C" w:rsidP="00FC5D0C">
      <w:pPr>
        <w:pStyle w:val="afffffffffffe"/>
        <w:numPr>
          <w:ilvl w:val="3"/>
          <w:numId w:val="32"/>
        </w:numPr>
        <w:ind w:left="0"/>
      </w:pPr>
      <w:r w:rsidRPr="002F5873">
        <w:rPr>
          <w:rFonts w:hint="eastAsia"/>
        </w:rPr>
        <w:t>服务过程中，每个阶段的工作应严格按照预定的时间表执行，确保项目进度不受延误。</w:t>
      </w:r>
    </w:p>
    <w:p w:rsidR="00FC5D0C" w:rsidRDefault="00FC5D0C" w:rsidP="00FC5D0C">
      <w:pPr>
        <w:pStyle w:val="afffffffffffe"/>
        <w:numPr>
          <w:ilvl w:val="3"/>
          <w:numId w:val="32"/>
        </w:numPr>
        <w:ind w:left="0"/>
      </w:pPr>
      <w:r w:rsidRPr="002F5873">
        <w:rPr>
          <w:rFonts w:hint="eastAsia"/>
        </w:rPr>
        <w:t>如有不可避免</w:t>
      </w:r>
      <w:r>
        <w:rPr>
          <w:rFonts w:hint="eastAsia"/>
        </w:rPr>
        <w:t>的时间延误，项目负责人应及时向客户报告并提出调整方案，确保项目能够按时完成。</w:t>
      </w:r>
    </w:p>
    <w:p w:rsidR="00FC5D0C" w:rsidRDefault="00FC5D0C" w:rsidP="00FC5D0C">
      <w:pPr>
        <w:pStyle w:val="af4"/>
        <w:spacing w:before="156" w:after="156"/>
        <w:ind w:left="0"/>
      </w:pPr>
      <w:r>
        <w:rPr>
          <w:rFonts w:hint="eastAsia"/>
        </w:rPr>
        <w:t>沟通与协作要求</w:t>
      </w:r>
    </w:p>
    <w:p w:rsidR="00FC5D0C" w:rsidRPr="002F5873" w:rsidRDefault="00FC5D0C" w:rsidP="00FC5D0C">
      <w:pPr>
        <w:pStyle w:val="afffffffffffe"/>
        <w:numPr>
          <w:ilvl w:val="3"/>
          <w:numId w:val="32"/>
        </w:numPr>
        <w:ind w:left="0"/>
      </w:pPr>
      <w:r w:rsidRPr="002F5873">
        <w:rPr>
          <w:rFonts w:hint="eastAsia"/>
        </w:rPr>
        <w:t>在服务的全过程中，项目团队需与客户保持高效沟通，确保信息流畅、问题及时反馈。</w:t>
      </w:r>
    </w:p>
    <w:p w:rsidR="00FC5D0C" w:rsidRDefault="00FC5D0C" w:rsidP="00FC5D0C">
      <w:pPr>
        <w:pStyle w:val="afffffffffffe"/>
        <w:numPr>
          <w:ilvl w:val="3"/>
          <w:numId w:val="32"/>
        </w:numPr>
        <w:ind w:left="0"/>
      </w:pPr>
      <w:r w:rsidRPr="002F5873">
        <w:rPr>
          <w:rFonts w:hint="eastAsia"/>
        </w:rPr>
        <w:t>定期举行项目</w:t>
      </w:r>
      <w:r>
        <w:rPr>
          <w:rFonts w:hint="eastAsia"/>
        </w:rPr>
        <w:t>会议，向客户汇报进展，及时解决客户提出的问题。</w:t>
      </w:r>
    </w:p>
    <w:p w:rsidR="00FC5D0C" w:rsidRDefault="00FC5D0C" w:rsidP="00FC5D0C">
      <w:pPr>
        <w:pStyle w:val="af4"/>
        <w:spacing w:before="156" w:after="156"/>
        <w:ind w:left="0"/>
      </w:pPr>
      <w:r>
        <w:rPr>
          <w:rFonts w:hint="eastAsia"/>
        </w:rPr>
        <w:t>保密要求</w:t>
      </w:r>
    </w:p>
    <w:p w:rsidR="00FC5D0C" w:rsidRPr="002F5873" w:rsidRDefault="00FC5D0C" w:rsidP="00FC5D0C">
      <w:pPr>
        <w:pStyle w:val="afffffffffffe"/>
        <w:numPr>
          <w:ilvl w:val="3"/>
          <w:numId w:val="32"/>
        </w:numPr>
        <w:ind w:left="0"/>
      </w:pPr>
      <w:r w:rsidRPr="002F5873">
        <w:rPr>
          <w:rFonts w:hint="eastAsia"/>
        </w:rPr>
        <w:lastRenderedPageBreak/>
        <w:t>所有客户信息和项目数据都必须严格保密，项目团队不得擅自外泄任何客户资料。</w:t>
      </w:r>
    </w:p>
    <w:p w:rsidR="00FC5D0C" w:rsidRDefault="00FC5D0C" w:rsidP="00FC5D0C">
      <w:pPr>
        <w:pStyle w:val="afffffffffffe"/>
        <w:numPr>
          <w:ilvl w:val="3"/>
          <w:numId w:val="32"/>
        </w:numPr>
        <w:ind w:left="0"/>
      </w:pPr>
      <w:r w:rsidRPr="002F5873">
        <w:rPr>
          <w:rFonts w:hint="eastAsia"/>
        </w:rPr>
        <w:t>服务过程中，所有的</w:t>
      </w:r>
      <w:r>
        <w:rPr>
          <w:rFonts w:hint="eastAsia"/>
        </w:rPr>
        <w:t>文件、报告及技术成果归客户所有，项目团队不得用于其他目的。</w:t>
      </w:r>
    </w:p>
    <w:p w:rsidR="00FC5D0C" w:rsidRDefault="00FC5D0C" w:rsidP="00FC5D0C">
      <w:pPr>
        <w:pStyle w:val="af4"/>
        <w:spacing w:before="156" w:after="156"/>
        <w:ind w:left="0"/>
      </w:pPr>
      <w:r>
        <w:rPr>
          <w:rFonts w:hint="eastAsia"/>
        </w:rPr>
        <w:t>服务后续要求</w:t>
      </w:r>
    </w:p>
    <w:p w:rsidR="00FC5D0C" w:rsidRPr="002F5873" w:rsidRDefault="00FC5D0C" w:rsidP="00FC5D0C">
      <w:pPr>
        <w:pStyle w:val="afffffffffffe"/>
        <w:numPr>
          <w:ilvl w:val="3"/>
          <w:numId w:val="32"/>
        </w:numPr>
        <w:ind w:left="0"/>
      </w:pPr>
      <w:r w:rsidRPr="002F5873">
        <w:rPr>
          <w:rFonts w:hint="eastAsia"/>
        </w:rPr>
        <w:t>完成咨询或诊断服务后，项目团队需要为客户提供必要的后期支持，确保方案的落地和持续优化。</w:t>
      </w:r>
    </w:p>
    <w:p w:rsidR="00FC5D0C" w:rsidRPr="004D1EA1" w:rsidRDefault="00FC5D0C" w:rsidP="00FC5D0C">
      <w:pPr>
        <w:pStyle w:val="afffffffffffe"/>
        <w:numPr>
          <w:ilvl w:val="3"/>
          <w:numId w:val="32"/>
        </w:numPr>
        <w:ind w:left="0"/>
      </w:pPr>
      <w:r w:rsidRPr="002F5873">
        <w:rPr>
          <w:rFonts w:hint="eastAsia"/>
        </w:rPr>
        <w:t>提供定期的效果评估与后续</w:t>
      </w:r>
    </w:p>
    <w:p w:rsidR="00FC5D0C" w:rsidRDefault="00FC5D0C" w:rsidP="00FC5D0C">
      <w:pPr>
        <w:pStyle w:val="af2"/>
        <w:spacing w:before="312" w:after="312"/>
        <w:ind w:left="0"/>
      </w:pPr>
      <w:bookmarkStart w:id="39" w:name="_Toc181795965"/>
      <w:r w:rsidRPr="007D06AB">
        <w:rPr>
          <w:rFonts w:hint="eastAsia"/>
        </w:rPr>
        <w:t>质量控制与评估</w:t>
      </w:r>
      <w:bookmarkEnd w:id="39"/>
    </w:p>
    <w:p w:rsidR="00FC5D0C" w:rsidRDefault="00FC5D0C" w:rsidP="00FC5D0C">
      <w:pPr>
        <w:pStyle w:val="af3"/>
        <w:spacing w:before="156" w:after="156"/>
      </w:pPr>
      <w:r>
        <w:rPr>
          <w:rFonts w:hint="eastAsia"/>
        </w:rPr>
        <w:t>质量控制</w:t>
      </w:r>
    </w:p>
    <w:p w:rsidR="00FC5D0C" w:rsidRDefault="00FC5D0C" w:rsidP="00FC5D0C">
      <w:pPr>
        <w:pStyle w:val="af4"/>
        <w:spacing w:before="156" w:after="156"/>
        <w:ind w:left="0"/>
      </w:pPr>
      <w:r>
        <w:rPr>
          <w:rFonts w:hint="eastAsia"/>
        </w:rPr>
        <w:t>制定质量控制标准</w:t>
      </w:r>
    </w:p>
    <w:p w:rsidR="00FC5D0C" w:rsidRPr="002F5873" w:rsidRDefault="00FC5D0C" w:rsidP="00FC5D0C">
      <w:pPr>
        <w:pStyle w:val="afffffffffffe"/>
        <w:numPr>
          <w:ilvl w:val="3"/>
          <w:numId w:val="32"/>
        </w:numPr>
        <w:ind w:left="0"/>
      </w:pPr>
      <w:r w:rsidRPr="002F5873">
        <w:rPr>
          <w:rFonts w:hint="eastAsia"/>
        </w:rPr>
        <w:t>根据项目要求和客户需求，制定服务全过程的质量标准，包括项目计划、进度管理、报告撰写、技术实施等方面。</w:t>
      </w:r>
    </w:p>
    <w:p w:rsidR="00FC5D0C" w:rsidRPr="002F5873" w:rsidRDefault="00FC5D0C" w:rsidP="00FC5D0C">
      <w:pPr>
        <w:pStyle w:val="afffffffffffe"/>
        <w:numPr>
          <w:ilvl w:val="3"/>
          <w:numId w:val="32"/>
        </w:numPr>
        <w:ind w:left="0"/>
      </w:pPr>
      <w:r w:rsidRPr="002F5873">
        <w:rPr>
          <w:rFonts w:hint="eastAsia"/>
        </w:rPr>
        <w:t>每个阶段的输出（如需求分析、技术方案、诊断报告等）都应符合质量标准，并经内部审核和客户确认。</w:t>
      </w:r>
    </w:p>
    <w:p w:rsidR="00FC5D0C" w:rsidRPr="002F5873" w:rsidRDefault="00FC5D0C" w:rsidP="00FC5D0C">
      <w:pPr>
        <w:pStyle w:val="afffffffffffe"/>
        <w:numPr>
          <w:ilvl w:val="3"/>
          <w:numId w:val="32"/>
        </w:numPr>
        <w:ind w:left="0"/>
      </w:pPr>
      <w:r w:rsidRPr="002F5873">
        <w:rPr>
          <w:rFonts w:hint="eastAsia"/>
        </w:rPr>
        <w:t>对服务过程中涉及的文档、报告、软件及技术方案等，确保其内容准确、完整、清晰，并且符合行业规范和最佳实践。</w:t>
      </w:r>
    </w:p>
    <w:p w:rsidR="00FC5D0C" w:rsidRDefault="00FC5D0C" w:rsidP="00FC5D0C">
      <w:pPr>
        <w:pStyle w:val="af4"/>
        <w:spacing w:before="156" w:after="156"/>
        <w:ind w:left="0"/>
      </w:pPr>
      <w:r>
        <w:rPr>
          <w:rFonts w:hint="eastAsia"/>
        </w:rPr>
        <w:t>质量检查与监控</w:t>
      </w:r>
    </w:p>
    <w:p w:rsidR="00FC5D0C" w:rsidRPr="002F5873" w:rsidRDefault="00FC5D0C" w:rsidP="00FC5D0C">
      <w:pPr>
        <w:pStyle w:val="afffffffffffe"/>
        <w:numPr>
          <w:ilvl w:val="3"/>
          <w:numId w:val="32"/>
        </w:numPr>
        <w:ind w:left="0"/>
      </w:pPr>
      <w:r w:rsidRPr="002F5873">
        <w:rPr>
          <w:rFonts w:hint="eastAsia"/>
        </w:rPr>
        <w:t>在每个关键阶段（如需求调研、技术方案设计、系统实施等），对服务质量进行定期检查和评审，确保输出结果符合预期标准。</w:t>
      </w:r>
    </w:p>
    <w:p w:rsidR="00FC5D0C" w:rsidRPr="002F5873" w:rsidRDefault="00FC5D0C" w:rsidP="00FC5D0C">
      <w:pPr>
        <w:pStyle w:val="afffffffffffe"/>
        <w:numPr>
          <w:ilvl w:val="3"/>
          <w:numId w:val="32"/>
        </w:numPr>
        <w:ind w:left="0"/>
      </w:pPr>
      <w:r w:rsidRPr="002F5873">
        <w:rPr>
          <w:rFonts w:hint="eastAsia"/>
        </w:rPr>
        <w:t>定期组织项目内部和客户方的质量评审会议，对项目进展、阶段性成果进行详细审查。</w:t>
      </w:r>
    </w:p>
    <w:p w:rsidR="00FC5D0C" w:rsidRPr="002F5873" w:rsidRDefault="00FC5D0C" w:rsidP="00FC5D0C">
      <w:pPr>
        <w:pStyle w:val="afffffffffffe"/>
        <w:numPr>
          <w:ilvl w:val="3"/>
          <w:numId w:val="32"/>
        </w:numPr>
        <w:ind w:left="0"/>
      </w:pPr>
      <w:r w:rsidRPr="002F5873">
        <w:rPr>
          <w:rFonts w:hint="eastAsia"/>
        </w:rPr>
        <w:t>针对服务过程中的关键点和高风险区域（如数据处理、技术选型、系统集成等），进行重点监控，确保无重大偏差。</w:t>
      </w:r>
    </w:p>
    <w:p w:rsidR="00FC5D0C" w:rsidRPr="002F5873" w:rsidRDefault="00FC5D0C" w:rsidP="00FC5D0C">
      <w:pPr>
        <w:pStyle w:val="af4"/>
        <w:spacing w:before="156" w:after="156"/>
        <w:ind w:left="0"/>
      </w:pPr>
      <w:r>
        <w:rPr>
          <w:rFonts w:hint="eastAsia"/>
        </w:rPr>
        <w:t>过程优化与调整</w:t>
      </w:r>
    </w:p>
    <w:p w:rsidR="00FC5D0C" w:rsidRPr="002F5873" w:rsidRDefault="00FC5D0C" w:rsidP="00FC5D0C">
      <w:pPr>
        <w:pStyle w:val="afffffffffffe"/>
        <w:numPr>
          <w:ilvl w:val="3"/>
          <w:numId w:val="32"/>
        </w:numPr>
        <w:ind w:left="0"/>
      </w:pPr>
      <w:r w:rsidRPr="002F5873">
        <w:rPr>
          <w:rFonts w:hint="eastAsia"/>
        </w:rPr>
        <w:t>根据质量检查和反馈，及时调整项目计划和资源分配，确保项目顺利推进。</w:t>
      </w:r>
    </w:p>
    <w:p w:rsidR="00FC5D0C" w:rsidRPr="002F5873" w:rsidRDefault="00FC5D0C" w:rsidP="00FC5D0C">
      <w:pPr>
        <w:pStyle w:val="afffffffffffe"/>
        <w:numPr>
          <w:ilvl w:val="3"/>
          <w:numId w:val="32"/>
        </w:numPr>
        <w:ind w:left="0"/>
      </w:pPr>
      <w:r w:rsidRPr="002F5873">
        <w:rPr>
          <w:rFonts w:hint="eastAsia"/>
        </w:rPr>
        <w:t>通过项目团队定期总结会议，识别服务过程中存在的瓶颈或不足，并对流程进行优化，提升效率和质量。</w:t>
      </w:r>
    </w:p>
    <w:p w:rsidR="00FC5D0C" w:rsidRDefault="00FC5D0C" w:rsidP="00FC5D0C">
      <w:pPr>
        <w:pStyle w:val="afffffffffffe"/>
        <w:numPr>
          <w:ilvl w:val="3"/>
          <w:numId w:val="32"/>
        </w:numPr>
        <w:ind w:left="0"/>
      </w:pPr>
      <w:r w:rsidRPr="002F5873">
        <w:rPr>
          <w:rFonts w:hint="eastAsia"/>
        </w:rPr>
        <w:t>采用敏捷的项目管理</w:t>
      </w:r>
      <w:r>
        <w:rPr>
          <w:rFonts w:hint="eastAsia"/>
        </w:rPr>
        <w:t>方法，根据客户反馈灵活调整方案，确保最终成果最大程度符合客户需求。</w:t>
      </w:r>
    </w:p>
    <w:p w:rsidR="00FC5D0C" w:rsidRDefault="00FC5D0C" w:rsidP="00FC5D0C">
      <w:pPr>
        <w:pStyle w:val="af4"/>
        <w:spacing w:before="156" w:after="156"/>
        <w:ind w:left="0"/>
      </w:pPr>
      <w:r>
        <w:rPr>
          <w:rFonts w:hint="eastAsia"/>
        </w:rPr>
        <w:t>技术审查与审核</w:t>
      </w:r>
    </w:p>
    <w:p w:rsidR="00FC5D0C" w:rsidRPr="002F5873" w:rsidRDefault="00FC5D0C" w:rsidP="00FC5D0C">
      <w:pPr>
        <w:pStyle w:val="afffffffffffe"/>
        <w:numPr>
          <w:ilvl w:val="3"/>
          <w:numId w:val="32"/>
        </w:numPr>
        <w:ind w:left="0"/>
      </w:pPr>
      <w:r w:rsidRPr="002F5873">
        <w:rPr>
          <w:rFonts w:hint="eastAsia"/>
        </w:rPr>
        <w:t>对涉及技术方案设计、系统架构、数据处理等方面的工作，组织技术专家进行审查，确保技术实施符合行业标准和最佳实践。</w:t>
      </w:r>
    </w:p>
    <w:p w:rsidR="00FC5D0C" w:rsidRDefault="00FC5D0C" w:rsidP="00FC5D0C">
      <w:pPr>
        <w:pStyle w:val="afffffffffffe"/>
        <w:numPr>
          <w:ilvl w:val="3"/>
          <w:numId w:val="32"/>
        </w:numPr>
        <w:ind w:left="0"/>
      </w:pPr>
      <w:r w:rsidRPr="002F5873">
        <w:rPr>
          <w:rFonts w:hint="eastAsia"/>
        </w:rPr>
        <w:t>审核所有技术文档、代码及</w:t>
      </w:r>
      <w:r>
        <w:rPr>
          <w:rFonts w:hint="eastAsia"/>
        </w:rPr>
        <w:t>实施方案，确保其质量符合客户需求，并具备可扩展性和可维护性。</w:t>
      </w:r>
    </w:p>
    <w:p w:rsidR="00FC5D0C" w:rsidRDefault="00FC5D0C" w:rsidP="00FC5D0C">
      <w:pPr>
        <w:pStyle w:val="af4"/>
        <w:spacing w:before="156" w:after="156"/>
        <w:ind w:left="0"/>
      </w:pPr>
      <w:r>
        <w:rPr>
          <w:rFonts w:hint="eastAsia"/>
        </w:rPr>
        <w:t>项目团队质量意识提升</w:t>
      </w:r>
    </w:p>
    <w:p w:rsidR="00FC5D0C" w:rsidRPr="002F5873" w:rsidRDefault="00FC5D0C" w:rsidP="00FC5D0C">
      <w:pPr>
        <w:pStyle w:val="afffffffffffe"/>
        <w:numPr>
          <w:ilvl w:val="3"/>
          <w:numId w:val="32"/>
        </w:numPr>
        <w:ind w:left="0"/>
      </w:pPr>
      <w:r w:rsidRPr="002F5873">
        <w:rPr>
          <w:rFonts w:hint="eastAsia"/>
        </w:rPr>
        <w:t>定期对项目团队进行质量管理培训，确保每位成员都了解并遵守质量控制标准。</w:t>
      </w:r>
    </w:p>
    <w:p w:rsidR="00FC5D0C" w:rsidRDefault="00FC5D0C" w:rsidP="00FC5D0C">
      <w:pPr>
        <w:pStyle w:val="afffffffffffe"/>
        <w:numPr>
          <w:ilvl w:val="3"/>
          <w:numId w:val="32"/>
        </w:numPr>
        <w:ind w:left="0"/>
      </w:pPr>
      <w:r w:rsidRPr="002F5873">
        <w:rPr>
          <w:rFonts w:hint="eastAsia"/>
        </w:rPr>
        <w:lastRenderedPageBreak/>
        <w:t>在项目执行</w:t>
      </w:r>
      <w:r>
        <w:rPr>
          <w:rFonts w:hint="eastAsia"/>
        </w:rPr>
        <w:t>过程中，确保团队成员能够识别和处理质量问题，及时进行报告和调整。</w:t>
      </w:r>
    </w:p>
    <w:p w:rsidR="00FC5D0C" w:rsidRDefault="00FC5D0C" w:rsidP="00FC5D0C">
      <w:pPr>
        <w:pStyle w:val="af3"/>
        <w:spacing w:before="156" w:after="156"/>
      </w:pPr>
      <w:r>
        <w:rPr>
          <w:rFonts w:hint="eastAsia"/>
        </w:rPr>
        <w:t>质量评估</w:t>
      </w:r>
    </w:p>
    <w:p w:rsidR="00FC5D0C" w:rsidRPr="002F5873" w:rsidRDefault="00FC5D0C" w:rsidP="00FC5D0C">
      <w:pPr>
        <w:pStyle w:val="af4"/>
        <w:spacing w:before="156" w:after="156"/>
        <w:ind w:left="0"/>
      </w:pPr>
      <w:r>
        <w:rPr>
          <w:rFonts w:hint="eastAsia"/>
        </w:rPr>
        <w:t>客户满意度评估</w:t>
      </w:r>
    </w:p>
    <w:p w:rsidR="00FC5D0C" w:rsidRPr="002F5873" w:rsidRDefault="00FC5D0C" w:rsidP="00FC5D0C">
      <w:pPr>
        <w:pStyle w:val="afffffffffffe"/>
        <w:numPr>
          <w:ilvl w:val="3"/>
          <w:numId w:val="32"/>
        </w:numPr>
        <w:ind w:left="0"/>
      </w:pPr>
      <w:r w:rsidRPr="002F5873">
        <w:rPr>
          <w:rFonts w:hint="eastAsia"/>
        </w:rPr>
        <w:t>在服务完成后，通过调查问卷、访谈等方式收集客户的满意度反馈。</w:t>
      </w:r>
    </w:p>
    <w:p w:rsidR="00FC5D0C" w:rsidRPr="002F5873" w:rsidRDefault="00FC5D0C" w:rsidP="00FC5D0C">
      <w:pPr>
        <w:pStyle w:val="afffffffffffe"/>
        <w:numPr>
          <w:ilvl w:val="3"/>
          <w:numId w:val="32"/>
        </w:numPr>
        <w:ind w:left="0"/>
      </w:pPr>
      <w:r w:rsidRPr="002F5873">
        <w:rPr>
          <w:rFonts w:hint="eastAsia"/>
        </w:rPr>
        <w:t>评估内容包括项目进度、技术方案、沟通效率、交付质量等方面，确保服务全过程满足客户的期望。</w:t>
      </w:r>
    </w:p>
    <w:p w:rsidR="00FC5D0C" w:rsidRPr="002F5873" w:rsidRDefault="00FC5D0C" w:rsidP="00FC5D0C">
      <w:pPr>
        <w:pStyle w:val="afffffffffffe"/>
        <w:numPr>
          <w:ilvl w:val="3"/>
          <w:numId w:val="32"/>
        </w:numPr>
        <w:ind w:left="0"/>
      </w:pPr>
      <w:r w:rsidRPr="002F5873">
        <w:rPr>
          <w:rFonts w:hint="eastAsia"/>
        </w:rPr>
        <w:t>根据客户的反馈，分析项目中存在的问题和不足，及时进行改进。</w:t>
      </w:r>
    </w:p>
    <w:p w:rsidR="00FC5D0C" w:rsidRDefault="00FC5D0C" w:rsidP="00FC5D0C">
      <w:pPr>
        <w:pStyle w:val="af4"/>
        <w:spacing w:before="156" w:after="156"/>
        <w:ind w:left="0"/>
      </w:pPr>
      <w:r>
        <w:rPr>
          <w:rFonts w:hint="eastAsia"/>
        </w:rPr>
        <w:t>项目目标达成度评估</w:t>
      </w:r>
    </w:p>
    <w:p w:rsidR="00FC5D0C" w:rsidRPr="002F5873" w:rsidRDefault="00FC5D0C" w:rsidP="00FC5D0C">
      <w:pPr>
        <w:pStyle w:val="afffffffffffe"/>
        <w:numPr>
          <w:ilvl w:val="3"/>
          <w:numId w:val="32"/>
        </w:numPr>
        <w:ind w:left="0"/>
      </w:pPr>
      <w:r w:rsidRPr="002F5873">
        <w:rPr>
          <w:rFonts w:hint="eastAsia"/>
        </w:rPr>
        <w:t>在项目完成后，评估服务成果是否符合项目初期设定的目标，如提升数字化转型的效率、优化业务流程、提升信息化水平等。</w:t>
      </w:r>
    </w:p>
    <w:p w:rsidR="00FC5D0C" w:rsidRPr="002F5873" w:rsidRDefault="00FC5D0C" w:rsidP="00FC5D0C">
      <w:pPr>
        <w:pStyle w:val="afffffffffffe"/>
        <w:numPr>
          <w:ilvl w:val="3"/>
          <w:numId w:val="32"/>
        </w:numPr>
        <w:ind w:left="0"/>
      </w:pPr>
      <w:r w:rsidRPr="002F5873">
        <w:rPr>
          <w:rFonts w:hint="eastAsia"/>
        </w:rPr>
        <w:t>检查各个服务阶段（如需求调研、方案设计、系统实施等）的实际成果，评估其是否达到预期标准和客户要求。</w:t>
      </w:r>
    </w:p>
    <w:p w:rsidR="00FC5D0C" w:rsidRDefault="00FC5D0C" w:rsidP="00FC5D0C">
      <w:pPr>
        <w:pStyle w:val="afffffffffffe"/>
        <w:numPr>
          <w:ilvl w:val="3"/>
          <w:numId w:val="32"/>
        </w:numPr>
        <w:ind w:left="0"/>
      </w:pPr>
      <w:r w:rsidRPr="002F5873">
        <w:rPr>
          <w:rFonts w:hint="eastAsia"/>
        </w:rPr>
        <w:t>对比项目的实际成</w:t>
      </w:r>
      <w:r>
        <w:rPr>
          <w:rFonts w:hint="eastAsia"/>
        </w:rPr>
        <w:t>果与最初目标，分析目标达成情况，为后期服务提供改进建议。</w:t>
      </w:r>
    </w:p>
    <w:p w:rsidR="00FC5D0C" w:rsidRDefault="00FC5D0C" w:rsidP="00FC5D0C">
      <w:pPr>
        <w:pStyle w:val="af4"/>
        <w:spacing w:before="156" w:after="156"/>
        <w:ind w:left="0"/>
      </w:pPr>
      <w:r>
        <w:rPr>
          <w:rFonts w:hint="eastAsia"/>
        </w:rPr>
        <w:t>技术实施效果评估</w:t>
      </w:r>
    </w:p>
    <w:p w:rsidR="00FC5D0C" w:rsidRPr="002F5873" w:rsidRDefault="00FC5D0C" w:rsidP="00FC5D0C">
      <w:pPr>
        <w:pStyle w:val="afffffffffffe"/>
        <w:numPr>
          <w:ilvl w:val="3"/>
          <w:numId w:val="32"/>
        </w:numPr>
        <w:ind w:left="0"/>
      </w:pPr>
      <w:r w:rsidRPr="002F5873">
        <w:rPr>
          <w:rFonts w:hint="eastAsia"/>
        </w:rPr>
        <w:t>在项目实施后，通过测试、监控和回访等方式，评估技术方案的实施效果，如系统稳定性、业务流程效率提升等。</w:t>
      </w:r>
    </w:p>
    <w:p w:rsidR="00FC5D0C" w:rsidRPr="002F5873" w:rsidRDefault="00FC5D0C" w:rsidP="00FC5D0C">
      <w:pPr>
        <w:pStyle w:val="afffffffffffe"/>
        <w:numPr>
          <w:ilvl w:val="3"/>
          <w:numId w:val="32"/>
        </w:numPr>
        <w:ind w:left="0"/>
      </w:pPr>
      <w:r w:rsidRPr="002F5873">
        <w:rPr>
          <w:rFonts w:hint="eastAsia"/>
        </w:rPr>
        <w:t>通过对数据收集、处理和分析的效果评估，确保技术应用满足企业的需求，并且具有可持续性。</w:t>
      </w:r>
    </w:p>
    <w:p w:rsidR="00FC5D0C" w:rsidRPr="002F5873" w:rsidRDefault="00FC5D0C" w:rsidP="00FC5D0C">
      <w:pPr>
        <w:pStyle w:val="afffffffffffe"/>
        <w:numPr>
          <w:ilvl w:val="3"/>
          <w:numId w:val="32"/>
        </w:numPr>
        <w:ind w:left="0"/>
      </w:pPr>
      <w:r w:rsidRPr="002F5873">
        <w:rPr>
          <w:rFonts w:hint="eastAsia"/>
        </w:rPr>
        <w:t>对企业现有的技术架构、平台和工具进行评估，确保其具备扩展性和高效性，能够适应未来的业务发展需求。</w:t>
      </w:r>
    </w:p>
    <w:p w:rsidR="00FC5D0C" w:rsidRDefault="00FC5D0C" w:rsidP="00FC5D0C">
      <w:pPr>
        <w:pStyle w:val="af4"/>
        <w:spacing w:before="156" w:after="156"/>
        <w:ind w:left="0"/>
      </w:pPr>
      <w:r>
        <w:rPr>
          <w:rFonts w:hint="eastAsia"/>
        </w:rPr>
        <w:t>服务质量回顾与分析</w:t>
      </w:r>
    </w:p>
    <w:p w:rsidR="00FC5D0C" w:rsidRPr="002F5873" w:rsidRDefault="00FC5D0C" w:rsidP="00FC5D0C">
      <w:pPr>
        <w:pStyle w:val="afffffffffffe"/>
        <w:numPr>
          <w:ilvl w:val="3"/>
          <w:numId w:val="32"/>
        </w:numPr>
        <w:ind w:left="0"/>
      </w:pPr>
      <w:r w:rsidRPr="002F5873">
        <w:rPr>
          <w:rFonts w:hint="eastAsia"/>
        </w:rPr>
        <w:t>在项目完成后，进行项目回顾会议，回顾项目实施过程中遇到的挑战和问题，分析解决方案的效果。</w:t>
      </w:r>
    </w:p>
    <w:p w:rsidR="00FC5D0C" w:rsidRPr="002F5873" w:rsidRDefault="00FC5D0C" w:rsidP="00FC5D0C">
      <w:pPr>
        <w:pStyle w:val="afffffffffffe"/>
        <w:numPr>
          <w:ilvl w:val="3"/>
          <w:numId w:val="32"/>
        </w:numPr>
        <w:ind w:left="0"/>
      </w:pPr>
      <w:r w:rsidRPr="002F5873">
        <w:rPr>
          <w:rFonts w:hint="eastAsia"/>
        </w:rPr>
        <w:t>评估整个服务过程中的沟通、协作和执行等方面的质量，确保项目团队能够从经验中汲取教训。</w:t>
      </w:r>
    </w:p>
    <w:p w:rsidR="00FC5D0C" w:rsidRDefault="00FC5D0C" w:rsidP="00FC5D0C">
      <w:pPr>
        <w:pStyle w:val="afffffffffffe"/>
        <w:numPr>
          <w:ilvl w:val="3"/>
          <w:numId w:val="32"/>
        </w:numPr>
        <w:ind w:left="0"/>
      </w:pPr>
      <w:r w:rsidRPr="002F5873">
        <w:rPr>
          <w:rFonts w:hint="eastAsia"/>
        </w:rPr>
        <w:t>总结项目中成功的做法，并形成规范，帮助未</w:t>
      </w:r>
      <w:r>
        <w:rPr>
          <w:rFonts w:hint="eastAsia"/>
        </w:rPr>
        <w:t>来的项目实施更高效、更高质量。</w:t>
      </w:r>
    </w:p>
    <w:p w:rsidR="00FC5D0C" w:rsidRDefault="00FC5D0C" w:rsidP="00FC5D0C">
      <w:pPr>
        <w:pStyle w:val="af4"/>
        <w:spacing w:before="156" w:after="156"/>
        <w:ind w:left="0"/>
      </w:pPr>
      <w:r>
        <w:rPr>
          <w:rFonts w:hint="eastAsia"/>
        </w:rPr>
        <w:t>持续优化与后期支持评估</w:t>
      </w:r>
    </w:p>
    <w:p w:rsidR="00FC5D0C" w:rsidRPr="002F5873" w:rsidRDefault="00FC5D0C" w:rsidP="00FC5D0C">
      <w:pPr>
        <w:pStyle w:val="afffffffffffe"/>
        <w:numPr>
          <w:ilvl w:val="3"/>
          <w:numId w:val="32"/>
        </w:numPr>
        <w:ind w:left="0"/>
      </w:pPr>
      <w:r w:rsidRPr="002F5873">
        <w:rPr>
          <w:rFonts w:hint="eastAsia"/>
        </w:rPr>
        <w:t>提供定期的项目后期评估，帮助客户在实施过程中发现潜在问题，及时进行调整和优化。</w:t>
      </w:r>
    </w:p>
    <w:p w:rsidR="00FC5D0C" w:rsidRPr="002F5873" w:rsidRDefault="00FC5D0C" w:rsidP="00FC5D0C">
      <w:pPr>
        <w:pStyle w:val="afffffffffffe"/>
        <w:numPr>
          <w:ilvl w:val="3"/>
          <w:numId w:val="32"/>
        </w:numPr>
        <w:ind w:left="0"/>
      </w:pPr>
      <w:r w:rsidRPr="002F5873">
        <w:rPr>
          <w:rFonts w:hint="eastAsia"/>
        </w:rPr>
        <w:t>为客户提供技术支持和咨询服务，确保系统的稳定运行和技术的持续更新。</w:t>
      </w:r>
    </w:p>
    <w:p w:rsidR="00FC5D0C" w:rsidRPr="002F5873" w:rsidRDefault="00FC5D0C" w:rsidP="00FC5D0C">
      <w:pPr>
        <w:pStyle w:val="afffffffffffe"/>
        <w:numPr>
          <w:ilvl w:val="3"/>
          <w:numId w:val="32"/>
        </w:numPr>
        <w:ind w:left="0"/>
      </w:pPr>
      <w:r w:rsidRPr="002F5873">
        <w:rPr>
          <w:rFonts w:hint="eastAsia"/>
        </w:rPr>
        <w:t>基于评估结果，为客户提供长期的技术优化建议，包括性能提升、安全性加强、系统功能扩展等。</w:t>
      </w:r>
    </w:p>
    <w:p w:rsidR="00FC5D0C" w:rsidRDefault="00FC5D0C" w:rsidP="00FC5D0C">
      <w:pPr>
        <w:pStyle w:val="af4"/>
        <w:spacing w:before="156" w:after="156"/>
        <w:ind w:left="0"/>
      </w:pPr>
      <w:r>
        <w:rPr>
          <w:rFonts w:hint="eastAsia"/>
        </w:rPr>
        <w:t>合规性和标准化评估</w:t>
      </w:r>
    </w:p>
    <w:p w:rsidR="00FC5D0C" w:rsidRPr="002F5873" w:rsidRDefault="00FC5D0C" w:rsidP="00FC5D0C">
      <w:pPr>
        <w:pStyle w:val="afffffffffffe"/>
        <w:numPr>
          <w:ilvl w:val="3"/>
          <w:numId w:val="32"/>
        </w:numPr>
        <w:ind w:left="0"/>
      </w:pPr>
      <w:r w:rsidRPr="002F5873">
        <w:rPr>
          <w:rFonts w:hint="eastAsia"/>
        </w:rPr>
        <w:t>定期审查项目实施中的各项操作和技术解决方案，确保符合行业标准、法律法规以及公司内部的合规要求。</w:t>
      </w:r>
    </w:p>
    <w:p w:rsidR="00FC5D0C" w:rsidRPr="002F5873" w:rsidRDefault="00FC5D0C" w:rsidP="00FC5D0C">
      <w:pPr>
        <w:pStyle w:val="afffffffffffe"/>
        <w:numPr>
          <w:ilvl w:val="3"/>
          <w:numId w:val="32"/>
        </w:numPr>
        <w:ind w:left="0"/>
      </w:pPr>
      <w:r w:rsidRPr="002F5873">
        <w:rPr>
          <w:rFonts w:hint="eastAsia"/>
        </w:rPr>
        <w:lastRenderedPageBreak/>
        <w:t>对所有技术平台、数据处理方法、流程设计等方面进行标准化审查，确保项目能够满足行业法规和质量要求。</w:t>
      </w:r>
    </w:p>
    <w:p w:rsidR="00FC5D0C" w:rsidRDefault="00FC5D0C" w:rsidP="00FC5D0C">
      <w:pPr>
        <w:pStyle w:val="af3"/>
        <w:spacing w:before="156" w:after="156"/>
      </w:pPr>
      <w:r>
        <w:rPr>
          <w:rFonts w:hint="eastAsia"/>
        </w:rPr>
        <w:t>后期持续改进与优化</w:t>
      </w:r>
    </w:p>
    <w:p w:rsidR="00FC5D0C" w:rsidRDefault="00FC5D0C" w:rsidP="00FC5D0C">
      <w:pPr>
        <w:pStyle w:val="af4"/>
        <w:spacing w:before="156" w:after="156"/>
        <w:ind w:left="0"/>
      </w:pPr>
      <w:r>
        <w:rPr>
          <w:rFonts w:hint="eastAsia"/>
        </w:rPr>
        <w:t>优化建议</w:t>
      </w:r>
    </w:p>
    <w:p w:rsidR="00FC5D0C" w:rsidRPr="002F5873" w:rsidRDefault="00FC5D0C" w:rsidP="00FC5D0C">
      <w:pPr>
        <w:pStyle w:val="afffffffffffe"/>
        <w:numPr>
          <w:ilvl w:val="3"/>
          <w:numId w:val="32"/>
        </w:numPr>
        <w:ind w:left="0"/>
      </w:pPr>
      <w:r w:rsidRPr="002F5873">
        <w:rPr>
          <w:rFonts w:hint="eastAsia"/>
        </w:rPr>
        <w:t>根据项目评估结果和客户反馈，提出后期优化方案，帮助客户在数字化转型过程中不断提升效率和创新能力。</w:t>
      </w:r>
    </w:p>
    <w:p w:rsidR="00FC5D0C" w:rsidRPr="002F5873" w:rsidRDefault="00FC5D0C" w:rsidP="00FC5D0C">
      <w:pPr>
        <w:pStyle w:val="afffffffffffe"/>
        <w:numPr>
          <w:ilvl w:val="3"/>
          <w:numId w:val="32"/>
        </w:numPr>
        <w:ind w:left="0"/>
      </w:pPr>
      <w:r w:rsidRPr="002F5873">
        <w:rPr>
          <w:rFonts w:hint="eastAsia"/>
        </w:rPr>
        <w:t>提供持续改进的方向和具体措施，包括技术更新、流程优化、业务拓展等，确保企业能够保持数字化转型成果的可持续性。</w:t>
      </w:r>
    </w:p>
    <w:p w:rsidR="00FC5D0C" w:rsidRDefault="00FC5D0C" w:rsidP="00FC5D0C">
      <w:pPr>
        <w:pStyle w:val="af4"/>
        <w:spacing w:before="156" w:after="156"/>
        <w:ind w:left="0"/>
      </w:pPr>
      <w:r>
        <w:rPr>
          <w:rFonts w:hint="eastAsia"/>
        </w:rPr>
        <w:t>长期支持服务</w:t>
      </w:r>
    </w:p>
    <w:p w:rsidR="0095102E" w:rsidRDefault="00FC5D0C" w:rsidP="0095102E">
      <w:pPr>
        <w:pStyle w:val="afffffffffffe"/>
        <w:numPr>
          <w:ilvl w:val="3"/>
          <w:numId w:val="32"/>
        </w:numPr>
        <w:ind w:left="0"/>
      </w:pPr>
      <w:r w:rsidRPr="002F5873">
        <w:rPr>
          <w:rFonts w:hint="eastAsia"/>
        </w:rPr>
        <w:t>提供长期的技术支持与咨询服务，帮助客户不断优化其数字化转型方案和技术架构。</w:t>
      </w:r>
    </w:p>
    <w:p w:rsidR="006C3E9E" w:rsidRDefault="00FC5D0C" w:rsidP="0095102E">
      <w:pPr>
        <w:pStyle w:val="afffffffffffe"/>
        <w:numPr>
          <w:ilvl w:val="3"/>
          <w:numId w:val="32"/>
        </w:numPr>
        <w:ind w:left="0"/>
      </w:pPr>
      <w:r w:rsidRPr="002F5873">
        <w:rPr>
          <w:rFonts w:hint="eastAsia"/>
        </w:rPr>
        <w:t>提供定期检查和升级服务，确保企业的技术平台和信息化系统始终处于最佳状态，适应未来发展的需求。</w:t>
      </w:r>
    </w:p>
    <w:p w:rsidR="00B53B51" w:rsidRDefault="00E73EA8" w:rsidP="000C3A2A">
      <w:pPr>
        <w:pStyle w:val="affffc"/>
        <w:ind w:firstLine="420"/>
        <w:jc w:val="center"/>
      </w:pPr>
      <w:bookmarkStart w:id="40" w:name="BookMark8"/>
      <w:r w:rsidRPr="00E73EA8">
        <w:drawing>
          <wp:inline distT="0" distB="0" distL="0" distR="0">
            <wp:extent cx="1485900" cy="317500"/>
            <wp:effectExtent l="0" t="0" r="0" b="6350"/>
            <wp:docPr id="2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41" w:name="BookMark5"/>
      <w:bookmarkEnd w:id="25"/>
      <w:bookmarkEnd w:id="40"/>
      <w:bookmarkEnd w:id="41"/>
    </w:p>
    <w:sectPr w:rsidR="00B53B51" w:rsidSect="00217268">
      <w:pgSz w:w="11906" w:h="16838" w:code="9"/>
      <w:pgMar w:top="1871" w:right="1134" w:bottom="1134" w:left="1134" w:header="1418" w:footer="1134" w:gutter="284"/>
      <w:cols w:space="425"/>
      <w:formProt w:val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6345" w:rsidRDefault="002E6345" w:rsidP="00D86DB7">
      <w:r>
        <w:separator/>
      </w:r>
    </w:p>
    <w:p w:rsidR="002E6345" w:rsidRDefault="002E6345"/>
    <w:p w:rsidR="002E6345" w:rsidRDefault="002E6345"/>
  </w:endnote>
  <w:endnote w:type="continuationSeparator" w:id="1">
    <w:p w:rsidR="002E6345" w:rsidRDefault="002E6345" w:rsidP="00D86DB7">
      <w:r>
        <w:continuationSeparator/>
      </w:r>
    </w:p>
    <w:p w:rsidR="002E6345" w:rsidRDefault="002E6345"/>
    <w:p w:rsidR="002E6345" w:rsidRDefault="002E6345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2731" w:rsidRDefault="00401C2D">
    <w:pPr>
      <w:pStyle w:val="affff0"/>
    </w:pPr>
    <w:r>
      <w:fldChar w:fldCharType="begin"/>
    </w:r>
    <w:r w:rsidR="00BA2731">
      <w:instrText>PAGE   \* MERGEFORMAT</w:instrText>
    </w:r>
    <w:r>
      <w:fldChar w:fldCharType="separate"/>
    </w:r>
    <w:r w:rsidR="00BA2731" w:rsidRPr="00AF47C5">
      <w:rPr>
        <w:noProof/>
        <w:lang w:val="zh-CN"/>
      </w:rPr>
      <w:t>2</w: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755A" w:rsidRDefault="00ED755A">
    <w:pPr>
      <w:pStyle w:val="affff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2731" w:rsidRPr="00324EDD" w:rsidRDefault="00BA2731" w:rsidP="00CD50A1">
    <w:pPr>
      <w:pStyle w:val="affff0"/>
      <w:ind w:right="720"/>
      <w:jc w:val="both"/>
      <w:rPr>
        <w:sz w:val="2"/>
        <w:szCs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2731" w:rsidRDefault="00401C2D" w:rsidP="00C94DF2">
    <w:pPr>
      <w:pStyle w:val="affff9"/>
    </w:pPr>
    <w:r>
      <w:fldChar w:fldCharType="begin"/>
    </w:r>
    <w:r w:rsidR="00BA2731">
      <w:instrText>PAGE   \* MERGEFORMAT</w:instrText>
    </w:r>
    <w:r>
      <w:fldChar w:fldCharType="separate"/>
    </w:r>
    <w:r w:rsidR="009929C4" w:rsidRPr="009929C4">
      <w:rPr>
        <w:noProof/>
        <w:lang w:val="zh-CN"/>
      </w:rPr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6345" w:rsidRDefault="002E6345" w:rsidP="00D86DB7">
      <w:r>
        <w:separator/>
      </w:r>
    </w:p>
  </w:footnote>
  <w:footnote w:type="continuationSeparator" w:id="1">
    <w:p w:rsidR="002E6345" w:rsidRDefault="002E6345" w:rsidP="00D86DB7">
      <w:r>
        <w:continuationSeparator/>
      </w:r>
    </w:p>
    <w:p w:rsidR="002E6345" w:rsidRDefault="002E6345"/>
    <w:p w:rsidR="002E6345" w:rsidRDefault="002E6345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755A" w:rsidRDefault="00ED755A">
    <w:pPr>
      <w:pStyle w:val="affff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2731" w:rsidRPr="00E70388" w:rsidRDefault="00BA2731" w:rsidP="00617387">
    <w:pPr>
      <w:pStyle w:val="affff"/>
      <w:wordWrap w:val="0"/>
      <w:jc w:val="right"/>
      <w:rPr>
        <w:rFonts w:ascii="黑体" w:eastAsia="黑体" w:hAnsi="黑体"/>
      </w:rPr>
    </w:pPr>
    <w:r w:rsidRPr="00E70388">
      <w:rPr>
        <w:rFonts w:ascii="黑体" w:eastAsia="黑体" w:hAnsi="黑体"/>
      </w:rPr>
      <w:t>Q/LB.</w:t>
    </w:r>
    <w:r w:rsidRPr="00E70388">
      <w:rPr>
        <w:rFonts w:ascii="黑体" w:eastAsia="黑体" w:hAnsi="黑体" w:hint="eastAsia"/>
      </w:rPr>
      <w:t>□</w:t>
    </w:r>
    <w:r w:rsidRPr="00E70388">
      <w:rPr>
        <w:rFonts w:ascii="黑体" w:eastAsia="黑体" w:hAnsi="黑体"/>
      </w:rPr>
      <w:t>XXXXX-XXXX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2731" w:rsidRPr="00324EDD" w:rsidRDefault="00BA2731" w:rsidP="00E846C8">
    <w:pPr>
      <w:pStyle w:val="affff"/>
      <w:jc w:val="both"/>
      <w:rPr>
        <w:sz w:val="2"/>
        <w:szCs w:val="2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2731" w:rsidRDefault="00401C2D" w:rsidP="00714F58">
    <w:pPr>
      <w:pStyle w:val="affff"/>
      <w:jc w:val="right"/>
    </w:pPr>
    <w:fldSimple w:instr=" STYLEREF  标准文件_文件编号  \* MERGEFORMAT ">
      <w:r w:rsidR="002B7E37">
        <w:rPr>
          <w:noProof/>
        </w:rPr>
        <w:t>T/CASMESXXX—2024</w:t>
      </w:r>
    </w:fldSimple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2731" w:rsidRPr="00D84FA1" w:rsidRDefault="00401C2D" w:rsidP="00A2271D">
    <w:pPr>
      <w:pStyle w:val="afffff1"/>
    </w:pPr>
    <w:fldSimple w:instr=" STYLEREF  标准文件_文件编号  \* MERGEFORMAT ">
      <w:r w:rsidR="009929C4">
        <w:t>T/CASMESXXX</w:t>
      </w:r>
      <w:r w:rsidR="009929C4">
        <w:t>—</w:t>
      </w:r>
      <w:r w:rsidR="009929C4">
        <w:t>2024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1"/>
    <w:multiLevelType w:val="singleLevel"/>
    <w:tmpl w:val="0CBCCD0C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1">
    <w:nsid w:val="02837933"/>
    <w:multiLevelType w:val="hybridMultilevel"/>
    <w:tmpl w:val="4DA2C4DE"/>
    <w:lvl w:ilvl="0" w:tplc="313642F2">
      <w:start w:val="1"/>
      <w:numFmt w:val="decimal"/>
      <w:pStyle w:val="a"/>
      <w:lvlText w:val="[%1]"/>
      <w:lvlJc w:val="left"/>
      <w:pPr>
        <w:tabs>
          <w:tab w:val="num" w:pos="1646"/>
        </w:tabs>
        <w:ind w:left="1646" w:hanging="648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838"/>
        </w:tabs>
        <w:ind w:left="1838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8"/>
        </w:tabs>
        <w:ind w:left="22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8"/>
        </w:tabs>
        <w:ind w:left="2678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98"/>
        </w:tabs>
        <w:ind w:left="3098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18"/>
        </w:tabs>
        <w:ind w:left="35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38"/>
        </w:tabs>
        <w:ind w:left="3938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358"/>
        </w:tabs>
        <w:ind w:left="4358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78"/>
        </w:tabs>
        <w:ind w:left="4778" w:hanging="420"/>
      </w:pPr>
    </w:lvl>
  </w:abstractNum>
  <w:abstractNum w:abstractNumId="2">
    <w:nsid w:val="040A15CD"/>
    <w:multiLevelType w:val="multilevel"/>
    <w:tmpl w:val="52A4F55C"/>
    <w:lvl w:ilvl="0">
      <w:start w:val="1"/>
      <w:numFmt w:val="none"/>
      <w:suff w:val="nothing"/>
      <w:lvlText w:val="　"/>
      <w:lvlJc w:val="left"/>
      <w:pPr>
        <w:ind w:left="0" w:firstLine="0"/>
      </w:pPr>
    </w:lvl>
    <w:lvl w:ilvl="1">
      <w:start w:val="1"/>
      <w:numFmt w:val="decimal"/>
      <w:isLgl/>
      <w:suff w:val="nothing"/>
      <w:lvlText w:val="%2　"/>
      <w:lvlJc w:val="left"/>
      <w:pPr>
        <w:ind w:left="0" w:firstLine="0"/>
      </w:pPr>
    </w:lvl>
    <w:lvl w:ilvl="2">
      <w:start w:val="1"/>
      <w:numFmt w:val="decimal"/>
      <w:pStyle w:val="a0"/>
      <w:suff w:val="nothing"/>
      <w:lvlText w:val="%1%2.%3　"/>
      <w:lvlJc w:val="left"/>
      <w:pPr>
        <w:ind w:left="0" w:firstLine="0"/>
      </w:pPr>
    </w:lvl>
    <w:lvl w:ilvl="3">
      <w:start w:val="1"/>
      <w:numFmt w:val="decimal"/>
      <w:pStyle w:val="a1"/>
      <w:suff w:val="nothing"/>
      <w:lvlText w:val="%1%2.%3.%4　"/>
      <w:lvlJc w:val="left"/>
      <w:pPr>
        <w:ind w:left="0" w:firstLine="0"/>
      </w:pPr>
    </w:lvl>
    <w:lvl w:ilvl="4">
      <w:start w:val="1"/>
      <w:numFmt w:val="decimal"/>
      <w:pStyle w:val="a2"/>
      <w:suff w:val="nothing"/>
      <w:lvlText w:val="%1%2.%3.%4.%5　"/>
      <w:lvlJc w:val="left"/>
      <w:pPr>
        <w:ind w:left="0" w:firstLine="0"/>
      </w:pPr>
    </w:lvl>
    <w:lvl w:ilvl="5">
      <w:start w:val="1"/>
      <w:numFmt w:val="decimal"/>
      <w:pStyle w:val="a3"/>
      <w:suff w:val="nothing"/>
      <w:lvlText w:val="%1%2.%3.%4.%5.%6　"/>
      <w:lvlJc w:val="left"/>
      <w:pPr>
        <w:ind w:left="0" w:firstLine="0"/>
      </w:pPr>
    </w:lvl>
    <w:lvl w:ilvl="6">
      <w:start w:val="1"/>
      <w:numFmt w:val="decimal"/>
      <w:pStyle w:val="a4"/>
      <w:suff w:val="nothing"/>
      <w:lvlText w:val="%1%2.%3.%4.%5.%6.%7　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3">
    <w:nsid w:val="079102AD"/>
    <w:multiLevelType w:val="multilevel"/>
    <w:tmpl w:val="C4A2230C"/>
    <w:lvl w:ilvl="0">
      <w:start w:val="1"/>
      <w:numFmt w:val="decimal"/>
      <w:pStyle w:val="a5"/>
      <w:suff w:val="nothing"/>
      <w:lvlText w:val="注%1："/>
      <w:lvlJc w:val="left"/>
      <w:pPr>
        <w:ind w:left="811" w:hanging="448"/>
      </w:pPr>
      <w:rPr>
        <w:rFonts w:ascii="黑体" w:eastAsia="黑体" w:hint="eastAsia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92" w:hanging="629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992" w:hanging="629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992" w:hanging="62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992" w:hanging="62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992" w:hanging="62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992" w:hanging="62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992" w:hanging="62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992" w:hanging="629"/>
      </w:pPr>
      <w:rPr>
        <w:rFonts w:hint="eastAsia"/>
      </w:rPr>
    </w:lvl>
  </w:abstractNum>
  <w:abstractNum w:abstractNumId="4">
    <w:nsid w:val="07ED3FEA"/>
    <w:multiLevelType w:val="multilevel"/>
    <w:tmpl w:val="B484DA86"/>
    <w:lvl w:ilvl="0">
      <w:start w:val="1"/>
      <w:numFmt w:val="none"/>
      <w:pStyle w:val="a6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a7"/>
      <w:suff w:val="nothing"/>
      <w:lvlText w:val="%10.%2 "/>
      <w:lvlJc w:val="left"/>
      <w:pPr>
        <w:ind w:left="0" w:firstLine="0"/>
      </w:pPr>
      <w:rPr>
        <w:rFonts w:ascii="黑体" w:eastAsia="黑体" w:hAnsiTheme="minorHAnsi" w:hint="eastAsia"/>
        <w:b w:val="0"/>
        <w:i w:val="0"/>
        <w:sz w:val="21"/>
      </w:rPr>
    </w:lvl>
    <w:lvl w:ilvl="2">
      <w:start w:val="1"/>
      <w:numFmt w:val="decimal"/>
      <w:pStyle w:val="a8"/>
      <w:suff w:val="nothing"/>
      <w:lvlText w:val="%10.%2.%3 "/>
      <w:lvlJc w:val="left"/>
      <w:pPr>
        <w:ind w:left="0" w:firstLine="0"/>
      </w:pPr>
      <w:rPr>
        <w:rFonts w:ascii="黑体" w:eastAsia="黑体" w:hAnsiTheme="minorHAnsi" w:hint="eastAsia"/>
        <w:b w:val="0"/>
        <w:i w:val="0"/>
        <w:sz w:val="21"/>
      </w:rPr>
    </w:lvl>
    <w:lvl w:ilvl="3">
      <w:start w:val="1"/>
      <w:numFmt w:val="decimal"/>
      <w:pStyle w:val="a9"/>
      <w:suff w:val="nothing"/>
      <w:lvlText w:val="%10.%2.%3.%4 "/>
      <w:lvlJc w:val="left"/>
      <w:pPr>
        <w:ind w:left="0" w:firstLine="0"/>
      </w:pPr>
      <w:rPr>
        <w:rFonts w:ascii="黑体" w:eastAsia="黑体" w:hAnsiTheme="minorHAnsi" w:hint="eastAsia"/>
        <w:b w:val="0"/>
        <w:i w:val="0"/>
        <w:sz w:val="21"/>
      </w:rPr>
    </w:lvl>
    <w:lvl w:ilvl="4">
      <w:start w:val="1"/>
      <w:numFmt w:val="decimal"/>
      <w:pStyle w:val="aa"/>
      <w:suff w:val="nothing"/>
      <w:lvlText w:val="%10.%2.%3.%4.%5 "/>
      <w:lvlJc w:val="left"/>
      <w:pPr>
        <w:ind w:left="0" w:firstLine="0"/>
      </w:pPr>
      <w:rPr>
        <w:rFonts w:ascii="黑体" w:eastAsia="黑体" w:hAnsiTheme="minorHAnsi" w:hint="eastAsia"/>
        <w:b w:val="0"/>
        <w:i w:val="0"/>
        <w:sz w:val="21"/>
      </w:rPr>
    </w:lvl>
    <w:lvl w:ilvl="5">
      <w:start w:val="1"/>
      <w:numFmt w:val="decimal"/>
      <w:pStyle w:val="ab"/>
      <w:suff w:val="nothing"/>
      <w:lvlText w:val="%10.%2.%3.%4.%5.%6 "/>
      <w:lvlJc w:val="left"/>
      <w:pPr>
        <w:ind w:left="0" w:firstLine="0"/>
      </w:pPr>
      <w:rPr>
        <w:rFonts w:ascii="黑体" w:eastAsia="黑体" w:hAnsiTheme="minorHAnsi" w:hint="eastAsia"/>
        <w:b w:val="0"/>
        <w:i w:val="0"/>
        <w:sz w:val="21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5">
    <w:nsid w:val="0AE367E9"/>
    <w:multiLevelType w:val="multilevel"/>
    <w:tmpl w:val="A740CB50"/>
    <w:lvl w:ilvl="0">
      <w:start w:val="1"/>
      <w:numFmt w:val="none"/>
      <w:pStyle w:val="ac"/>
      <w:suff w:val="nothing"/>
      <w:lvlText w:val="%1示例："/>
      <w:lvlJc w:val="left"/>
      <w:pPr>
        <w:ind w:left="0" w:firstLine="363"/>
      </w:pPr>
      <w:rPr>
        <w:rFonts w:ascii="黑体" w:eastAsia="黑体" w:hint="eastAsia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num" w:pos="363"/>
        </w:tabs>
        <w:ind w:left="0" w:firstLine="363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363"/>
        </w:tabs>
        <w:ind w:left="0" w:firstLine="363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363"/>
        </w:tabs>
        <w:ind w:left="0" w:firstLine="363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363"/>
        </w:tabs>
        <w:ind w:left="0" w:firstLine="363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363"/>
        </w:tabs>
        <w:ind w:left="0" w:firstLine="363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63"/>
        </w:tabs>
        <w:ind w:left="0" w:firstLine="363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63"/>
        </w:tabs>
        <w:ind w:left="0" w:firstLine="363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3"/>
        </w:tabs>
        <w:ind w:left="0" w:firstLine="363"/>
      </w:pPr>
      <w:rPr>
        <w:rFonts w:hint="eastAsia"/>
      </w:rPr>
    </w:lvl>
  </w:abstractNum>
  <w:abstractNum w:abstractNumId="6">
    <w:nsid w:val="0BDC1670"/>
    <w:multiLevelType w:val="hybridMultilevel"/>
    <w:tmpl w:val="2C44B5CA"/>
    <w:lvl w:ilvl="0" w:tplc="AFA24982">
      <w:start w:val="1"/>
      <w:numFmt w:val="decimal"/>
      <w:pStyle w:val="ad"/>
      <w:lvlText w:val="[%1]"/>
      <w:lvlJc w:val="left"/>
      <w:pPr>
        <w:ind w:left="823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0D051F45"/>
    <w:multiLevelType w:val="multilevel"/>
    <w:tmpl w:val="A3EAFB5C"/>
    <w:lvl w:ilvl="0">
      <w:start w:val="1"/>
      <w:numFmt w:val="lowerRoman"/>
      <w:pStyle w:val="ae"/>
      <w:lvlText w:val="%1)"/>
      <w:lvlJc w:val="left"/>
      <w:pPr>
        <w:tabs>
          <w:tab w:val="num" w:pos="851"/>
        </w:tabs>
        <w:ind w:left="851" w:hanging="426"/>
      </w:pPr>
      <w:rPr>
        <w:rFonts w:ascii="宋体" w:eastAsia="宋体" w:hAnsi="Times New Roman" w:hint="eastAsia"/>
        <w:sz w:val="21"/>
      </w:rPr>
    </w:lvl>
    <w:lvl w:ilvl="1">
      <w:start w:val="1"/>
      <w:numFmt w:val="lowerLetter"/>
      <w:lvlText w:val="%2)"/>
      <w:lvlJc w:val="left"/>
      <w:pPr>
        <w:tabs>
          <w:tab w:val="num" w:pos="1543"/>
        </w:tabs>
        <w:ind w:left="1543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963"/>
        </w:tabs>
        <w:ind w:left="1963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383"/>
        </w:tabs>
        <w:ind w:left="2383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803"/>
        </w:tabs>
        <w:ind w:left="2803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3223"/>
        </w:tabs>
        <w:ind w:left="3223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643"/>
        </w:tabs>
        <w:ind w:left="3643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4063"/>
        </w:tabs>
        <w:ind w:left="4063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483"/>
        </w:tabs>
        <w:ind w:left="4483" w:hanging="420"/>
      </w:pPr>
      <w:rPr>
        <w:rFonts w:hint="eastAsia"/>
      </w:rPr>
    </w:lvl>
  </w:abstractNum>
  <w:abstractNum w:abstractNumId="8">
    <w:nsid w:val="1AD20F90"/>
    <w:multiLevelType w:val="hybridMultilevel"/>
    <w:tmpl w:val="C79AE328"/>
    <w:lvl w:ilvl="0" w:tplc="2DF45D80">
      <w:start w:val="1"/>
      <w:numFmt w:val="none"/>
      <w:lvlRestart w:val="0"/>
      <w:pStyle w:val="af"/>
      <w:lvlText w:val="%1注："/>
      <w:lvlJc w:val="left"/>
      <w:pPr>
        <w:tabs>
          <w:tab w:val="num" w:pos="845"/>
        </w:tabs>
        <w:ind w:left="-102" w:firstLine="419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1AF15012"/>
    <w:multiLevelType w:val="multilevel"/>
    <w:tmpl w:val="34F28470"/>
    <w:lvl w:ilvl="0">
      <w:start w:val="1"/>
      <w:numFmt w:val="upperLetter"/>
      <w:lvlRestart w:val="0"/>
      <w:pStyle w:val="af0"/>
      <w:suff w:val="nothing"/>
      <w:lvlText w:val="附 录(Annex) %1"/>
      <w:lvlJc w:val="left"/>
      <w:pPr>
        <w:ind w:left="0" w:firstLine="0"/>
      </w:pPr>
    </w:lvl>
    <w:lvl w:ilvl="1">
      <w:start w:val="1"/>
      <w:numFmt w:val="decimal"/>
      <w:suff w:val="nothing"/>
      <w:lvlText w:val="%1.%2　"/>
      <w:lvlJc w:val="left"/>
      <w:pPr>
        <w:ind w:left="0" w:firstLine="0"/>
      </w:pPr>
    </w:lvl>
    <w:lvl w:ilvl="2">
      <w:start w:val="1"/>
      <w:numFmt w:val="decimal"/>
      <w:suff w:val="nothing"/>
      <w:lvlText w:val="%1.%2.%3　"/>
      <w:lvlJc w:val="left"/>
      <w:pPr>
        <w:ind w:left="0" w:firstLine="0"/>
      </w:p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</w:lvl>
    <w:lvl w:ilvl="6">
      <w:start w:val="1"/>
      <w:numFmt w:val="decimal"/>
      <w:suff w:val="nothing"/>
      <w:lvlText w:val="%1.%2.%3.%4.%5.%6.%7　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10">
    <w:nsid w:val="1EAA1992"/>
    <w:multiLevelType w:val="multilevel"/>
    <w:tmpl w:val="98F0999E"/>
    <w:lvl w:ilvl="0">
      <w:start w:val="1"/>
      <w:numFmt w:val="none"/>
      <w:pStyle w:val="af1"/>
      <w:suff w:val="nothing"/>
      <w:lvlText w:val="——"/>
      <w:lvlJc w:val="left"/>
      <w:pPr>
        <w:ind w:left="794" w:hanging="397"/>
      </w:pPr>
    </w:lvl>
    <w:lvl w:ilvl="1">
      <w:start w:val="1"/>
      <w:numFmt w:val="decimal"/>
      <w:suff w:val="nothing"/>
      <w:lvlText w:val="%1.%2　"/>
      <w:lvlJc w:val="left"/>
      <w:pPr>
        <w:ind w:left="397" w:firstLine="0"/>
      </w:pPr>
    </w:lvl>
    <w:lvl w:ilvl="2">
      <w:start w:val="1"/>
      <w:numFmt w:val="decimal"/>
      <w:suff w:val="nothing"/>
      <w:lvlText w:val="%1.%2.%3　"/>
      <w:lvlJc w:val="left"/>
      <w:pPr>
        <w:ind w:left="397" w:firstLine="0"/>
      </w:pPr>
    </w:lvl>
    <w:lvl w:ilvl="3">
      <w:start w:val="1"/>
      <w:numFmt w:val="decimal"/>
      <w:suff w:val="nothing"/>
      <w:lvlText w:val="%1.%2.%3.%4　"/>
      <w:lvlJc w:val="left"/>
      <w:pPr>
        <w:ind w:left="397" w:firstLine="0"/>
      </w:pPr>
    </w:lvl>
    <w:lvl w:ilvl="4">
      <w:start w:val="1"/>
      <w:numFmt w:val="decimal"/>
      <w:suff w:val="nothing"/>
      <w:lvlText w:val="%1.%2.%3.%4.%5　"/>
      <w:lvlJc w:val="left"/>
      <w:pPr>
        <w:ind w:left="397" w:firstLine="0"/>
      </w:pPr>
    </w:lvl>
    <w:lvl w:ilvl="5">
      <w:start w:val="1"/>
      <w:numFmt w:val="decimal"/>
      <w:suff w:val="nothing"/>
      <w:lvlText w:val="%1.%2.%3.%4.%5.%6　"/>
      <w:lvlJc w:val="left"/>
      <w:pPr>
        <w:ind w:left="397" w:firstLine="0"/>
      </w:pPr>
    </w:lvl>
    <w:lvl w:ilvl="6">
      <w:start w:val="1"/>
      <w:numFmt w:val="decimal"/>
      <w:suff w:val="nothing"/>
      <w:lvlText w:val="%1.%2.%3.%4.%5.%6.%7　"/>
      <w:lvlJc w:val="left"/>
      <w:pPr>
        <w:ind w:left="397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4791"/>
        </w:tabs>
        <w:ind w:left="4791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499"/>
        </w:tabs>
        <w:ind w:left="5499" w:hanging="1700"/>
      </w:pPr>
    </w:lvl>
  </w:abstractNum>
  <w:abstractNum w:abstractNumId="11">
    <w:nsid w:val="1FC91163"/>
    <w:multiLevelType w:val="multilevel"/>
    <w:tmpl w:val="1FC91163"/>
    <w:lvl w:ilvl="0">
      <w:start w:val="1"/>
      <w:numFmt w:val="decimal"/>
      <w:pStyle w:val="af2"/>
      <w:suff w:val="nothing"/>
      <w:lvlText w:val="%1　"/>
      <w:lvlJc w:val="left"/>
      <w:pPr>
        <w:ind w:left="1560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pStyle w:val="af3"/>
      <w:suff w:val="nothing"/>
      <w:lvlText w:val="%1.%2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>
      <w:start w:val="1"/>
      <w:numFmt w:val="decimal"/>
      <w:pStyle w:val="af4"/>
      <w:suff w:val="nothing"/>
      <w:lvlText w:val="%1.%2.%3　"/>
      <w:lvlJc w:val="left"/>
      <w:pPr>
        <w:ind w:left="2553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f5"/>
      <w:suff w:val="nothing"/>
      <w:lvlText w:val="%1.%2.%3.%4　"/>
      <w:lvlJc w:val="left"/>
      <w:pPr>
        <w:ind w:left="426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f6"/>
      <w:suff w:val="nothing"/>
      <w:lvlText w:val="%1.%2.%3.%4.%5　"/>
      <w:lvlJc w:val="left"/>
      <w:pPr>
        <w:ind w:left="142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f7"/>
      <w:suff w:val="nothing"/>
      <w:lvlText w:val="%1.%2.%3.%4.%5.%6　"/>
      <w:lvlJc w:val="left"/>
      <w:pPr>
        <w:ind w:left="142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142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493"/>
        </w:tabs>
        <w:ind w:left="4111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919"/>
        </w:tabs>
        <w:ind w:left="4819" w:hanging="1700"/>
      </w:pPr>
      <w:rPr>
        <w:rFonts w:hint="eastAsia"/>
      </w:rPr>
    </w:lvl>
  </w:abstractNum>
  <w:abstractNum w:abstractNumId="12">
    <w:nsid w:val="2C5917C3"/>
    <w:multiLevelType w:val="multilevel"/>
    <w:tmpl w:val="439C2298"/>
    <w:lvl w:ilvl="0">
      <w:start w:val="1"/>
      <w:numFmt w:val="none"/>
      <w:pStyle w:val="af8"/>
      <w:lvlText w:val="%1——"/>
      <w:lvlJc w:val="left"/>
      <w:pPr>
        <w:tabs>
          <w:tab w:val="num" w:pos="851"/>
        </w:tabs>
        <w:ind w:left="851" w:hanging="426"/>
      </w:pPr>
      <w:rPr>
        <w:rFonts w:ascii="宋体" w:eastAsia="宋体" w:hAnsi="Times New Roman" w:hint="eastAsia"/>
        <w:b w:val="0"/>
        <w:i w:val="0"/>
        <w:sz w:val="21"/>
      </w:rPr>
    </w:lvl>
    <w:lvl w:ilvl="1">
      <w:start w:val="1"/>
      <w:numFmt w:val="none"/>
      <w:pStyle w:val="2"/>
      <w:lvlText w:val=""/>
      <w:lvlJc w:val="left"/>
      <w:pPr>
        <w:ind w:left="851" w:hanging="431"/>
      </w:pPr>
      <w:rPr>
        <w:rFonts w:ascii="Symbol" w:hAnsi="Symbol" w:hint="default"/>
        <w:sz w:val="21"/>
      </w:rPr>
    </w:lvl>
    <w:lvl w:ilvl="2">
      <w:start w:val="1"/>
      <w:numFmt w:val="bullet"/>
      <w:pStyle w:val="af9"/>
      <w:lvlText w:val=""/>
      <w:lvlJc w:val="left"/>
      <w:pPr>
        <w:ind w:left="851" w:hanging="426"/>
      </w:pPr>
      <w:rPr>
        <w:rFonts w:ascii="Wingdings" w:hAnsi="Wingdings" w:hint="default"/>
        <w:sz w:val="21"/>
      </w:rPr>
    </w:lvl>
    <w:lvl w:ilvl="3">
      <w:start w:val="1"/>
      <w:numFmt w:val="decimal"/>
      <w:lvlText w:val="%4."/>
      <w:lvlJc w:val="left"/>
      <w:pPr>
        <w:tabs>
          <w:tab w:val="num" w:pos="2071"/>
        </w:tabs>
        <w:ind w:left="1884" w:hanging="528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383"/>
        </w:tabs>
        <w:ind w:left="2196" w:hanging="528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695"/>
        </w:tabs>
        <w:ind w:left="2508" w:hanging="528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007"/>
        </w:tabs>
        <w:ind w:left="2820" w:hanging="528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319"/>
        </w:tabs>
        <w:ind w:left="3132" w:hanging="528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31"/>
        </w:tabs>
        <w:ind w:left="3444" w:hanging="528"/>
      </w:pPr>
      <w:rPr>
        <w:rFonts w:hint="eastAsia"/>
      </w:rPr>
    </w:lvl>
  </w:abstractNum>
  <w:abstractNum w:abstractNumId="13">
    <w:nsid w:val="32F04FB2"/>
    <w:multiLevelType w:val="multilevel"/>
    <w:tmpl w:val="E0720D8A"/>
    <w:lvl w:ilvl="0">
      <w:start w:val="1"/>
      <w:numFmt w:val="lowerLetter"/>
      <w:pStyle w:val="afa"/>
      <w:lvlText w:val="%1"/>
      <w:lvlJc w:val="left"/>
      <w:pPr>
        <w:tabs>
          <w:tab w:val="num" w:pos="539"/>
        </w:tabs>
        <w:ind w:left="539" w:hanging="119"/>
      </w:pPr>
      <w:rPr>
        <w:rFonts w:hint="eastAsia"/>
        <w:caps w:val="0"/>
        <w:strike w:val="0"/>
        <w:dstrike w:val="0"/>
        <w:vanish w:val="0"/>
        <w:vertAlign w:val="superscript"/>
      </w:rPr>
    </w:lvl>
    <w:lvl w:ilvl="1">
      <w:start w:val="1"/>
      <w:numFmt w:val="lowerLetter"/>
      <w:lvlText w:val="%2)"/>
      <w:lvlJc w:val="left"/>
      <w:pPr>
        <w:ind w:left="10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8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3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7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5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980" w:hanging="420"/>
      </w:pPr>
      <w:rPr>
        <w:rFonts w:hint="eastAsia"/>
      </w:rPr>
    </w:lvl>
  </w:abstractNum>
  <w:abstractNum w:abstractNumId="14">
    <w:nsid w:val="44C50F90"/>
    <w:multiLevelType w:val="multilevel"/>
    <w:tmpl w:val="49384440"/>
    <w:lvl w:ilvl="0">
      <w:start w:val="1"/>
      <w:numFmt w:val="lowerLetter"/>
      <w:pStyle w:val="afb"/>
      <w:lvlText w:val="%1)"/>
      <w:lvlJc w:val="left"/>
      <w:pPr>
        <w:tabs>
          <w:tab w:val="num" w:pos="851"/>
        </w:tabs>
        <w:ind w:left="851" w:hanging="426"/>
      </w:pPr>
      <w:rPr>
        <w:rFonts w:ascii="宋体" w:eastAsia="宋体" w:hAnsi="Times New Roman" w:hint="eastAsia"/>
        <w:sz w:val="21"/>
      </w:rPr>
    </w:lvl>
    <w:lvl w:ilvl="1">
      <w:start w:val="1"/>
      <w:numFmt w:val="decimal"/>
      <w:pStyle w:val="afc"/>
      <w:lvlText w:val="%2)"/>
      <w:lvlJc w:val="left"/>
      <w:pPr>
        <w:tabs>
          <w:tab w:val="num" w:pos="1276"/>
        </w:tabs>
        <w:ind w:left="1276" w:hanging="425"/>
      </w:pPr>
      <w:rPr>
        <w:rFonts w:ascii="宋体" w:eastAsia="宋体" w:hAnsi="Times New Roman" w:hint="eastAsia"/>
        <w:sz w:val="21"/>
      </w:rPr>
    </w:lvl>
    <w:lvl w:ilvl="2">
      <w:start w:val="1"/>
      <w:numFmt w:val="decimal"/>
      <w:pStyle w:val="afd"/>
      <w:lvlText w:val="(%3)"/>
      <w:lvlJc w:val="left"/>
      <w:pPr>
        <w:ind w:left="1701" w:hanging="425"/>
      </w:pPr>
      <w:rPr>
        <w:rFonts w:ascii="宋体" w:eastAsia="宋体" w:hAnsi="Times New Roman" w:hint="eastAsia"/>
        <w:sz w:val="21"/>
      </w:rPr>
    </w:lvl>
    <w:lvl w:ilvl="3">
      <w:start w:val="1"/>
      <w:numFmt w:val="decimal"/>
      <w:lvlText w:val="%4."/>
      <w:lvlJc w:val="left"/>
      <w:pPr>
        <w:tabs>
          <w:tab w:val="num" w:pos="2100"/>
        </w:tabs>
        <w:ind w:left="209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1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3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5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7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199" w:hanging="419"/>
      </w:pPr>
      <w:rPr>
        <w:rFonts w:hint="eastAsia"/>
      </w:rPr>
    </w:lvl>
  </w:abstractNum>
  <w:abstractNum w:abstractNumId="15">
    <w:nsid w:val="48802D1C"/>
    <w:multiLevelType w:val="multilevel"/>
    <w:tmpl w:val="A762E208"/>
    <w:lvl w:ilvl="0">
      <w:start w:val="1"/>
      <w:numFmt w:val="upperLetter"/>
      <w:pStyle w:val="afe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pStyle w:val="aff"/>
      <w:suff w:val="space"/>
      <w:lvlText w:val="图%1.%2"/>
      <w:lvlJc w:val="center"/>
      <w:pPr>
        <w:ind w:left="0" w:firstLine="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6">
    <w:nsid w:val="4B733A5F"/>
    <w:multiLevelType w:val="multilevel"/>
    <w:tmpl w:val="D44879C8"/>
    <w:lvl w:ilvl="0">
      <w:start w:val="1"/>
      <w:numFmt w:val="decimal"/>
      <w:lvlRestart w:val="0"/>
      <w:pStyle w:val="aff0"/>
      <w:suff w:val="nothing"/>
      <w:lvlText w:val="示例%1："/>
      <w:lvlJc w:val="left"/>
      <w:pPr>
        <w:ind w:left="0" w:firstLine="363"/>
      </w:pPr>
      <w:rPr>
        <w:rFonts w:ascii="黑体" w:eastAsia="黑体" w:hint="eastAsia"/>
        <w:b w:val="0"/>
        <w:i w:val="0"/>
        <w:sz w:val="18"/>
      </w:rPr>
    </w:lvl>
    <w:lvl w:ilvl="1">
      <w:start w:val="1"/>
      <w:numFmt w:val="none"/>
      <w:suff w:val="space"/>
      <w:lvlText w:val="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suff w:val="space"/>
      <w:lvlText w:val="2.2.%3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992" w:hanging="62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992" w:hanging="62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992" w:hanging="62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992" w:hanging="62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992" w:hanging="62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992" w:hanging="629"/>
      </w:pPr>
      <w:rPr>
        <w:rFonts w:hint="eastAsia"/>
      </w:rPr>
    </w:lvl>
  </w:abstractNum>
  <w:abstractNum w:abstractNumId="17">
    <w:nsid w:val="4E5D0534"/>
    <w:multiLevelType w:val="multilevel"/>
    <w:tmpl w:val="44863046"/>
    <w:lvl w:ilvl="0">
      <w:start w:val="1"/>
      <w:numFmt w:val="decimal"/>
      <w:lvlRestart w:val="0"/>
      <w:pStyle w:val="aff1"/>
      <w:suff w:val="nothing"/>
      <w:lvlText w:val="Figure %1　"/>
      <w:lvlJc w:val="left"/>
      <w:pPr>
        <w:ind w:left="0" w:firstLine="0"/>
      </w:pPr>
    </w:lvl>
    <w:lvl w:ilvl="1">
      <w:start w:val="1"/>
      <w:numFmt w:val="decimal"/>
      <w:suff w:val="nothing"/>
      <w:lvlText w:val="%1%2　"/>
      <w:lvlJc w:val="left"/>
      <w:pPr>
        <w:ind w:left="0" w:firstLine="0"/>
      </w:pPr>
    </w:lvl>
    <w:lvl w:ilvl="2">
      <w:start w:val="1"/>
      <w:numFmt w:val="decimal"/>
      <w:suff w:val="nothing"/>
      <w:lvlText w:val="%1%2.%3　"/>
      <w:lvlJc w:val="left"/>
      <w:pPr>
        <w:ind w:left="0" w:firstLine="0"/>
      </w:pPr>
    </w:lvl>
    <w:lvl w:ilvl="3">
      <w:start w:val="1"/>
      <w:numFmt w:val="decimal"/>
      <w:suff w:val="nothing"/>
      <w:lvlText w:val="%1%2.%3.%4　"/>
      <w:lvlJc w:val="left"/>
      <w:pPr>
        <w:ind w:left="0" w:firstLine="0"/>
      </w:p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4348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4774"/>
        </w:tabs>
        <w:ind w:left="4677" w:hanging="1701"/>
      </w:pPr>
    </w:lvl>
  </w:abstractNum>
  <w:abstractNum w:abstractNumId="18">
    <w:nsid w:val="54632751"/>
    <w:multiLevelType w:val="multilevel"/>
    <w:tmpl w:val="8E9217A8"/>
    <w:lvl w:ilvl="0">
      <w:start w:val="1"/>
      <w:numFmt w:val="none"/>
      <w:pStyle w:val="aff2"/>
      <w:suff w:val="nothing"/>
      <w:lvlText w:val="——"/>
      <w:lvlJc w:val="left"/>
      <w:pPr>
        <w:ind w:left="1588" w:firstLine="0"/>
      </w:pPr>
    </w:lvl>
    <w:lvl w:ilvl="1">
      <w:start w:val="1"/>
      <w:numFmt w:val="decimal"/>
      <w:suff w:val="nothing"/>
      <w:lvlText w:val="%1.%2　"/>
      <w:lvlJc w:val="left"/>
      <w:pPr>
        <w:ind w:left="1588" w:firstLine="0"/>
      </w:pPr>
    </w:lvl>
    <w:lvl w:ilvl="2">
      <w:start w:val="1"/>
      <w:numFmt w:val="decimal"/>
      <w:suff w:val="nothing"/>
      <w:lvlText w:val="%1.%2.%3　"/>
      <w:lvlJc w:val="left"/>
      <w:pPr>
        <w:ind w:left="1588" w:firstLine="0"/>
      </w:pPr>
    </w:lvl>
    <w:lvl w:ilvl="3">
      <w:start w:val="1"/>
      <w:numFmt w:val="decimal"/>
      <w:suff w:val="nothing"/>
      <w:lvlText w:val="%1.%2.%3.%4　"/>
      <w:lvlJc w:val="left"/>
      <w:pPr>
        <w:ind w:left="1588" w:firstLine="0"/>
      </w:pPr>
    </w:lvl>
    <w:lvl w:ilvl="4">
      <w:start w:val="1"/>
      <w:numFmt w:val="decimal"/>
      <w:suff w:val="nothing"/>
      <w:lvlText w:val="%1.%2.%3.%4.%5　"/>
      <w:lvlJc w:val="left"/>
      <w:pPr>
        <w:ind w:left="1588" w:firstLine="0"/>
      </w:pPr>
    </w:lvl>
    <w:lvl w:ilvl="5">
      <w:start w:val="1"/>
      <w:numFmt w:val="decimal"/>
      <w:suff w:val="nothing"/>
      <w:lvlText w:val="%1.%2.%3.%4.%5.%6　"/>
      <w:lvlJc w:val="left"/>
      <w:pPr>
        <w:ind w:left="1588" w:firstLine="0"/>
      </w:pPr>
    </w:lvl>
    <w:lvl w:ilvl="6">
      <w:start w:val="1"/>
      <w:numFmt w:val="decimal"/>
      <w:suff w:val="nothing"/>
      <w:lvlText w:val="%1.%2.%3.%4.%5.%6.%7　"/>
      <w:lvlJc w:val="left"/>
      <w:pPr>
        <w:ind w:left="1588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5982"/>
        </w:tabs>
        <w:ind w:left="5982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690"/>
        </w:tabs>
        <w:ind w:left="6690" w:hanging="1700"/>
      </w:pPr>
    </w:lvl>
  </w:abstractNum>
  <w:abstractNum w:abstractNumId="19">
    <w:nsid w:val="557C2AF5"/>
    <w:multiLevelType w:val="multilevel"/>
    <w:tmpl w:val="A9F832E0"/>
    <w:lvl w:ilvl="0">
      <w:start w:val="1"/>
      <w:numFmt w:val="decimal"/>
      <w:lvlRestart w:val="0"/>
      <w:pStyle w:val="aff3"/>
      <w:suff w:val="nothing"/>
      <w:lvlText w:val="图%1　"/>
      <w:lvlJc w:val="left"/>
      <w:pPr>
        <w:ind w:left="0" w:firstLine="0"/>
      </w:pPr>
    </w:lvl>
    <w:lvl w:ilvl="1">
      <w:start w:val="1"/>
      <w:numFmt w:val="decimal"/>
      <w:suff w:val="nothing"/>
      <w:lvlText w:val="%1%2　"/>
      <w:lvlJc w:val="left"/>
      <w:pPr>
        <w:ind w:left="0" w:firstLine="0"/>
      </w:pPr>
    </w:lvl>
    <w:lvl w:ilvl="2">
      <w:start w:val="1"/>
      <w:numFmt w:val="decimal"/>
      <w:suff w:val="nothing"/>
      <w:lvlText w:val="%1%2.%3　"/>
      <w:lvlJc w:val="left"/>
      <w:pPr>
        <w:ind w:left="0" w:firstLine="0"/>
      </w:pPr>
    </w:lvl>
    <w:lvl w:ilvl="3">
      <w:start w:val="1"/>
      <w:numFmt w:val="decimal"/>
      <w:suff w:val="nothing"/>
      <w:lvlText w:val="%1%2.%3.%4　"/>
      <w:lvlJc w:val="left"/>
      <w:pPr>
        <w:ind w:left="0" w:firstLine="0"/>
      </w:p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4348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4774"/>
        </w:tabs>
        <w:ind w:left="4677" w:hanging="1701"/>
      </w:pPr>
    </w:lvl>
  </w:abstractNum>
  <w:abstractNum w:abstractNumId="20">
    <w:nsid w:val="5603797C"/>
    <w:multiLevelType w:val="multilevel"/>
    <w:tmpl w:val="E9BA3494"/>
    <w:lvl w:ilvl="0">
      <w:start w:val="1"/>
      <w:numFmt w:val="upperLetter"/>
      <w:pStyle w:val="aff4"/>
      <w:suff w:val="space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aff5"/>
      <w:suff w:val="space"/>
      <w:lvlText w:val="表%1.%2"/>
      <w:lvlJc w:val="center"/>
      <w:pPr>
        <w:ind w:left="0" w:firstLine="0"/>
      </w:pPr>
      <w:rPr>
        <w:rFonts w:ascii="黑体" w:eastAsia="黑体" w:hint="eastAsia"/>
        <w:sz w:val="21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1">
    <w:nsid w:val="564D2089"/>
    <w:multiLevelType w:val="hybridMultilevel"/>
    <w:tmpl w:val="048016DE"/>
    <w:lvl w:ilvl="0" w:tplc="9878D09C">
      <w:start w:val="1"/>
      <w:numFmt w:val="none"/>
      <w:lvlRestart w:val="0"/>
      <w:pStyle w:val="aff6"/>
      <w:lvlText w:val="%1注"/>
      <w:lvlJc w:val="left"/>
      <w:pPr>
        <w:tabs>
          <w:tab w:val="num" w:pos="760"/>
        </w:tabs>
        <w:ind w:left="760" w:hanging="284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2">
    <w:nsid w:val="644622F9"/>
    <w:multiLevelType w:val="multilevel"/>
    <w:tmpl w:val="F5E62372"/>
    <w:lvl w:ilvl="0">
      <w:start w:val="1"/>
      <w:numFmt w:val="upperRoman"/>
      <w:pStyle w:val="aff7"/>
      <w:lvlText w:val="%1)"/>
      <w:lvlJc w:val="left"/>
      <w:pPr>
        <w:tabs>
          <w:tab w:val="num" w:pos="851"/>
        </w:tabs>
        <w:ind w:left="851" w:hanging="426"/>
      </w:pPr>
      <w:rPr>
        <w:rFonts w:ascii="宋体" w:eastAsia="宋体" w:hAnsi="Times New Roman" w:hint="eastAsia"/>
        <w:sz w:val="21"/>
      </w:rPr>
    </w:lvl>
    <w:lvl w:ilvl="1">
      <w:start w:val="1"/>
      <w:numFmt w:val="lowerLetter"/>
      <w:lvlText w:val="%2)"/>
      <w:lvlJc w:val="left"/>
      <w:pPr>
        <w:tabs>
          <w:tab w:val="num" w:pos="1310"/>
        </w:tabs>
        <w:ind w:left="131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730"/>
        </w:tabs>
        <w:ind w:left="173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150"/>
        </w:tabs>
        <w:ind w:left="215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570"/>
        </w:tabs>
        <w:ind w:left="257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990"/>
        </w:tabs>
        <w:ind w:left="299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410"/>
        </w:tabs>
        <w:ind w:left="341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830"/>
        </w:tabs>
        <w:ind w:left="383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250"/>
        </w:tabs>
        <w:ind w:left="4250" w:hanging="420"/>
      </w:pPr>
      <w:rPr>
        <w:rFonts w:hint="eastAsia"/>
      </w:rPr>
    </w:lvl>
  </w:abstractNum>
  <w:abstractNum w:abstractNumId="23">
    <w:nsid w:val="646260FA"/>
    <w:multiLevelType w:val="multilevel"/>
    <w:tmpl w:val="31B2E04E"/>
    <w:lvl w:ilvl="0">
      <w:start w:val="1"/>
      <w:numFmt w:val="decimal"/>
      <w:lvlRestart w:val="0"/>
      <w:pStyle w:val="aff8"/>
      <w:suff w:val="nothing"/>
      <w:lvlText w:val="表%1　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7"/>
        </w:tabs>
        <w:ind w:left="1417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24">
    <w:nsid w:val="654A26C9"/>
    <w:multiLevelType w:val="multilevel"/>
    <w:tmpl w:val="2B721316"/>
    <w:lvl w:ilvl="0">
      <w:start w:val="1"/>
      <w:numFmt w:val="none"/>
      <w:pStyle w:val="20"/>
      <w:lvlText w:val="──"/>
      <w:lvlJc w:val="left"/>
      <w:pPr>
        <w:ind w:left="851" w:firstLine="0"/>
      </w:pPr>
      <w:rPr>
        <w:rFonts w:ascii="宋体" w:eastAsia="宋体" w:hAnsiTheme="majorHAnsi" w:hint="eastAsia"/>
        <w:b w:val="0"/>
        <w:i w:val="0"/>
        <w:sz w:val="21"/>
      </w:rPr>
    </w:lvl>
    <w:lvl w:ilvl="1">
      <w:start w:val="1"/>
      <w:numFmt w:val="bullet"/>
      <w:lvlText w:val=""/>
      <w:lvlJc w:val="left"/>
      <w:pPr>
        <w:ind w:left="1276" w:hanging="425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76" w:hanging="236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5">
    <w:nsid w:val="657D3FBC"/>
    <w:multiLevelType w:val="multilevel"/>
    <w:tmpl w:val="D78CB1D2"/>
    <w:lvl w:ilvl="0">
      <w:start w:val="1"/>
      <w:numFmt w:val="upperLetter"/>
      <w:lvlRestart w:val="0"/>
      <w:pStyle w:val="aff9"/>
      <w:suff w:val="nothing"/>
      <w:lvlText w:val="附录%1"/>
      <w:lvlJc w:val="left"/>
      <w:pPr>
        <w:ind w:left="0" w:firstLine="0"/>
      </w:pPr>
      <w:rPr>
        <w:rFonts w:hint="eastAsia"/>
        <w:spacing w:val="100"/>
      </w:rPr>
    </w:lvl>
    <w:lvl w:ilvl="1">
      <w:start w:val="1"/>
      <w:numFmt w:val="decimal"/>
      <w:pStyle w:val="affa"/>
      <w:suff w:val="nothing"/>
      <w:lvlText w:val="%1.%2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2">
      <w:start w:val="1"/>
      <w:numFmt w:val="decimal"/>
      <w:pStyle w:val="affb"/>
      <w:suff w:val="nothing"/>
      <w:lvlText w:val="%1.%2.%3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3">
      <w:start w:val="1"/>
      <w:numFmt w:val="decimal"/>
      <w:pStyle w:val="affc"/>
      <w:suff w:val="nothing"/>
      <w:lvlText w:val="%1.%2.%3.%4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4">
      <w:start w:val="1"/>
      <w:numFmt w:val="decimal"/>
      <w:pStyle w:val="affd"/>
      <w:suff w:val="nothing"/>
      <w:lvlText w:val="%1.%2.%3.%4.%5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5">
      <w:start w:val="1"/>
      <w:numFmt w:val="decimal"/>
      <w:pStyle w:val="affe"/>
      <w:suff w:val="nothing"/>
      <w:lvlText w:val="%1.%2.%3.%4.%5.%6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6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6">
    <w:nsid w:val="69506ABF"/>
    <w:multiLevelType w:val="multilevel"/>
    <w:tmpl w:val="69B80E64"/>
    <w:lvl w:ilvl="0">
      <w:start w:val="1"/>
      <w:numFmt w:val="bullet"/>
      <w:pStyle w:val="21"/>
      <w:lvlText w:val=""/>
      <w:lvlJc w:val="left"/>
      <w:pPr>
        <w:ind w:left="851" w:firstLine="0"/>
      </w:pPr>
      <w:rPr>
        <w:rFonts w:ascii="Wingdings" w:hAnsi="Wingdings" w:hint="default"/>
        <w:color w:val="auto"/>
      </w:rPr>
    </w:lvl>
    <w:lvl w:ilvl="1">
      <w:start w:val="1"/>
      <w:numFmt w:val="lowerLetter"/>
      <w:lvlText w:val="%2)"/>
      <w:lvlJc w:val="left"/>
      <w:pPr>
        <w:ind w:left="10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8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3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7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5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980" w:hanging="420"/>
      </w:pPr>
      <w:rPr>
        <w:rFonts w:hint="eastAsia"/>
      </w:rPr>
    </w:lvl>
  </w:abstractNum>
  <w:abstractNum w:abstractNumId="27">
    <w:nsid w:val="6CA41985"/>
    <w:multiLevelType w:val="hybridMultilevel"/>
    <w:tmpl w:val="2B6C5B98"/>
    <w:lvl w:ilvl="0" w:tplc="621C3562">
      <w:start w:val="1"/>
      <w:numFmt w:val="decimal"/>
      <w:pStyle w:val="afff"/>
      <w:lvlText w:val="%1)"/>
      <w:lvlJc w:val="left"/>
      <w:pPr>
        <w:tabs>
          <w:tab w:val="num" w:pos="823"/>
        </w:tabs>
        <w:ind w:left="823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8">
    <w:nsid w:val="6CE42AC1"/>
    <w:multiLevelType w:val="hybridMultilevel"/>
    <w:tmpl w:val="77E86B10"/>
    <w:lvl w:ilvl="0" w:tplc="C0B8CA6E">
      <w:start w:val="1"/>
      <w:numFmt w:val="lowerLetter"/>
      <w:pStyle w:val="afff0"/>
      <w:lvlText w:val="%1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>
    <w:nsid w:val="6CEA2025"/>
    <w:multiLevelType w:val="multilevel"/>
    <w:tmpl w:val="0E041094"/>
    <w:lvl w:ilvl="0">
      <w:start w:val="1"/>
      <w:numFmt w:val="none"/>
      <w:pStyle w:val="afff1"/>
      <w:suff w:val="nothing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pStyle w:val="afff2"/>
      <w:suff w:val="nothing"/>
      <w:lvlText w:val="%1%2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2">
      <w:start w:val="1"/>
      <w:numFmt w:val="decimal"/>
      <w:pStyle w:val="afff3"/>
      <w:suff w:val="nothing"/>
      <w:lvlText w:val="%1%2.%3　"/>
      <w:lvlJc w:val="left"/>
      <w:pPr>
        <w:ind w:left="0" w:firstLine="0"/>
      </w:pPr>
      <w:rPr>
        <w:rFonts w:ascii="黑体" w:eastAsia="黑体" w:hAnsi="黑体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1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pStyle w:val="afff4"/>
      <w:suff w:val="nothing"/>
      <w:lvlText w:val="%1%2.%3.%4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4">
      <w:start w:val="1"/>
      <w:numFmt w:val="decimal"/>
      <w:pStyle w:val="afff5"/>
      <w:suff w:val="nothing"/>
      <w:lvlText w:val="%1%2.%3.%4.%5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5">
      <w:start w:val="1"/>
      <w:numFmt w:val="decimal"/>
      <w:pStyle w:val="afff6"/>
      <w:suff w:val="nothing"/>
      <w:lvlText w:val="%1%2.%3.%4.%5.%6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6">
      <w:start w:val="1"/>
      <w:numFmt w:val="decimal"/>
      <w:pStyle w:val="afff7"/>
      <w:suff w:val="nothing"/>
      <w:lvlText w:val="%1%2.%3.%4.%5.%6.%7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abstractNum w:abstractNumId="30">
    <w:nsid w:val="6DBF04F4"/>
    <w:multiLevelType w:val="multilevel"/>
    <w:tmpl w:val="F3A22F6C"/>
    <w:lvl w:ilvl="0">
      <w:start w:val="1"/>
      <w:numFmt w:val="none"/>
      <w:pStyle w:val="afff8"/>
      <w:lvlText w:val="%1注："/>
      <w:lvlJc w:val="left"/>
      <w:pPr>
        <w:ind w:left="737" w:hanging="374"/>
      </w:pPr>
      <w:rPr>
        <w:rFonts w:ascii="黑体" w:eastAsia="黑体" w:hint="eastAsia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140"/>
        </w:tabs>
        <w:ind w:left="726" w:hanging="363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1140"/>
        </w:tabs>
        <w:ind w:left="726" w:hanging="363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1140"/>
        </w:tabs>
        <w:ind w:left="726" w:hanging="363"/>
      </w:pPr>
      <w:rPr>
        <w:rFonts w:hint="eastAsia"/>
      </w:rPr>
    </w:lvl>
  </w:abstractNum>
  <w:abstractNum w:abstractNumId="31">
    <w:nsid w:val="6DF35F19"/>
    <w:multiLevelType w:val="multilevel"/>
    <w:tmpl w:val="31ACFC82"/>
    <w:lvl w:ilvl="0">
      <w:start w:val="1"/>
      <w:numFmt w:val="decimal"/>
      <w:lvlRestart w:val="0"/>
      <w:pStyle w:val="afff9"/>
      <w:suff w:val="nothing"/>
      <w:lvlText w:val="Table %1　"/>
      <w:lvlJc w:val="left"/>
      <w:pPr>
        <w:ind w:left="0" w:firstLine="0"/>
      </w:pPr>
    </w:lvl>
    <w:lvl w:ilvl="1">
      <w:start w:val="1"/>
      <w:numFmt w:val="decimal"/>
      <w:suff w:val="nothing"/>
      <w:lvlText w:val="%1%2　"/>
      <w:lvlJc w:val="left"/>
      <w:pPr>
        <w:ind w:left="0" w:firstLine="0"/>
      </w:pPr>
    </w:lvl>
    <w:lvl w:ilvl="2">
      <w:start w:val="1"/>
      <w:numFmt w:val="decimal"/>
      <w:suff w:val="nothing"/>
      <w:lvlText w:val="%1%2.%3　"/>
      <w:lvlJc w:val="left"/>
      <w:pPr>
        <w:ind w:left="0" w:firstLine="0"/>
      </w:pPr>
    </w:lvl>
    <w:lvl w:ilvl="3">
      <w:start w:val="1"/>
      <w:numFmt w:val="decimal"/>
      <w:suff w:val="nothing"/>
      <w:lvlText w:val="%1%2.%3.%4　"/>
      <w:lvlJc w:val="left"/>
      <w:pPr>
        <w:ind w:left="0" w:firstLine="0"/>
      </w:p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4348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4774"/>
        </w:tabs>
        <w:ind w:left="4677" w:hanging="1701"/>
      </w:pPr>
    </w:lvl>
  </w:abstractNum>
  <w:abstractNum w:abstractNumId="32">
    <w:nsid w:val="76933334"/>
    <w:multiLevelType w:val="hybridMultilevel"/>
    <w:tmpl w:val="92A665E8"/>
    <w:lvl w:ilvl="0" w:tplc="11600844">
      <w:start w:val="1"/>
      <w:numFmt w:val="none"/>
      <w:lvlRestart w:val="0"/>
      <w:pStyle w:val="afffa"/>
      <w:lvlText w:val="%1——"/>
      <w:lvlJc w:val="left"/>
      <w:pPr>
        <w:tabs>
          <w:tab w:val="num" w:pos="330"/>
        </w:tabs>
        <w:ind w:left="948" w:hanging="420"/>
      </w:pPr>
    </w:lvl>
    <w:lvl w:ilvl="1" w:tplc="4F444476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D6C24CA6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6A6C12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9C01676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230A71E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BBF66B4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D9A10D8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7A08F11C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9"/>
  </w:num>
  <w:num w:numId="3">
    <w:abstractNumId w:val="6"/>
  </w:num>
  <w:num w:numId="4">
    <w:abstractNumId w:val="9"/>
  </w:num>
  <w:num w:numId="5">
    <w:abstractNumId w:val="25"/>
  </w:num>
  <w:num w:numId="6">
    <w:abstractNumId w:val="10"/>
  </w:num>
  <w:num w:numId="7">
    <w:abstractNumId w:val="18"/>
  </w:num>
  <w:num w:numId="8">
    <w:abstractNumId w:val="8"/>
  </w:num>
  <w:num w:numId="9">
    <w:abstractNumId w:val="21"/>
  </w:num>
  <w:num w:numId="10">
    <w:abstractNumId w:val="23"/>
  </w:num>
  <w:num w:numId="11">
    <w:abstractNumId w:val="19"/>
  </w:num>
  <w:num w:numId="12">
    <w:abstractNumId w:val="31"/>
  </w:num>
  <w:num w:numId="13">
    <w:abstractNumId w:val="17"/>
  </w:num>
  <w:num w:numId="14">
    <w:abstractNumId w:val="32"/>
  </w:num>
  <w:num w:numId="15">
    <w:abstractNumId w:val="2"/>
  </w:num>
  <w:num w:numId="16">
    <w:abstractNumId w:val="22"/>
  </w:num>
  <w:num w:numId="17">
    <w:abstractNumId w:val="7"/>
  </w:num>
  <w:num w:numId="18">
    <w:abstractNumId w:val="15"/>
  </w:num>
  <w:num w:numId="19">
    <w:abstractNumId w:val="27"/>
  </w:num>
  <w:num w:numId="20">
    <w:abstractNumId w:val="28"/>
  </w:num>
  <w:num w:numId="21">
    <w:abstractNumId w:val="13"/>
  </w:num>
  <w:num w:numId="22">
    <w:abstractNumId w:val="14"/>
  </w:num>
  <w:num w:numId="23">
    <w:abstractNumId w:val="30"/>
  </w:num>
  <w:num w:numId="24">
    <w:abstractNumId w:val="3"/>
  </w:num>
  <w:num w:numId="25">
    <w:abstractNumId w:val="5"/>
  </w:num>
  <w:num w:numId="26">
    <w:abstractNumId w:val="16"/>
  </w:num>
  <w:num w:numId="27">
    <w:abstractNumId w:val="26"/>
  </w:num>
  <w:num w:numId="28">
    <w:abstractNumId w:val="12"/>
  </w:num>
  <w:num w:numId="29">
    <w:abstractNumId w:val="24"/>
  </w:num>
  <w:num w:numId="30">
    <w:abstractNumId w:val="20"/>
  </w:num>
  <w:num w:numId="31">
    <w:abstractNumId w:val="4"/>
  </w:num>
  <w:num w:numId="32">
    <w:abstractNumId w:val="11"/>
  </w:num>
  <w:num w:numId="33">
    <w:abstractNumId w:val="0"/>
  </w:num>
  <w:numIdMacAtCleanup w:val="3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stylePaneSortMethod w:val="0000"/>
  <w:documentProtection w:edit="forms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1326"/>
    <w:rsid w:val="0000040A"/>
    <w:rsid w:val="00000A94"/>
    <w:rsid w:val="00001972"/>
    <w:rsid w:val="00001D9A"/>
    <w:rsid w:val="00002920"/>
    <w:rsid w:val="00006E6B"/>
    <w:rsid w:val="00007B3A"/>
    <w:rsid w:val="00007CC7"/>
    <w:rsid w:val="0001027A"/>
    <w:rsid w:val="000107E0"/>
    <w:rsid w:val="00011FDE"/>
    <w:rsid w:val="00012A67"/>
    <w:rsid w:val="00012FFD"/>
    <w:rsid w:val="00014162"/>
    <w:rsid w:val="00014340"/>
    <w:rsid w:val="000162C5"/>
    <w:rsid w:val="0001689F"/>
    <w:rsid w:val="00016A9C"/>
    <w:rsid w:val="0002103D"/>
    <w:rsid w:val="0002160F"/>
    <w:rsid w:val="000216C9"/>
    <w:rsid w:val="00022184"/>
    <w:rsid w:val="00022762"/>
    <w:rsid w:val="00023134"/>
    <w:rsid w:val="000238E0"/>
    <w:rsid w:val="00024205"/>
    <w:rsid w:val="000249DB"/>
    <w:rsid w:val="0002595E"/>
    <w:rsid w:val="00026F15"/>
    <w:rsid w:val="00027031"/>
    <w:rsid w:val="00027F3D"/>
    <w:rsid w:val="000303C3"/>
    <w:rsid w:val="000315E4"/>
    <w:rsid w:val="000331D3"/>
    <w:rsid w:val="000346A5"/>
    <w:rsid w:val="000359C3"/>
    <w:rsid w:val="00035A7D"/>
    <w:rsid w:val="000365ED"/>
    <w:rsid w:val="00040350"/>
    <w:rsid w:val="0004249A"/>
    <w:rsid w:val="00042AA3"/>
    <w:rsid w:val="00043282"/>
    <w:rsid w:val="00044286"/>
    <w:rsid w:val="000474DE"/>
    <w:rsid w:val="00047D65"/>
    <w:rsid w:val="00047F28"/>
    <w:rsid w:val="000501DD"/>
    <w:rsid w:val="000503AA"/>
    <w:rsid w:val="000506A1"/>
    <w:rsid w:val="000515DD"/>
    <w:rsid w:val="000520BF"/>
    <w:rsid w:val="00052583"/>
    <w:rsid w:val="0005265A"/>
    <w:rsid w:val="000539DD"/>
    <w:rsid w:val="00053BD3"/>
    <w:rsid w:val="000556ED"/>
    <w:rsid w:val="00055AB4"/>
    <w:rsid w:val="00055FE2"/>
    <w:rsid w:val="0005616F"/>
    <w:rsid w:val="0005645E"/>
    <w:rsid w:val="00060C2E"/>
    <w:rsid w:val="00061033"/>
    <w:rsid w:val="000619E9"/>
    <w:rsid w:val="00062284"/>
    <w:rsid w:val="000622D4"/>
    <w:rsid w:val="0006357D"/>
    <w:rsid w:val="00063AB0"/>
    <w:rsid w:val="0006430C"/>
    <w:rsid w:val="00064628"/>
    <w:rsid w:val="00065C57"/>
    <w:rsid w:val="00065EE0"/>
    <w:rsid w:val="00066B76"/>
    <w:rsid w:val="00067F1E"/>
    <w:rsid w:val="000704F9"/>
    <w:rsid w:val="00070B7D"/>
    <w:rsid w:val="00071CC0"/>
    <w:rsid w:val="00073C8C"/>
    <w:rsid w:val="0007619E"/>
    <w:rsid w:val="00076A24"/>
    <w:rsid w:val="00077B64"/>
    <w:rsid w:val="00080186"/>
    <w:rsid w:val="00080A1C"/>
    <w:rsid w:val="00080E02"/>
    <w:rsid w:val="000810DB"/>
    <w:rsid w:val="00082297"/>
    <w:rsid w:val="00082317"/>
    <w:rsid w:val="00083D2C"/>
    <w:rsid w:val="000858F1"/>
    <w:rsid w:val="00085EA2"/>
    <w:rsid w:val="00086AA1"/>
    <w:rsid w:val="0008727A"/>
    <w:rsid w:val="000873D7"/>
    <w:rsid w:val="00087681"/>
    <w:rsid w:val="00087A77"/>
    <w:rsid w:val="00090CA6"/>
    <w:rsid w:val="000929D5"/>
    <w:rsid w:val="00092B8A"/>
    <w:rsid w:val="00092FB0"/>
    <w:rsid w:val="000934C5"/>
    <w:rsid w:val="00093D25"/>
    <w:rsid w:val="00093DAB"/>
    <w:rsid w:val="00094D73"/>
    <w:rsid w:val="0009574F"/>
    <w:rsid w:val="0009598B"/>
    <w:rsid w:val="00096D08"/>
    <w:rsid w:val="00096D63"/>
    <w:rsid w:val="000A035F"/>
    <w:rsid w:val="000A0B60"/>
    <w:rsid w:val="000A0EB8"/>
    <w:rsid w:val="000A11DA"/>
    <w:rsid w:val="000A19FC"/>
    <w:rsid w:val="000A296B"/>
    <w:rsid w:val="000A35E5"/>
    <w:rsid w:val="000A431A"/>
    <w:rsid w:val="000A44D6"/>
    <w:rsid w:val="000A5BEE"/>
    <w:rsid w:val="000A6713"/>
    <w:rsid w:val="000A6C24"/>
    <w:rsid w:val="000A6DE3"/>
    <w:rsid w:val="000A7311"/>
    <w:rsid w:val="000A7AF2"/>
    <w:rsid w:val="000B060F"/>
    <w:rsid w:val="000B1592"/>
    <w:rsid w:val="000B1D7B"/>
    <w:rsid w:val="000B1FF2"/>
    <w:rsid w:val="000B272F"/>
    <w:rsid w:val="000B3CDA"/>
    <w:rsid w:val="000B6A0B"/>
    <w:rsid w:val="000B6B00"/>
    <w:rsid w:val="000C0BBC"/>
    <w:rsid w:val="000C0F6C"/>
    <w:rsid w:val="000C11DB"/>
    <w:rsid w:val="000C1492"/>
    <w:rsid w:val="000C14E3"/>
    <w:rsid w:val="000C214B"/>
    <w:rsid w:val="000C2FBD"/>
    <w:rsid w:val="000C3410"/>
    <w:rsid w:val="000C3A2A"/>
    <w:rsid w:val="000C4B41"/>
    <w:rsid w:val="000C4C17"/>
    <w:rsid w:val="000C57D6"/>
    <w:rsid w:val="000C6362"/>
    <w:rsid w:val="000C7666"/>
    <w:rsid w:val="000D0487"/>
    <w:rsid w:val="000D0A9C"/>
    <w:rsid w:val="000D1795"/>
    <w:rsid w:val="000D1D24"/>
    <w:rsid w:val="000D21F2"/>
    <w:rsid w:val="000D2BFA"/>
    <w:rsid w:val="000D329A"/>
    <w:rsid w:val="000D389F"/>
    <w:rsid w:val="000D4B9C"/>
    <w:rsid w:val="000D4EB6"/>
    <w:rsid w:val="000D7034"/>
    <w:rsid w:val="000D753B"/>
    <w:rsid w:val="000D758D"/>
    <w:rsid w:val="000E214F"/>
    <w:rsid w:val="000E3AD6"/>
    <w:rsid w:val="000E3D5A"/>
    <w:rsid w:val="000E470E"/>
    <w:rsid w:val="000E4C9E"/>
    <w:rsid w:val="000E51DE"/>
    <w:rsid w:val="000E6FD7"/>
    <w:rsid w:val="000E7916"/>
    <w:rsid w:val="000F06E1"/>
    <w:rsid w:val="000F0E3C"/>
    <w:rsid w:val="000F19D5"/>
    <w:rsid w:val="000F2A85"/>
    <w:rsid w:val="000F4AEA"/>
    <w:rsid w:val="000F4BEE"/>
    <w:rsid w:val="000F4FBD"/>
    <w:rsid w:val="000F56B5"/>
    <w:rsid w:val="000F573F"/>
    <w:rsid w:val="000F66D8"/>
    <w:rsid w:val="000F67E9"/>
    <w:rsid w:val="001012DF"/>
    <w:rsid w:val="00104926"/>
    <w:rsid w:val="00111319"/>
    <w:rsid w:val="0011179F"/>
    <w:rsid w:val="00113B1E"/>
    <w:rsid w:val="00113D3E"/>
    <w:rsid w:val="001145EA"/>
    <w:rsid w:val="0011548A"/>
    <w:rsid w:val="00116230"/>
    <w:rsid w:val="0011711C"/>
    <w:rsid w:val="00121DA8"/>
    <w:rsid w:val="00122D1A"/>
    <w:rsid w:val="001243FE"/>
    <w:rsid w:val="00124E4F"/>
    <w:rsid w:val="001260B7"/>
    <w:rsid w:val="001265CB"/>
    <w:rsid w:val="001321C6"/>
    <w:rsid w:val="001325C4"/>
    <w:rsid w:val="00133010"/>
    <w:rsid w:val="001338EE"/>
    <w:rsid w:val="00133AAE"/>
    <w:rsid w:val="00133CE8"/>
    <w:rsid w:val="001342F6"/>
    <w:rsid w:val="00134765"/>
    <w:rsid w:val="00135323"/>
    <w:rsid w:val="001356C4"/>
    <w:rsid w:val="00135B72"/>
    <w:rsid w:val="00137796"/>
    <w:rsid w:val="0014095B"/>
    <w:rsid w:val="00140F5D"/>
    <w:rsid w:val="00141113"/>
    <w:rsid w:val="00141114"/>
    <w:rsid w:val="00141B54"/>
    <w:rsid w:val="00142969"/>
    <w:rsid w:val="00142FAC"/>
    <w:rsid w:val="001431A8"/>
    <w:rsid w:val="001438D1"/>
    <w:rsid w:val="00143DC6"/>
    <w:rsid w:val="001446C2"/>
    <w:rsid w:val="00144A99"/>
    <w:rsid w:val="001457E7"/>
    <w:rsid w:val="00145A3A"/>
    <w:rsid w:val="00145D9D"/>
    <w:rsid w:val="00146388"/>
    <w:rsid w:val="001473F0"/>
    <w:rsid w:val="00150377"/>
    <w:rsid w:val="00150DB3"/>
    <w:rsid w:val="0015271F"/>
    <w:rsid w:val="001529E5"/>
    <w:rsid w:val="00153023"/>
    <w:rsid w:val="00153C7E"/>
    <w:rsid w:val="00154077"/>
    <w:rsid w:val="00154107"/>
    <w:rsid w:val="00154C0B"/>
    <w:rsid w:val="0015510E"/>
    <w:rsid w:val="0015681A"/>
    <w:rsid w:val="00156B25"/>
    <w:rsid w:val="00156E1A"/>
    <w:rsid w:val="00157894"/>
    <w:rsid w:val="00157B55"/>
    <w:rsid w:val="00160DA5"/>
    <w:rsid w:val="0016188F"/>
    <w:rsid w:val="001618E7"/>
    <w:rsid w:val="001625B9"/>
    <w:rsid w:val="001642FA"/>
    <w:rsid w:val="001647C0"/>
    <w:rsid w:val="001649EB"/>
    <w:rsid w:val="00164BAF"/>
    <w:rsid w:val="00164EBF"/>
    <w:rsid w:val="00164FA8"/>
    <w:rsid w:val="00165065"/>
    <w:rsid w:val="00165434"/>
    <w:rsid w:val="00165553"/>
    <w:rsid w:val="0016580B"/>
    <w:rsid w:val="00165F49"/>
    <w:rsid w:val="00165FB1"/>
    <w:rsid w:val="00166A30"/>
    <w:rsid w:val="00166B88"/>
    <w:rsid w:val="0016770A"/>
    <w:rsid w:val="00170804"/>
    <w:rsid w:val="001708E9"/>
    <w:rsid w:val="001718E4"/>
    <w:rsid w:val="00171EB8"/>
    <w:rsid w:val="001730C1"/>
    <w:rsid w:val="0017340B"/>
    <w:rsid w:val="00173FB1"/>
    <w:rsid w:val="00175475"/>
    <w:rsid w:val="001754E3"/>
    <w:rsid w:val="001757AA"/>
    <w:rsid w:val="00175FB0"/>
    <w:rsid w:val="00176DFD"/>
    <w:rsid w:val="00181CB4"/>
    <w:rsid w:val="00182882"/>
    <w:rsid w:val="00183BEE"/>
    <w:rsid w:val="00184A8C"/>
    <w:rsid w:val="00184D15"/>
    <w:rsid w:val="001852C9"/>
    <w:rsid w:val="001864F6"/>
    <w:rsid w:val="00190087"/>
    <w:rsid w:val="001913C4"/>
    <w:rsid w:val="00192BF6"/>
    <w:rsid w:val="0019348F"/>
    <w:rsid w:val="00193A07"/>
    <w:rsid w:val="0019410E"/>
    <w:rsid w:val="00194C95"/>
    <w:rsid w:val="00195C34"/>
    <w:rsid w:val="00196129"/>
    <w:rsid w:val="00196545"/>
    <w:rsid w:val="0019694C"/>
    <w:rsid w:val="00196EF5"/>
    <w:rsid w:val="001970E1"/>
    <w:rsid w:val="001A0A4B"/>
    <w:rsid w:val="001A1A53"/>
    <w:rsid w:val="001A1C77"/>
    <w:rsid w:val="001A234A"/>
    <w:rsid w:val="001A3308"/>
    <w:rsid w:val="001A4CF3"/>
    <w:rsid w:val="001A7D80"/>
    <w:rsid w:val="001B06E8"/>
    <w:rsid w:val="001B0E70"/>
    <w:rsid w:val="001B4D06"/>
    <w:rsid w:val="001B64A3"/>
    <w:rsid w:val="001B7112"/>
    <w:rsid w:val="001B71D0"/>
    <w:rsid w:val="001B71EE"/>
    <w:rsid w:val="001C04A8"/>
    <w:rsid w:val="001C2C03"/>
    <w:rsid w:val="001C42F7"/>
    <w:rsid w:val="001C49E5"/>
    <w:rsid w:val="001C680C"/>
    <w:rsid w:val="001C7FEA"/>
    <w:rsid w:val="001D00CA"/>
    <w:rsid w:val="001D0499"/>
    <w:rsid w:val="001D0787"/>
    <w:rsid w:val="001D0BBE"/>
    <w:rsid w:val="001D0ED4"/>
    <w:rsid w:val="001D212F"/>
    <w:rsid w:val="001D2833"/>
    <w:rsid w:val="001D29D7"/>
    <w:rsid w:val="001D2DE7"/>
    <w:rsid w:val="001D2F69"/>
    <w:rsid w:val="001D411C"/>
    <w:rsid w:val="001E11DC"/>
    <w:rsid w:val="001E1B6A"/>
    <w:rsid w:val="001E2484"/>
    <w:rsid w:val="001E3B89"/>
    <w:rsid w:val="001E3CC4"/>
    <w:rsid w:val="001E4882"/>
    <w:rsid w:val="001E519F"/>
    <w:rsid w:val="001E73AB"/>
    <w:rsid w:val="001F092D"/>
    <w:rsid w:val="001F143A"/>
    <w:rsid w:val="001F1605"/>
    <w:rsid w:val="001F205B"/>
    <w:rsid w:val="001F2508"/>
    <w:rsid w:val="001F2751"/>
    <w:rsid w:val="001F3D47"/>
    <w:rsid w:val="001F3D74"/>
    <w:rsid w:val="001F4816"/>
    <w:rsid w:val="001F4E56"/>
    <w:rsid w:val="001F69B4"/>
    <w:rsid w:val="001F77C7"/>
    <w:rsid w:val="00200183"/>
    <w:rsid w:val="00200333"/>
    <w:rsid w:val="0020107D"/>
    <w:rsid w:val="002016D2"/>
    <w:rsid w:val="00201C42"/>
    <w:rsid w:val="00202AA4"/>
    <w:rsid w:val="002031F7"/>
    <w:rsid w:val="002039E9"/>
    <w:rsid w:val="002040E6"/>
    <w:rsid w:val="0020527B"/>
    <w:rsid w:val="002057A7"/>
    <w:rsid w:val="00205E3E"/>
    <w:rsid w:val="00205F2C"/>
    <w:rsid w:val="00207A9F"/>
    <w:rsid w:val="00210869"/>
    <w:rsid w:val="00210B15"/>
    <w:rsid w:val="00211FCC"/>
    <w:rsid w:val="002124D4"/>
    <w:rsid w:val="002142EA"/>
    <w:rsid w:val="002148F0"/>
    <w:rsid w:val="00215BA1"/>
    <w:rsid w:val="002166FD"/>
    <w:rsid w:val="00217268"/>
    <w:rsid w:val="002200C4"/>
    <w:rsid w:val="002204BB"/>
    <w:rsid w:val="00221B79"/>
    <w:rsid w:val="00221C6B"/>
    <w:rsid w:val="00223D70"/>
    <w:rsid w:val="002241B4"/>
    <w:rsid w:val="00224E12"/>
    <w:rsid w:val="00225124"/>
    <w:rsid w:val="002253A1"/>
    <w:rsid w:val="00225CF8"/>
    <w:rsid w:val="00225F57"/>
    <w:rsid w:val="0022794E"/>
    <w:rsid w:val="002309FE"/>
    <w:rsid w:val="002330B8"/>
    <w:rsid w:val="00233D64"/>
    <w:rsid w:val="0023482A"/>
    <w:rsid w:val="002359CB"/>
    <w:rsid w:val="00236A32"/>
    <w:rsid w:val="00243540"/>
    <w:rsid w:val="002435B5"/>
    <w:rsid w:val="0024395E"/>
    <w:rsid w:val="0024497B"/>
    <w:rsid w:val="002449BA"/>
    <w:rsid w:val="0024515B"/>
    <w:rsid w:val="00246021"/>
    <w:rsid w:val="00246537"/>
    <w:rsid w:val="0024666E"/>
    <w:rsid w:val="0024684A"/>
    <w:rsid w:val="0024726A"/>
    <w:rsid w:val="00247F52"/>
    <w:rsid w:val="00250B25"/>
    <w:rsid w:val="00250BBE"/>
    <w:rsid w:val="002515C2"/>
    <w:rsid w:val="0025194F"/>
    <w:rsid w:val="00252174"/>
    <w:rsid w:val="00254102"/>
    <w:rsid w:val="002559E2"/>
    <w:rsid w:val="00256CDE"/>
    <w:rsid w:val="00256EC2"/>
    <w:rsid w:val="00260C8F"/>
    <w:rsid w:val="0026148A"/>
    <w:rsid w:val="00262696"/>
    <w:rsid w:val="00262A58"/>
    <w:rsid w:val="00263454"/>
    <w:rsid w:val="00263D25"/>
    <w:rsid w:val="002643C3"/>
    <w:rsid w:val="00264A0C"/>
    <w:rsid w:val="00264A7C"/>
    <w:rsid w:val="00266E11"/>
    <w:rsid w:val="00266EEB"/>
    <w:rsid w:val="00267EF4"/>
    <w:rsid w:val="00270CB8"/>
    <w:rsid w:val="00272B08"/>
    <w:rsid w:val="00274650"/>
    <w:rsid w:val="002747CE"/>
    <w:rsid w:val="0027534E"/>
    <w:rsid w:val="0028000E"/>
    <w:rsid w:val="00280FE5"/>
    <w:rsid w:val="00281BB8"/>
    <w:rsid w:val="00281BEC"/>
    <w:rsid w:val="00281E85"/>
    <w:rsid w:val="00281E9E"/>
    <w:rsid w:val="00282405"/>
    <w:rsid w:val="002837FE"/>
    <w:rsid w:val="002842F7"/>
    <w:rsid w:val="002846B7"/>
    <w:rsid w:val="00285170"/>
    <w:rsid w:val="00285361"/>
    <w:rsid w:val="00286B16"/>
    <w:rsid w:val="00287769"/>
    <w:rsid w:val="00287BA2"/>
    <w:rsid w:val="00290181"/>
    <w:rsid w:val="00292D60"/>
    <w:rsid w:val="00293B30"/>
    <w:rsid w:val="00294D34"/>
    <w:rsid w:val="00294E3B"/>
    <w:rsid w:val="00296193"/>
    <w:rsid w:val="00296C66"/>
    <w:rsid w:val="00296EBE"/>
    <w:rsid w:val="002974E3"/>
    <w:rsid w:val="002A084B"/>
    <w:rsid w:val="002A1260"/>
    <w:rsid w:val="002A1589"/>
    <w:rsid w:val="002A1608"/>
    <w:rsid w:val="002A2549"/>
    <w:rsid w:val="002A25DC"/>
    <w:rsid w:val="002A2F66"/>
    <w:rsid w:val="002A3AAB"/>
    <w:rsid w:val="002A3C56"/>
    <w:rsid w:val="002A4CEA"/>
    <w:rsid w:val="002A4F9F"/>
    <w:rsid w:val="002A5977"/>
    <w:rsid w:val="002A5A13"/>
    <w:rsid w:val="002A5F37"/>
    <w:rsid w:val="002A621E"/>
    <w:rsid w:val="002A757F"/>
    <w:rsid w:val="002A7F44"/>
    <w:rsid w:val="002B0C40"/>
    <w:rsid w:val="002B0EC9"/>
    <w:rsid w:val="002B1966"/>
    <w:rsid w:val="002B1F89"/>
    <w:rsid w:val="002B2B10"/>
    <w:rsid w:val="002B4508"/>
    <w:rsid w:val="002B51BD"/>
    <w:rsid w:val="002B5779"/>
    <w:rsid w:val="002B5CA6"/>
    <w:rsid w:val="002B7332"/>
    <w:rsid w:val="002B7E37"/>
    <w:rsid w:val="002B7F51"/>
    <w:rsid w:val="002C00FF"/>
    <w:rsid w:val="002C09E7"/>
    <w:rsid w:val="002C1E06"/>
    <w:rsid w:val="002C3F07"/>
    <w:rsid w:val="002C5278"/>
    <w:rsid w:val="002C5770"/>
    <w:rsid w:val="002C5E35"/>
    <w:rsid w:val="002C7EBB"/>
    <w:rsid w:val="002D06C1"/>
    <w:rsid w:val="002D14F1"/>
    <w:rsid w:val="002D1F77"/>
    <w:rsid w:val="002D2136"/>
    <w:rsid w:val="002D3076"/>
    <w:rsid w:val="002D3315"/>
    <w:rsid w:val="002D42B5"/>
    <w:rsid w:val="002D4F1A"/>
    <w:rsid w:val="002D5DF1"/>
    <w:rsid w:val="002D5E52"/>
    <w:rsid w:val="002D66F1"/>
    <w:rsid w:val="002D6EB9"/>
    <w:rsid w:val="002D6EC6"/>
    <w:rsid w:val="002D70CF"/>
    <w:rsid w:val="002D79AC"/>
    <w:rsid w:val="002E039D"/>
    <w:rsid w:val="002E2A8C"/>
    <w:rsid w:val="002E2F53"/>
    <w:rsid w:val="002E3D02"/>
    <w:rsid w:val="002E4D5A"/>
    <w:rsid w:val="002E5F0C"/>
    <w:rsid w:val="002E6078"/>
    <w:rsid w:val="002E60EC"/>
    <w:rsid w:val="002E6326"/>
    <w:rsid w:val="002E6345"/>
    <w:rsid w:val="002E72C4"/>
    <w:rsid w:val="002E7A7D"/>
    <w:rsid w:val="002E7F10"/>
    <w:rsid w:val="002F2952"/>
    <w:rsid w:val="002F30E0"/>
    <w:rsid w:val="002F35E4"/>
    <w:rsid w:val="002F3730"/>
    <w:rsid w:val="002F38E1"/>
    <w:rsid w:val="002F3FF0"/>
    <w:rsid w:val="002F4802"/>
    <w:rsid w:val="002F4D82"/>
    <w:rsid w:val="002F77BD"/>
    <w:rsid w:val="002F7AF6"/>
    <w:rsid w:val="00300533"/>
    <w:rsid w:val="00300E63"/>
    <w:rsid w:val="003017E6"/>
    <w:rsid w:val="00302F5F"/>
    <w:rsid w:val="00303296"/>
    <w:rsid w:val="00303C9D"/>
    <w:rsid w:val="0030412A"/>
    <w:rsid w:val="0030441D"/>
    <w:rsid w:val="00305A71"/>
    <w:rsid w:val="00306063"/>
    <w:rsid w:val="00312285"/>
    <w:rsid w:val="0031235B"/>
    <w:rsid w:val="00312509"/>
    <w:rsid w:val="00312704"/>
    <w:rsid w:val="003127D6"/>
    <w:rsid w:val="00313192"/>
    <w:rsid w:val="003132F8"/>
    <w:rsid w:val="00313B85"/>
    <w:rsid w:val="00314A89"/>
    <w:rsid w:val="003150FA"/>
    <w:rsid w:val="00315545"/>
    <w:rsid w:val="00317988"/>
    <w:rsid w:val="00320969"/>
    <w:rsid w:val="003221B4"/>
    <w:rsid w:val="0032227E"/>
    <w:rsid w:val="0032258D"/>
    <w:rsid w:val="00322E62"/>
    <w:rsid w:val="00324D13"/>
    <w:rsid w:val="00324EDD"/>
    <w:rsid w:val="00325673"/>
    <w:rsid w:val="00326723"/>
    <w:rsid w:val="00327190"/>
    <w:rsid w:val="00331E7A"/>
    <w:rsid w:val="003331E4"/>
    <w:rsid w:val="00334379"/>
    <w:rsid w:val="00336C64"/>
    <w:rsid w:val="00337162"/>
    <w:rsid w:val="0034194F"/>
    <w:rsid w:val="00344605"/>
    <w:rsid w:val="00347061"/>
    <w:rsid w:val="003474AA"/>
    <w:rsid w:val="00350D1D"/>
    <w:rsid w:val="003513CB"/>
    <w:rsid w:val="00351CF4"/>
    <w:rsid w:val="00352A50"/>
    <w:rsid w:val="00352C83"/>
    <w:rsid w:val="00352F28"/>
    <w:rsid w:val="00352FBA"/>
    <w:rsid w:val="00354048"/>
    <w:rsid w:val="00356708"/>
    <w:rsid w:val="0035792A"/>
    <w:rsid w:val="00361334"/>
    <w:rsid w:val="003615D2"/>
    <w:rsid w:val="00361CDE"/>
    <w:rsid w:val="00362D1A"/>
    <w:rsid w:val="00362D66"/>
    <w:rsid w:val="00363296"/>
    <w:rsid w:val="003636FD"/>
    <w:rsid w:val="00363C4B"/>
    <w:rsid w:val="0036429C"/>
    <w:rsid w:val="003643D4"/>
    <w:rsid w:val="0036471E"/>
    <w:rsid w:val="00364A53"/>
    <w:rsid w:val="00364D0A"/>
    <w:rsid w:val="003654CB"/>
    <w:rsid w:val="00365579"/>
    <w:rsid w:val="003659AE"/>
    <w:rsid w:val="00365AA9"/>
    <w:rsid w:val="00365D50"/>
    <w:rsid w:val="00365F86"/>
    <w:rsid w:val="00365F87"/>
    <w:rsid w:val="00366E89"/>
    <w:rsid w:val="00367215"/>
    <w:rsid w:val="003677F7"/>
    <w:rsid w:val="00367A8B"/>
    <w:rsid w:val="00367ADD"/>
    <w:rsid w:val="0037014C"/>
    <w:rsid w:val="003705F4"/>
    <w:rsid w:val="00370D58"/>
    <w:rsid w:val="003712C4"/>
    <w:rsid w:val="00371316"/>
    <w:rsid w:val="00371EB7"/>
    <w:rsid w:val="00372AA1"/>
    <w:rsid w:val="00372EF0"/>
    <w:rsid w:val="003732A5"/>
    <w:rsid w:val="00373DC3"/>
    <w:rsid w:val="00374AB4"/>
    <w:rsid w:val="00374FA0"/>
    <w:rsid w:val="00376713"/>
    <w:rsid w:val="00377B26"/>
    <w:rsid w:val="003805F4"/>
    <w:rsid w:val="00381815"/>
    <w:rsid w:val="003819AF"/>
    <w:rsid w:val="003820E9"/>
    <w:rsid w:val="00382DE7"/>
    <w:rsid w:val="00384FFC"/>
    <w:rsid w:val="003864B9"/>
    <w:rsid w:val="003872FC"/>
    <w:rsid w:val="00387ADC"/>
    <w:rsid w:val="00390020"/>
    <w:rsid w:val="003903D6"/>
    <w:rsid w:val="00390EE6"/>
    <w:rsid w:val="0039118F"/>
    <w:rsid w:val="00392AD7"/>
    <w:rsid w:val="003938D9"/>
    <w:rsid w:val="00394274"/>
    <w:rsid w:val="00394376"/>
    <w:rsid w:val="003943FF"/>
    <w:rsid w:val="00395EAA"/>
    <w:rsid w:val="003974EB"/>
    <w:rsid w:val="00397C94"/>
    <w:rsid w:val="00397CC5"/>
    <w:rsid w:val="003A00CB"/>
    <w:rsid w:val="003A1582"/>
    <w:rsid w:val="003A2A50"/>
    <w:rsid w:val="003A376C"/>
    <w:rsid w:val="003A4077"/>
    <w:rsid w:val="003A417D"/>
    <w:rsid w:val="003A4D28"/>
    <w:rsid w:val="003A515E"/>
    <w:rsid w:val="003A5E1A"/>
    <w:rsid w:val="003A7695"/>
    <w:rsid w:val="003B09AD"/>
    <w:rsid w:val="003B1E2D"/>
    <w:rsid w:val="003B1F18"/>
    <w:rsid w:val="003B2A20"/>
    <w:rsid w:val="003B2DCF"/>
    <w:rsid w:val="003B5BF0"/>
    <w:rsid w:val="003B60BF"/>
    <w:rsid w:val="003B6BE3"/>
    <w:rsid w:val="003B7487"/>
    <w:rsid w:val="003C010C"/>
    <w:rsid w:val="003C0A6C"/>
    <w:rsid w:val="003C14F8"/>
    <w:rsid w:val="003C2E63"/>
    <w:rsid w:val="003C4468"/>
    <w:rsid w:val="003C5416"/>
    <w:rsid w:val="003C5578"/>
    <w:rsid w:val="003C5A43"/>
    <w:rsid w:val="003C70DB"/>
    <w:rsid w:val="003D01B5"/>
    <w:rsid w:val="003D0519"/>
    <w:rsid w:val="003D0912"/>
    <w:rsid w:val="003D0FF6"/>
    <w:rsid w:val="003D262C"/>
    <w:rsid w:val="003D278D"/>
    <w:rsid w:val="003D38AF"/>
    <w:rsid w:val="003D3D5E"/>
    <w:rsid w:val="003D5FCF"/>
    <w:rsid w:val="003D6D61"/>
    <w:rsid w:val="003D7D30"/>
    <w:rsid w:val="003E091D"/>
    <w:rsid w:val="003E1667"/>
    <w:rsid w:val="003E1C53"/>
    <w:rsid w:val="003E2A69"/>
    <w:rsid w:val="003E2D49"/>
    <w:rsid w:val="003E2FD4"/>
    <w:rsid w:val="003E31AF"/>
    <w:rsid w:val="003E3E46"/>
    <w:rsid w:val="003E49F6"/>
    <w:rsid w:val="003E4DE0"/>
    <w:rsid w:val="003E543C"/>
    <w:rsid w:val="003E660F"/>
    <w:rsid w:val="003E6FC7"/>
    <w:rsid w:val="003F01D3"/>
    <w:rsid w:val="003F0841"/>
    <w:rsid w:val="003F10D8"/>
    <w:rsid w:val="003F23D3"/>
    <w:rsid w:val="003F27F8"/>
    <w:rsid w:val="003F3F08"/>
    <w:rsid w:val="003F49F1"/>
    <w:rsid w:val="003F509D"/>
    <w:rsid w:val="003F5CB7"/>
    <w:rsid w:val="003F5F8B"/>
    <w:rsid w:val="003F6272"/>
    <w:rsid w:val="003F7030"/>
    <w:rsid w:val="003F76FB"/>
    <w:rsid w:val="00400E72"/>
    <w:rsid w:val="00401400"/>
    <w:rsid w:val="00401C2D"/>
    <w:rsid w:val="00402649"/>
    <w:rsid w:val="0040312A"/>
    <w:rsid w:val="00403FDE"/>
    <w:rsid w:val="00404869"/>
    <w:rsid w:val="00405884"/>
    <w:rsid w:val="00406B8F"/>
    <w:rsid w:val="00407D39"/>
    <w:rsid w:val="00410B1D"/>
    <w:rsid w:val="00410B77"/>
    <w:rsid w:val="00411C80"/>
    <w:rsid w:val="00412227"/>
    <w:rsid w:val="00413AC8"/>
    <w:rsid w:val="00413B8F"/>
    <w:rsid w:val="0041477A"/>
    <w:rsid w:val="00414DA9"/>
    <w:rsid w:val="004167A3"/>
    <w:rsid w:val="00421588"/>
    <w:rsid w:val="00421621"/>
    <w:rsid w:val="00422AB9"/>
    <w:rsid w:val="00423E27"/>
    <w:rsid w:val="00427D2C"/>
    <w:rsid w:val="00430448"/>
    <w:rsid w:val="004305E5"/>
    <w:rsid w:val="00431AC9"/>
    <w:rsid w:val="004322AE"/>
    <w:rsid w:val="00432DAA"/>
    <w:rsid w:val="0043359C"/>
    <w:rsid w:val="00434305"/>
    <w:rsid w:val="00435DF7"/>
    <w:rsid w:val="00436A85"/>
    <w:rsid w:val="0044083F"/>
    <w:rsid w:val="00441AE7"/>
    <w:rsid w:val="00443958"/>
    <w:rsid w:val="00443DC7"/>
    <w:rsid w:val="00443EC6"/>
    <w:rsid w:val="00445574"/>
    <w:rsid w:val="004467FB"/>
    <w:rsid w:val="0045007F"/>
    <w:rsid w:val="0045240E"/>
    <w:rsid w:val="00452D6B"/>
    <w:rsid w:val="004534E4"/>
    <w:rsid w:val="00453904"/>
    <w:rsid w:val="00454484"/>
    <w:rsid w:val="0045517B"/>
    <w:rsid w:val="00455ED7"/>
    <w:rsid w:val="00456DE6"/>
    <w:rsid w:val="00457347"/>
    <w:rsid w:val="00462503"/>
    <w:rsid w:val="00462B02"/>
    <w:rsid w:val="00463B77"/>
    <w:rsid w:val="00463C7B"/>
    <w:rsid w:val="004644A6"/>
    <w:rsid w:val="00464A55"/>
    <w:rsid w:val="004659BD"/>
    <w:rsid w:val="00467651"/>
    <w:rsid w:val="00470775"/>
    <w:rsid w:val="00470C5C"/>
    <w:rsid w:val="00471C7D"/>
    <w:rsid w:val="00472E5D"/>
    <w:rsid w:val="0047323F"/>
    <w:rsid w:val="004746B1"/>
    <w:rsid w:val="0047583F"/>
    <w:rsid w:val="00475DE8"/>
    <w:rsid w:val="0047699B"/>
    <w:rsid w:val="00481C44"/>
    <w:rsid w:val="00484936"/>
    <w:rsid w:val="004855B1"/>
    <w:rsid w:val="00485C89"/>
    <w:rsid w:val="00485FCB"/>
    <w:rsid w:val="00486BE3"/>
    <w:rsid w:val="0048724A"/>
    <w:rsid w:val="004905E4"/>
    <w:rsid w:val="00490A89"/>
    <w:rsid w:val="00490AB4"/>
    <w:rsid w:val="00490C55"/>
    <w:rsid w:val="00491736"/>
    <w:rsid w:val="0049190D"/>
    <w:rsid w:val="00492F02"/>
    <w:rsid w:val="004939AE"/>
    <w:rsid w:val="00493F5E"/>
    <w:rsid w:val="0049402B"/>
    <w:rsid w:val="00494452"/>
    <w:rsid w:val="00495D42"/>
    <w:rsid w:val="004A0E90"/>
    <w:rsid w:val="004A12DF"/>
    <w:rsid w:val="004A1B31"/>
    <w:rsid w:val="004A1BA8"/>
    <w:rsid w:val="004A2D2E"/>
    <w:rsid w:val="004A32B5"/>
    <w:rsid w:val="004A4B57"/>
    <w:rsid w:val="004A56CC"/>
    <w:rsid w:val="004A63FA"/>
    <w:rsid w:val="004B0272"/>
    <w:rsid w:val="004B0A02"/>
    <w:rsid w:val="004B16A6"/>
    <w:rsid w:val="004B17D0"/>
    <w:rsid w:val="004B1FB8"/>
    <w:rsid w:val="004B2701"/>
    <w:rsid w:val="004B2E1B"/>
    <w:rsid w:val="004B3AA8"/>
    <w:rsid w:val="004B3E93"/>
    <w:rsid w:val="004B573B"/>
    <w:rsid w:val="004B57F9"/>
    <w:rsid w:val="004B5ED0"/>
    <w:rsid w:val="004B6B5B"/>
    <w:rsid w:val="004B7445"/>
    <w:rsid w:val="004C16A8"/>
    <w:rsid w:val="004C1FBC"/>
    <w:rsid w:val="004C3F1D"/>
    <w:rsid w:val="004C3FF6"/>
    <w:rsid w:val="004C458D"/>
    <w:rsid w:val="004C6BA9"/>
    <w:rsid w:val="004C7556"/>
    <w:rsid w:val="004C7E8B"/>
    <w:rsid w:val="004C7E9D"/>
    <w:rsid w:val="004C7F67"/>
    <w:rsid w:val="004D076D"/>
    <w:rsid w:val="004D08AF"/>
    <w:rsid w:val="004D0EF1"/>
    <w:rsid w:val="004D2253"/>
    <w:rsid w:val="004D2568"/>
    <w:rsid w:val="004D3B68"/>
    <w:rsid w:val="004D41C7"/>
    <w:rsid w:val="004D4406"/>
    <w:rsid w:val="004D7C42"/>
    <w:rsid w:val="004E0465"/>
    <w:rsid w:val="004E07EB"/>
    <w:rsid w:val="004E127B"/>
    <w:rsid w:val="004E1C0A"/>
    <w:rsid w:val="004E1E82"/>
    <w:rsid w:val="004E2AD9"/>
    <w:rsid w:val="004E30C5"/>
    <w:rsid w:val="004E3506"/>
    <w:rsid w:val="004E3AF9"/>
    <w:rsid w:val="004E3BA0"/>
    <w:rsid w:val="004E4AA5"/>
    <w:rsid w:val="004E4AEE"/>
    <w:rsid w:val="004E59E3"/>
    <w:rsid w:val="004E5BA5"/>
    <w:rsid w:val="004E67C0"/>
    <w:rsid w:val="004E6870"/>
    <w:rsid w:val="004E69FB"/>
    <w:rsid w:val="004E6AC5"/>
    <w:rsid w:val="004F0323"/>
    <w:rsid w:val="004F044E"/>
    <w:rsid w:val="004F0E59"/>
    <w:rsid w:val="004F391A"/>
    <w:rsid w:val="004F3CFB"/>
    <w:rsid w:val="004F4058"/>
    <w:rsid w:val="004F6456"/>
    <w:rsid w:val="004F65F8"/>
    <w:rsid w:val="004F696E"/>
    <w:rsid w:val="004F6C71"/>
    <w:rsid w:val="004F705D"/>
    <w:rsid w:val="0050016C"/>
    <w:rsid w:val="00500798"/>
    <w:rsid w:val="00501139"/>
    <w:rsid w:val="0050347C"/>
    <w:rsid w:val="0050363E"/>
    <w:rsid w:val="005039BC"/>
    <w:rsid w:val="00503B21"/>
    <w:rsid w:val="00503E89"/>
    <w:rsid w:val="005040DB"/>
    <w:rsid w:val="005043BB"/>
    <w:rsid w:val="00504A3D"/>
    <w:rsid w:val="00505767"/>
    <w:rsid w:val="005073F0"/>
    <w:rsid w:val="005103C9"/>
    <w:rsid w:val="00510A7B"/>
    <w:rsid w:val="00510BC6"/>
    <w:rsid w:val="00512F6E"/>
    <w:rsid w:val="00513038"/>
    <w:rsid w:val="00514174"/>
    <w:rsid w:val="0051538B"/>
    <w:rsid w:val="00516088"/>
    <w:rsid w:val="00516B0B"/>
    <w:rsid w:val="00517C33"/>
    <w:rsid w:val="005220EC"/>
    <w:rsid w:val="0052394D"/>
    <w:rsid w:val="00523F95"/>
    <w:rsid w:val="00524690"/>
    <w:rsid w:val="00524D65"/>
    <w:rsid w:val="00525B16"/>
    <w:rsid w:val="005264FE"/>
    <w:rsid w:val="00530752"/>
    <w:rsid w:val="005314B6"/>
    <w:rsid w:val="00533D04"/>
    <w:rsid w:val="00534804"/>
    <w:rsid w:val="00534BDF"/>
    <w:rsid w:val="005354EA"/>
    <w:rsid w:val="0053585F"/>
    <w:rsid w:val="00535EC4"/>
    <w:rsid w:val="00535ED9"/>
    <w:rsid w:val="0053692B"/>
    <w:rsid w:val="00536D7A"/>
    <w:rsid w:val="00537DF1"/>
    <w:rsid w:val="005400AD"/>
    <w:rsid w:val="00540C2E"/>
    <w:rsid w:val="00541853"/>
    <w:rsid w:val="00542B0E"/>
    <w:rsid w:val="00543BDA"/>
    <w:rsid w:val="005441CC"/>
    <w:rsid w:val="00545274"/>
    <w:rsid w:val="005453B7"/>
    <w:rsid w:val="005458A1"/>
    <w:rsid w:val="005471C1"/>
    <w:rsid w:val="005479DA"/>
    <w:rsid w:val="00547BCC"/>
    <w:rsid w:val="00547CC6"/>
    <w:rsid w:val="0055013B"/>
    <w:rsid w:val="00550E9F"/>
    <w:rsid w:val="00551F6F"/>
    <w:rsid w:val="00555044"/>
    <w:rsid w:val="00561475"/>
    <w:rsid w:val="0056278E"/>
    <w:rsid w:val="0056487B"/>
    <w:rsid w:val="00564FB9"/>
    <w:rsid w:val="005654D5"/>
    <w:rsid w:val="00565F95"/>
    <w:rsid w:val="00567012"/>
    <w:rsid w:val="0057067E"/>
    <w:rsid w:val="00570ED6"/>
    <w:rsid w:val="00571559"/>
    <w:rsid w:val="00572514"/>
    <w:rsid w:val="00572527"/>
    <w:rsid w:val="00573D9E"/>
    <w:rsid w:val="00573ED5"/>
    <w:rsid w:val="0057685C"/>
    <w:rsid w:val="005801E3"/>
    <w:rsid w:val="00581802"/>
    <w:rsid w:val="00582E92"/>
    <w:rsid w:val="00582FA4"/>
    <w:rsid w:val="005836A8"/>
    <w:rsid w:val="0058409C"/>
    <w:rsid w:val="00584262"/>
    <w:rsid w:val="005861EE"/>
    <w:rsid w:val="00586630"/>
    <w:rsid w:val="00586F3A"/>
    <w:rsid w:val="0058714D"/>
    <w:rsid w:val="005874A2"/>
    <w:rsid w:val="00587ADD"/>
    <w:rsid w:val="0059106D"/>
    <w:rsid w:val="00592395"/>
    <w:rsid w:val="00593998"/>
    <w:rsid w:val="00596160"/>
    <w:rsid w:val="00596564"/>
    <w:rsid w:val="005966E2"/>
    <w:rsid w:val="00597007"/>
    <w:rsid w:val="005A0966"/>
    <w:rsid w:val="005A11B7"/>
    <w:rsid w:val="005A1E78"/>
    <w:rsid w:val="005A260B"/>
    <w:rsid w:val="005A4A1B"/>
    <w:rsid w:val="005A4B43"/>
    <w:rsid w:val="005A5956"/>
    <w:rsid w:val="005A5E0A"/>
    <w:rsid w:val="005A6BD7"/>
    <w:rsid w:val="005A7830"/>
    <w:rsid w:val="005A7FCE"/>
    <w:rsid w:val="005B086F"/>
    <w:rsid w:val="005B0F3F"/>
    <w:rsid w:val="005B11C7"/>
    <w:rsid w:val="005B41A5"/>
    <w:rsid w:val="005B4903"/>
    <w:rsid w:val="005B51CE"/>
    <w:rsid w:val="005B5885"/>
    <w:rsid w:val="005B5CD7"/>
    <w:rsid w:val="005B6CF6"/>
    <w:rsid w:val="005B7422"/>
    <w:rsid w:val="005C29B8"/>
    <w:rsid w:val="005C4EB3"/>
    <w:rsid w:val="005C5F21"/>
    <w:rsid w:val="005C646D"/>
    <w:rsid w:val="005C648B"/>
    <w:rsid w:val="005C7156"/>
    <w:rsid w:val="005C7F6F"/>
    <w:rsid w:val="005D030B"/>
    <w:rsid w:val="005D0C75"/>
    <w:rsid w:val="005D1B41"/>
    <w:rsid w:val="005D21B1"/>
    <w:rsid w:val="005D285C"/>
    <w:rsid w:val="005D2A8B"/>
    <w:rsid w:val="005D2F43"/>
    <w:rsid w:val="005D3601"/>
    <w:rsid w:val="005D36F7"/>
    <w:rsid w:val="005D4171"/>
    <w:rsid w:val="005D4C2D"/>
    <w:rsid w:val="005D4F3A"/>
    <w:rsid w:val="005D5A0D"/>
    <w:rsid w:val="005D6243"/>
    <w:rsid w:val="005D69F7"/>
    <w:rsid w:val="005D6A95"/>
    <w:rsid w:val="005D6B2C"/>
    <w:rsid w:val="005D6D9C"/>
    <w:rsid w:val="005E2335"/>
    <w:rsid w:val="005E279B"/>
    <w:rsid w:val="005E34CA"/>
    <w:rsid w:val="005E3C18"/>
    <w:rsid w:val="005E3CCC"/>
    <w:rsid w:val="005E6812"/>
    <w:rsid w:val="005E7881"/>
    <w:rsid w:val="005E78E0"/>
    <w:rsid w:val="005F08E9"/>
    <w:rsid w:val="005F0D9C"/>
    <w:rsid w:val="005F284E"/>
    <w:rsid w:val="005F6EDD"/>
    <w:rsid w:val="00600453"/>
    <w:rsid w:val="006015CE"/>
    <w:rsid w:val="00602E94"/>
    <w:rsid w:val="00603FF5"/>
    <w:rsid w:val="00604784"/>
    <w:rsid w:val="00606419"/>
    <w:rsid w:val="00607BD9"/>
    <w:rsid w:val="00607D29"/>
    <w:rsid w:val="00612952"/>
    <w:rsid w:val="00614002"/>
    <w:rsid w:val="00614CC1"/>
    <w:rsid w:val="00615A9D"/>
    <w:rsid w:val="00617387"/>
    <w:rsid w:val="006205D6"/>
    <w:rsid w:val="006241F9"/>
    <w:rsid w:val="00625166"/>
    <w:rsid w:val="006252D8"/>
    <w:rsid w:val="006259BC"/>
    <w:rsid w:val="0062636B"/>
    <w:rsid w:val="00631234"/>
    <w:rsid w:val="00631A8D"/>
    <w:rsid w:val="00632182"/>
    <w:rsid w:val="00632AE0"/>
    <w:rsid w:val="00633C17"/>
    <w:rsid w:val="00634D9E"/>
    <w:rsid w:val="0063590F"/>
    <w:rsid w:val="006362DA"/>
    <w:rsid w:val="00636E3E"/>
    <w:rsid w:val="00637862"/>
    <w:rsid w:val="006379F7"/>
    <w:rsid w:val="00637E4D"/>
    <w:rsid w:val="00640620"/>
    <w:rsid w:val="00641A1F"/>
    <w:rsid w:val="00642A41"/>
    <w:rsid w:val="00643949"/>
    <w:rsid w:val="00645558"/>
    <w:rsid w:val="00645904"/>
    <w:rsid w:val="00647191"/>
    <w:rsid w:val="00651004"/>
    <w:rsid w:val="00651ACB"/>
    <w:rsid w:val="00651C47"/>
    <w:rsid w:val="006525C3"/>
    <w:rsid w:val="00652AB2"/>
    <w:rsid w:val="00653FED"/>
    <w:rsid w:val="006543D2"/>
    <w:rsid w:val="00654EC0"/>
    <w:rsid w:val="0065525B"/>
    <w:rsid w:val="00655D4F"/>
    <w:rsid w:val="00656D29"/>
    <w:rsid w:val="00657826"/>
    <w:rsid w:val="00661C54"/>
    <w:rsid w:val="00662CB0"/>
    <w:rsid w:val="00663706"/>
    <w:rsid w:val="00663C92"/>
    <w:rsid w:val="006640E5"/>
    <w:rsid w:val="006646F1"/>
    <w:rsid w:val="00664929"/>
    <w:rsid w:val="00664F62"/>
    <w:rsid w:val="006655E1"/>
    <w:rsid w:val="0067123A"/>
    <w:rsid w:val="00672060"/>
    <w:rsid w:val="006727F9"/>
    <w:rsid w:val="00672BFD"/>
    <w:rsid w:val="00676D2B"/>
    <w:rsid w:val="006770F4"/>
    <w:rsid w:val="00677A84"/>
    <w:rsid w:val="0068026D"/>
    <w:rsid w:val="006805DE"/>
    <w:rsid w:val="00680A27"/>
    <w:rsid w:val="00681002"/>
    <w:rsid w:val="006816A4"/>
    <w:rsid w:val="006819B8"/>
    <w:rsid w:val="006821C8"/>
    <w:rsid w:val="006840A6"/>
    <w:rsid w:val="006850CD"/>
    <w:rsid w:val="006854BE"/>
    <w:rsid w:val="006856D5"/>
    <w:rsid w:val="00685AAB"/>
    <w:rsid w:val="00687E14"/>
    <w:rsid w:val="0069071F"/>
    <w:rsid w:val="00692537"/>
    <w:rsid w:val="006A07AA"/>
    <w:rsid w:val="006A0CBF"/>
    <w:rsid w:val="006A25E5"/>
    <w:rsid w:val="006A2B46"/>
    <w:rsid w:val="006A336D"/>
    <w:rsid w:val="006A37B9"/>
    <w:rsid w:val="006A633B"/>
    <w:rsid w:val="006A78AF"/>
    <w:rsid w:val="006B002D"/>
    <w:rsid w:val="006B0D19"/>
    <w:rsid w:val="006B1326"/>
    <w:rsid w:val="006B14D3"/>
    <w:rsid w:val="006B2609"/>
    <w:rsid w:val="006B2672"/>
    <w:rsid w:val="006B2842"/>
    <w:rsid w:val="006B4000"/>
    <w:rsid w:val="006B54BF"/>
    <w:rsid w:val="006B5F44"/>
    <w:rsid w:val="006B5F90"/>
    <w:rsid w:val="006B62E4"/>
    <w:rsid w:val="006B6711"/>
    <w:rsid w:val="006B6F64"/>
    <w:rsid w:val="006C1BBA"/>
    <w:rsid w:val="006C2079"/>
    <w:rsid w:val="006C3E9E"/>
    <w:rsid w:val="006C57F5"/>
    <w:rsid w:val="006C5A62"/>
    <w:rsid w:val="006C5D68"/>
    <w:rsid w:val="006C6105"/>
    <w:rsid w:val="006C62BC"/>
    <w:rsid w:val="006C64DD"/>
    <w:rsid w:val="006C6976"/>
    <w:rsid w:val="006C6DD0"/>
    <w:rsid w:val="006C6DD6"/>
    <w:rsid w:val="006D04EA"/>
    <w:rsid w:val="006D16C4"/>
    <w:rsid w:val="006D1CAB"/>
    <w:rsid w:val="006D326F"/>
    <w:rsid w:val="006D3B26"/>
    <w:rsid w:val="006D3E96"/>
    <w:rsid w:val="006D4515"/>
    <w:rsid w:val="006D4BB1"/>
    <w:rsid w:val="006D6593"/>
    <w:rsid w:val="006E0318"/>
    <w:rsid w:val="006E0B94"/>
    <w:rsid w:val="006E1E24"/>
    <w:rsid w:val="006E3696"/>
    <w:rsid w:val="006E405E"/>
    <w:rsid w:val="006E4494"/>
    <w:rsid w:val="006E5F66"/>
    <w:rsid w:val="006E7ACA"/>
    <w:rsid w:val="006F03A8"/>
    <w:rsid w:val="006F0469"/>
    <w:rsid w:val="006F063A"/>
    <w:rsid w:val="006F1714"/>
    <w:rsid w:val="006F1C23"/>
    <w:rsid w:val="006F2ACA"/>
    <w:rsid w:val="006F2ADC"/>
    <w:rsid w:val="006F2BFE"/>
    <w:rsid w:val="006F31E9"/>
    <w:rsid w:val="006F3962"/>
    <w:rsid w:val="006F6265"/>
    <w:rsid w:val="006F6284"/>
    <w:rsid w:val="006F69AC"/>
    <w:rsid w:val="006F76F6"/>
    <w:rsid w:val="007002C5"/>
    <w:rsid w:val="00701ED8"/>
    <w:rsid w:val="0070389A"/>
    <w:rsid w:val="00704332"/>
    <w:rsid w:val="00704387"/>
    <w:rsid w:val="00706362"/>
    <w:rsid w:val="00707669"/>
    <w:rsid w:val="00710075"/>
    <w:rsid w:val="00711CBA"/>
    <w:rsid w:val="00711FB5"/>
    <w:rsid w:val="00712A01"/>
    <w:rsid w:val="0071363F"/>
    <w:rsid w:val="00714F58"/>
    <w:rsid w:val="007156A1"/>
    <w:rsid w:val="00715B4B"/>
    <w:rsid w:val="00715EF1"/>
    <w:rsid w:val="00716092"/>
    <w:rsid w:val="00717A5C"/>
    <w:rsid w:val="007215BD"/>
    <w:rsid w:val="00722FBF"/>
    <w:rsid w:val="00722FC2"/>
    <w:rsid w:val="00723C9C"/>
    <w:rsid w:val="00724E1B"/>
    <w:rsid w:val="0072577F"/>
    <w:rsid w:val="00725949"/>
    <w:rsid w:val="00726E8E"/>
    <w:rsid w:val="00727FA2"/>
    <w:rsid w:val="007322D9"/>
    <w:rsid w:val="00732BC0"/>
    <w:rsid w:val="007330B0"/>
    <w:rsid w:val="007331C5"/>
    <w:rsid w:val="007360E8"/>
    <w:rsid w:val="007367BD"/>
    <w:rsid w:val="0073720F"/>
    <w:rsid w:val="00737796"/>
    <w:rsid w:val="0074165C"/>
    <w:rsid w:val="00741FF1"/>
    <w:rsid w:val="00742C35"/>
    <w:rsid w:val="007432CA"/>
    <w:rsid w:val="007439EB"/>
    <w:rsid w:val="00743CB4"/>
    <w:rsid w:val="00743F0A"/>
    <w:rsid w:val="0074403D"/>
    <w:rsid w:val="007444E8"/>
    <w:rsid w:val="0074548E"/>
    <w:rsid w:val="00745648"/>
    <w:rsid w:val="00745773"/>
    <w:rsid w:val="00746800"/>
    <w:rsid w:val="007501A8"/>
    <w:rsid w:val="00750D61"/>
    <w:rsid w:val="00750EE1"/>
    <w:rsid w:val="00751D99"/>
    <w:rsid w:val="00752550"/>
    <w:rsid w:val="00752B4D"/>
    <w:rsid w:val="00752F38"/>
    <w:rsid w:val="00755395"/>
    <w:rsid w:val="00755402"/>
    <w:rsid w:val="00756B26"/>
    <w:rsid w:val="00756EDF"/>
    <w:rsid w:val="00757330"/>
    <w:rsid w:val="007600E3"/>
    <w:rsid w:val="007603C2"/>
    <w:rsid w:val="00763E1E"/>
    <w:rsid w:val="007640BA"/>
    <w:rsid w:val="007640CD"/>
    <w:rsid w:val="00764992"/>
    <w:rsid w:val="00764FBD"/>
    <w:rsid w:val="00765C43"/>
    <w:rsid w:val="00765EFB"/>
    <w:rsid w:val="00766FA7"/>
    <w:rsid w:val="007671CA"/>
    <w:rsid w:val="00767C61"/>
    <w:rsid w:val="0077008A"/>
    <w:rsid w:val="0077036F"/>
    <w:rsid w:val="0077109C"/>
    <w:rsid w:val="00773C1F"/>
    <w:rsid w:val="00774DA4"/>
    <w:rsid w:val="00774EF0"/>
    <w:rsid w:val="00775037"/>
    <w:rsid w:val="00776599"/>
    <w:rsid w:val="0077762E"/>
    <w:rsid w:val="0078114B"/>
    <w:rsid w:val="00781DD2"/>
    <w:rsid w:val="00782553"/>
    <w:rsid w:val="00783ECF"/>
    <w:rsid w:val="0078413A"/>
    <w:rsid w:val="00786E82"/>
    <w:rsid w:val="0078710F"/>
    <w:rsid w:val="00791B48"/>
    <w:rsid w:val="00791CA2"/>
    <w:rsid w:val="0079357B"/>
    <w:rsid w:val="007959E8"/>
    <w:rsid w:val="00795E9C"/>
    <w:rsid w:val="00796D86"/>
    <w:rsid w:val="00796DAD"/>
    <w:rsid w:val="00797B29"/>
    <w:rsid w:val="00797CA2"/>
    <w:rsid w:val="007A0521"/>
    <w:rsid w:val="007A2E12"/>
    <w:rsid w:val="007A3475"/>
    <w:rsid w:val="007A41C8"/>
    <w:rsid w:val="007A448B"/>
    <w:rsid w:val="007A4561"/>
    <w:rsid w:val="007A48BE"/>
    <w:rsid w:val="007A54CE"/>
    <w:rsid w:val="007A6FD9"/>
    <w:rsid w:val="007A7FFA"/>
    <w:rsid w:val="007B04EB"/>
    <w:rsid w:val="007B0D4F"/>
    <w:rsid w:val="007B5A3D"/>
    <w:rsid w:val="007B5B95"/>
    <w:rsid w:val="007B68EA"/>
    <w:rsid w:val="007B7453"/>
    <w:rsid w:val="007C0CFF"/>
    <w:rsid w:val="007C1296"/>
    <w:rsid w:val="007C2D89"/>
    <w:rsid w:val="007C3C23"/>
    <w:rsid w:val="007C4593"/>
    <w:rsid w:val="007C5309"/>
    <w:rsid w:val="007C6069"/>
    <w:rsid w:val="007C7E71"/>
    <w:rsid w:val="007D06C4"/>
    <w:rsid w:val="007D1168"/>
    <w:rsid w:val="007D1352"/>
    <w:rsid w:val="007D1910"/>
    <w:rsid w:val="007D1E37"/>
    <w:rsid w:val="007D2508"/>
    <w:rsid w:val="007D346A"/>
    <w:rsid w:val="007D3B2D"/>
    <w:rsid w:val="007D56DB"/>
    <w:rsid w:val="007D6518"/>
    <w:rsid w:val="007D69A2"/>
    <w:rsid w:val="007D76BD"/>
    <w:rsid w:val="007D7B5F"/>
    <w:rsid w:val="007E0BF1"/>
    <w:rsid w:val="007E157E"/>
    <w:rsid w:val="007E32F4"/>
    <w:rsid w:val="007E4178"/>
    <w:rsid w:val="007E6A72"/>
    <w:rsid w:val="007F0ED8"/>
    <w:rsid w:val="007F0F63"/>
    <w:rsid w:val="007F16D5"/>
    <w:rsid w:val="007F656E"/>
    <w:rsid w:val="007F6894"/>
    <w:rsid w:val="007F75CE"/>
    <w:rsid w:val="007F75EB"/>
    <w:rsid w:val="00800D55"/>
    <w:rsid w:val="008013A4"/>
    <w:rsid w:val="008027CE"/>
    <w:rsid w:val="00802F42"/>
    <w:rsid w:val="00802F94"/>
    <w:rsid w:val="00804089"/>
    <w:rsid w:val="00804383"/>
    <w:rsid w:val="00804BB7"/>
    <w:rsid w:val="00804D41"/>
    <w:rsid w:val="00805C6A"/>
    <w:rsid w:val="008061C9"/>
    <w:rsid w:val="00807C30"/>
    <w:rsid w:val="00810257"/>
    <w:rsid w:val="008104F5"/>
    <w:rsid w:val="0081057A"/>
    <w:rsid w:val="00811072"/>
    <w:rsid w:val="00811369"/>
    <w:rsid w:val="008116BB"/>
    <w:rsid w:val="00813A38"/>
    <w:rsid w:val="00813D41"/>
    <w:rsid w:val="00814E00"/>
    <w:rsid w:val="00815419"/>
    <w:rsid w:val="008163C8"/>
    <w:rsid w:val="008164A1"/>
    <w:rsid w:val="00817325"/>
    <w:rsid w:val="008209E6"/>
    <w:rsid w:val="008228F0"/>
    <w:rsid w:val="00823303"/>
    <w:rsid w:val="008233B2"/>
    <w:rsid w:val="00823A9F"/>
    <w:rsid w:val="00823C85"/>
    <w:rsid w:val="00825138"/>
    <w:rsid w:val="008269DD"/>
    <w:rsid w:val="00826E27"/>
    <w:rsid w:val="00827D94"/>
    <w:rsid w:val="00827FAD"/>
    <w:rsid w:val="00830621"/>
    <w:rsid w:val="008332B6"/>
    <w:rsid w:val="0083348C"/>
    <w:rsid w:val="00834D63"/>
    <w:rsid w:val="008373D3"/>
    <w:rsid w:val="00840617"/>
    <w:rsid w:val="00840982"/>
    <w:rsid w:val="00840F84"/>
    <w:rsid w:val="00842A47"/>
    <w:rsid w:val="00842A7F"/>
    <w:rsid w:val="0084369B"/>
    <w:rsid w:val="00843C13"/>
    <w:rsid w:val="00843F36"/>
    <w:rsid w:val="00844B61"/>
    <w:rsid w:val="008454F8"/>
    <w:rsid w:val="00845781"/>
    <w:rsid w:val="00846E07"/>
    <w:rsid w:val="0085173A"/>
    <w:rsid w:val="008603CE"/>
    <w:rsid w:val="00860BB9"/>
    <w:rsid w:val="008620FC"/>
    <w:rsid w:val="008627A5"/>
    <w:rsid w:val="008632BB"/>
    <w:rsid w:val="00863565"/>
    <w:rsid w:val="00863E05"/>
    <w:rsid w:val="00865ACA"/>
    <w:rsid w:val="00865D28"/>
    <w:rsid w:val="00865F85"/>
    <w:rsid w:val="00867C10"/>
    <w:rsid w:val="00870439"/>
    <w:rsid w:val="00870DA1"/>
    <w:rsid w:val="00871DA1"/>
    <w:rsid w:val="008721CD"/>
    <w:rsid w:val="00873A78"/>
    <w:rsid w:val="00874F2E"/>
    <w:rsid w:val="00875BD0"/>
    <w:rsid w:val="0087671F"/>
    <w:rsid w:val="00876ED8"/>
    <w:rsid w:val="0087711C"/>
    <w:rsid w:val="00877BA5"/>
    <w:rsid w:val="00880805"/>
    <w:rsid w:val="008818C1"/>
    <w:rsid w:val="0088227D"/>
    <w:rsid w:val="00883F93"/>
    <w:rsid w:val="00884DB3"/>
    <w:rsid w:val="00885A9D"/>
    <w:rsid w:val="008864F6"/>
    <w:rsid w:val="00886EF0"/>
    <w:rsid w:val="0088759F"/>
    <w:rsid w:val="00887AC4"/>
    <w:rsid w:val="00887BD5"/>
    <w:rsid w:val="0089049D"/>
    <w:rsid w:val="00891127"/>
    <w:rsid w:val="008911E7"/>
    <w:rsid w:val="008928C9"/>
    <w:rsid w:val="008930CB"/>
    <w:rsid w:val="008934AA"/>
    <w:rsid w:val="008938DC"/>
    <w:rsid w:val="00893FD1"/>
    <w:rsid w:val="00894836"/>
    <w:rsid w:val="008948CA"/>
    <w:rsid w:val="00895172"/>
    <w:rsid w:val="00895680"/>
    <w:rsid w:val="00896DFF"/>
    <w:rsid w:val="008972DB"/>
    <w:rsid w:val="0089762C"/>
    <w:rsid w:val="008A1893"/>
    <w:rsid w:val="008A1AF6"/>
    <w:rsid w:val="008A4AF2"/>
    <w:rsid w:val="008A57E6"/>
    <w:rsid w:val="008A6F81"/>
    <w:rsid w:val="008A74BE"/>
    <w:rsid w:val="008A769A"/>
    <w:rsid w:val="008A7FA7"/>
    <w:rsid w:val="008B0C9C"/>
    <w:rsid w:val="008B166D"/>
    <w:rsid w:val="008B17F4"/>
    <w:rsid w:val="008B2C82"/>
    <w:rsid w:val="008B3615"/>
    <w:rsid w:val="008B4AC4"/>
    <w:rsid w:val="008B50C8"/>
    <w:rsid w:val="008B5281"/>
    <w:rsid w:val="008B7E05"/>
    <w:rsid w:val="008C0E32"/>
    <w:rsid w:val="008C1797"/>
    <w:rsid w:val="008C219C"/>
    <w:rsid w:val="008C2939"/>
    <w:rsid w:val="008C475E"/>
    <w:rsid w:val="008C560E"/>
    <w:rsid w:val="008C619A"/>
    <w:rsid w:val="008C715B"/>
    <w:rsid w:val="008C7FF5"/>
    <w:rsid w:val="008D0CE8"/>
    <w:rsid w:val="008D2D1D"/>
    <w:rsid w:val="008D453D"/>
    <w:rsid w:val="008D496B"/>
    <w:rsid w:val="008D53AD"/>
    <w:rsid w:val="008D562B"/>
    <w:rsid w:val="008D5733"/>
    <w:rsid w:val="008D5CAA"/>
    <w:rsid w:val="008D622B"/>
    <w:rsid w:val="008D666C"/>
    <w:rsid w:val="008D7B54"/>
    <w:rsid w:val="008E0C9D"/>
    <w:rsid w:val="008E1648"/>
    <w:rsid w:val="008E17EF"/>
    <w:rsid w:val="008E1B3E"/>
    <w:rsid w:val="008E1B70"/>
    <w:rsid w:val="008E2319"/>
    <w:rsid w:val="008E27FF"/>
    <w:rsid w:val="008E4A11"/>
    <w:rsid w:val="008E4BB6"/>
    <w:rsid w:val="008E5518"/>
    <w:rsid w:val="008E6A84"/>
    <w:rsid w:val="008E6B5B"/>
    <w:rsid w:val="008E753A"/>
    <w:rsid w:val="008F00CF"/>
    <w:rsid w:val="008F0CDC"/>
    <w:rsid w:val="008F17A3"/>
    <w:rsid w:val="008F1ED3"/>
    <w:rsid w:val="008F4C29"/>
    <w:rsid w:val="008F4F0C"/>
    <w:rsid w:val="008F70BD"/>
    <w:rsid w:val="008F71AB"/>
    <w:rsid w:val="008F788F"/>
    <w:rsid w:val="008F7EA2"/>
    <w:rsid w:val="00900E5E"/>
    <w:rsid w:val="00902722"/>
    <w:rsid w:val="009027BC"/>
    <w:rsid w:val="0090436B"/>
    <w:rsid w:val="009048A4"/>
    <w:rsid w:val="00904F37"/>
    <w:rsid w:val="009055A7"/>
    <w:rsid w:val="0090566E"/>
    <w:rsid w:val="009062E6"/>
    <w:rsid w:val="009072CD"/>
    <w:rsid w:val="00910476"/>
    <w:rsid w:val="0091066E"/>
    <w:rsid w:val="00911BE5"/>
    <w:rsid w:val="009129EE"/>
    <w:rsid w:val="00913CA9"/>
    <w:rsid w:val="009145AE"/>
    <w:rsid w:val="009146CE"/>
    <w:rsid w:val="00914CA7"/>
    <w:rsid w:val="00915AB6"/>
    <w:rsid w:val="00915C3E"/>
    <w:rsid w:val="00915E4E"/>
    <w:rsid w:val="009161A8"/>
    <w:rsid w:val="00916554"/>
    <w:rsid w:val="00916EAD"/>
    <w:rsid w:val="00920113"/>
    <w:rsid w:val="00923395"/>
    <w:rsid w:val="00923743"/>
    <w:rsid w:val="009245F5"/>
    <w:rsid w:val="009249EC"/>
    <w:rsid w:val="009268A5"/>
    <w:rsid w:val="00926C1E"/>
    <w:rsid w:val="009273B3"/>
    <w:rsid w:val="00930352"/>
    <w:rsid w:val="009305B5"/>
    <w:rsid w:val="00932138"/>
    <w:rsid w:val="009373AF"/>
    <w:rsid w:val="00941327"/>
    <w:rsid w:val="0094145D"/>
    <w:rsid w:val="009429D5"/>
    <w:rsid w:val="00942BF1"/>
    <w:rsid w:val="00945180"/>
    <w:rsid w:val="00945428"/>
    <w:rsid w:val="0094607B"/>
    <w:rsid w:val="00950F6F"/>
    <w:rsid w:val="0095102E"/>
    <w:rsid w:val="00951E98"/>
    <w:rsid w:val="00952A75"/>
    <w:rsid w:val="00953604"/>
    <w:rsid w:val="0095496B"/>
    <w:rsid w:val="00956CCF"/>
    <w:rsid w:val="00957D5C"/>
    <w:rsid w:val="00960768"/>
    <w:rsid w:val="00960891"/>
    <w:rsid w:val="009610DC"/>
    <w:rsid w:val="009613C7"/>
    <w:rsid w:val="00961490"/>
    <w:rsid w:val="0096381A"/>
    <w:rsid w:val="00963D65"/>
    <w:rsid w:val="00964A1E"/>
    <w:rsid w:val="00965E04"/>
    <w:rsid w:val="009674AD"/>
    <w:rsid w:val="00970CDC"/>
    <w:rsid w:val="00972840"/>
    <w:rsid w:val="00973721"/>
    <w:rsid w:val="00973820"/>
    <w:rsid w:val="00977010"/>
    <w:rsid w:val="00977758"/>
    <w:rsid w:val="00977865"/>
    <w:rsid w:val="00977D02"/>
    <w:rsid w:val="0098050A"/>
    <w:rsid w:val="009809BB"/>
    <w:rsid w:val="0098364B"/>
    <w:rsid w:val="00983D8F"/>
    <w:rsid w:val="00985476"/>
    <w:rsid w:val="00987317"/>
    <w:rsid w:val="009904FB"/>
    <w:rsid w:val="009910D5"/>
    <w:rsid w:val="009911AF"/>
    <w:rsid w:val="0099133F"/>
    <w:rsid w:val="00991875"/>
    <w:rsid w:val="00991F92"/>
    <w:rsid w:val="009922C9"/>
    <w:rsid w:val="00992985"/>
    <w:rsid w:val="009929C4"/>
    <w:rsid w:val="009933A5"/>
    <w:rsid w:val="00993889"/>
    <w:rsid w:val="0099551B"/>
    <w:rsid w:val="00996872"/>
    <w:rsid w:val="00997BF1"/>
    <w:rsid w:val="009A086E"/>
    <w:rsid w:val="009A089C"/>
    <w:rsid w:val="009A118E"/>
    <w:rsid w:val="009A21CD"/>
    <w:rsid w:val="009A278C"/>
    <w:rsid w:val="009A2BC2"/>
    <w:rsid w:val="009A2F8F"/>
    <w:rsid w:val="009A34F4"/>
    <w:rsid w:val="009A42C1"/>
    <w:rsid w:val="009A4B8F"/>
    <w:rsid w:val="009A5153"/>
    <w:rsid w:val="009A5429"/>
    <w:rsid w:val="009A5BCB"/>
    <w:rsid w:val="009A686A"/>
    <w:rsid w:val="009A72AD"/>
    <w:rsid w:val="009B09E0"/>
    <w:rsid w:val="009B0BC5"/>
    <w:rsid w:val="009B1247"/>
    <w:rsid w:val="009B1781"/>
    <w:rsid w:val="009B25A8"/>
    <w:rsid w:val="009B3758"/>
    <w:rsid w:val="009B4B2B"/>
    <w:rsid w:val="009B6029"/>
    <w:rsid w:val="009B6971"/>
    <w:rsid w:val="009C018D"/>
    <w:rsid w:val="009C1E30"/>
    <w:rsid w:val="009C27F1"/>
    <w:rsid w:val="009C3152"/>
    <w:rsid w:val="009C4CFA"/>
    <w:rsid w:val="009C5070"/>
    <w:rsid w:val="009D112C"/>
    <w:rsid w:val="009D17E9"/>
    <w:rsid w:val="009D196C"/>
    <w:rsid w:val="009D21AB"/>
    <w:rsid w:val="009D2665"/>
    <w:rsid w:val="009D2FC9"/>
    <w:rsid w:val="009D3281"/>
    <w:rsid w:val="009D440C"/>
    <w:rsid w:val="009D47FA"/>
    <w:rsid w:val="009D4C5B"/>
    <w:rsid w:val="009D50D2"/>
    <w:rsid w:val="009D6BCA"/>
    <w:rsid w:val="009E0F62"/>
    <w:rsid w:val="009E1688"/>
    <w:rsid w:val="009E3A73"/>
    <w:rsid w:val="009E4A58"/>
    <w:rsid w:val="009E5A2D"/>
    <w:rsid w:val="009E5AB2"/>
    <w:rsid w:val="009E6219"/>
    <w:rsid w:val="009E7A9E"/>
    <w:rsid w:val="009E7CCD"/>
    <w:rsid w:val="009F008F"/>
    <w:rsid w:val="009F03B3"/>
    <w:rsid w:val="009F272A"/>
    <w:rsid w:val="009F37DB"/>
    <w:rsid w:val="009F3883"/>
    <w:rsid w:val="009F621C"/>
    <w:rsid w:val="00A0096C"/>
    <w:rsid w:val="00A0148B"/>
    <w:rsid w:val="00A01757"/>
    <w:rsid w:val="00A028C0"/>
    <w:rsid w:val="00A02BAE"/>
    <w:rsid w:val="00A02F1E"/>
    <w:rsid w:val="00A03A15"/>
    <w:rsid w:val="00A06A6B"/>
    <w:rsid w:val="00A06DA8"/>
    <w:rsid w:val="00A06DCF"/>
    <w:rsid w:val="00A07E47"/>
    <w:rsid w:val="00A1075F"/>
    <w:rsid w:val="00A109FD"/>
    <w:rsid w:val="00A12847"/>
    <w:rsid w:val="00A129B0"/>
    <w:rsid w:val="00A129D0"/>
    <w:rsid w:val="00A12C33"/>
    <w:rsid w:val="00A138BA"/>
    <w:rsid w:val="00A149F8"/>
    <w:rsid w:val="00A14C8E"/>
    <w:rsid w:val="00A14D0C"/>
    <w:rsid w:val="00A151DB"/>
    <w:rsid w:val="00A153D9"/>
    <w:rsid w:val="00A15C62"/>
    <w:rsid w:val="00A15D42"/>
    <w:rsid w:val="00A15F09"/>
    <w:rsid w:val="00A169B6"/>
    <w:rsid w:val="00A179C3"/>
    <w:rsid w:val="00A2104C"/>
    <w:rsid w:val="00A2271D"/>
    <w:rsid w:val="00A237D5"/>
    <w:rsid w:val="00A2440A"/>
    <w:rsid w:val="00A25903"/>
    <w:rsid w:val="00A30EFC"/>
    <w:rsid w:val="00A31984"/>
    <w:rsid w:val="00A32D73"/>
    <w:rsid w:val="00A3367B"/>
    <w:rsid w:val="00A33C72"/>
    <w:rsid w:val="00A34128"/>
    <w:rsid w:val="00A3597D"/>
    <w:rsid w:val="00A36DD1"/>
    <w:rsid w:val="00A4006C"/>
    <w:rsid w:val="00A40091"/>
    <w:rsid w:val="00A4030F"/>
    <w:rsid w:val="00A40734"/>
    <w:rsid w:val="00A41C79"/>
    <w:rsid w:val="00A41CB5"/>
    <w:rsid w:val="00A42CDF"/>
    <w:rsid w:val="00A4452E"/>
    <w:rsid w:val="00A4472C"/>
    <w:rsid w:val="00A44E69"/>
    <w:rsid w:val="00A4661E"/>
    <w:rsid w:val="00A51383"/>
    <w:rsid w:val="00A5240A"/>
    <w:rsid w:val="00A53D2C"/>
    <w:rsid w:val="00A541CA"/>
    <w:rsid w:val="00A55BD6"/>
    <w:rsid w:val="00A55D50"/>
    <w:rsid w:val="00A57142"/>
    <w:rsid w:val="00A6198A"/>
    <w:rsid w:val="00A633B6"/>
    <w:rsid w:val="00A64667"/>
    <w:rsid w:val="00A648CD"/>
    <w:rsid w:val="00A6537A"/>
    <w:rsid w:val="00A65CB0"/>
    <w:rsid w:val="00A67072"/>
    <w:rsid w:val="00A67838"/>
    <w:rsid w:val="00A67866"/>
    <w:rsid w:val="00A70B07"/>
    <w:rsid w:val="00A71536"/>
    <w:rsid w:val="00A72050"/>
    <w:rsid w:val="00A723F8"/>
    <w:rsid w:val="00A74062"/>
    <w:rsid w:val="00A74C65"/>
    <w:rsid w:val="00A76BCA"/>
    <w:rsid w:val="00A77CCB"/>
    <w:rsid w:val="00A83D8D"/>
    <w:rsid w:val="00A8446B"/>
    <w:rsid w:val="00A8473F"/>
    <w:rsid w:val="00A84C10"/>
    <w:rsid w:val="00A861D5"/>
    <w:rsid w:val="00A862D6"/>
    <w:rsid w:val="00A863D5"/>
    <w:rsid w:val="00A8715E"/>
    <w:rsid w:val="00A90222"/>
    <w:rsid w:val="00A9295B"/>
    <w:rsid w:val="00A93465"/>
    <w:rsid w:val="00A936AC"/>
    <w:rsid w:val="00A93B09"/>
    <w:rsid w:val="00A95277"/>
    <w:rsid w:val="00A952A6"/>
    <w:rsid w:val="00A952D7"/>
    <w:rsid w:val="00A954C9"/>
    <w:rsid w:val="00A963F7"/>
    <w:rsid w:val="00A96AD8"/>
    <w:rsid w:val="00A978DD"/>
    <w:rsid w:val="00AA052C"/>
    <w:rsid w:val="00AA0A8F"/>
    <w:rsid w:val="00AA178E"/>
    <w:rsid w:val="00AA1E45"/>
    <w:rsid w:val="00AA3644"/>
    <w:rsid w:val="00AA4286"/>
    <w:rsid w:val="00AA456B"/>
    <w:rsid w:val="00AA57F5"/>
    <w:rsid w:val="00AA59F5"/>
    <w:rsid w:val="00AA672E"/>
    <w:rsid w:val="00AA68C7"/>
    <w:rsid w:val="00AA6EC9"/>
    <w:rsid w:val="00AA7508"/>
    <w:rsid w:val="00AA7A44"/>
    <w:rsid w:val="00AB025E"/>
    <w:rsid w:val="00AB6309"/>
    <w:rsid w:val="00AB6C5F"/>
    <w:rsid w:val="00AB7129"/>
    <w:rsid w:val="00AC0860"/>
    <w:rsid w:val="00AC0F05"/>
    <w:rsid w:val="00AC0FD4"/>
    <w:rsid w:val="00AC1FB5"/>
    <w:rsid w:val="00AC27A6"/>
    <w:rsid w:val="00AC30F7"/>
    <w:rsid w:val="00AC3A5A"/>
    <w:rsid w:val="00AC4B3C"/>
    <w:rsid w:val="00AC4D95"/>
    <w:rsid w:val="00AC5DF4"/>
    <w:rsid w:val="00AC726C"/>
    <w:rsid w:val="00AD0AEF"/>
    <w:rsid w:val="00AD11B7"/>
    <w:rsid w:val="00AD1A94"/>
    <w:rsid w:val="00AD1C05"/>
    <w:rsid w:val="00AD1EBD"/>
    <w:rsid w:val="00AD4126"/>
    <w:rsid w:val="00AD421C"/>
    <w:rsid w:val="00AD44FA"/>
    <w:rsid w:val="00AD4AF6"/>
    <w:rsid w:val="00AD53CF"/>
    <w:rsid w:val="00AD5BA0"/>
    <w:rsid w:val="00AD6E81"/>
    <w:rsid w:val="00AE070A"/>
    <w:rsid w:val="00AE101C"/>
    <w:rsid w:val="00AE1419"/>
    <w:rsid w:val="00AE17CB"/>
    <w:rsid w:val="00AE37E5"/>
    <w:rsid w:val="00AE4A86"/>
    <w:rsid w:val="00AE55D6"/>
    <w:rsid w:val="00AE56A6"/>
    <w:rsid w:val="00AE5EB4"/>
    <w:rsid w:val="00AE7EFD"/>
    <w:rsid w:val="00AF0C18"/>
    <w:rsid w:val="00AF1389"/>
    <w:rsid w:val="00AF1C8D"/>
    <w:rsid w:val="00AF47C5"/>
    <w:rsid w:val="00AF5398"/>
    <w:rsid w:val="00AF5942"/>
    <w:rsid w:val="00AF6240"/>
    <w:rsid w:val="00AF7CBF"/>
    <w:rsid w:val="00B00992"/>
    <w:rsid w:val="00B032DA"/>
    <w:rsid w:val="00B049AF"/>
    <w:rsid w:val="00B05106"/>
    <w:rsid w:val="00B055F1"/>
    <w:rsid w:val="00B0615C"/>
    <w:rsid w:val="00B06307"/>
    <w:rsid w:val="00B07242"/>
    <w:rsid w:val="00B07416"/>
    <w:rsid w:val="00B10534"/>
    <w:rsid w:val="00B113DB"/>
    <w:rsid w:val="00B118E5"/>
    <w:rsid w:val="00B11D8A"/>
    <w:rsid w:val="00B12981"/>
    <w:rsid w:val="00B12B2E"/>
    <w:rsid w:val="00B130C7"/>
    <w:rsid w:val="00B147DD"/>
    <w:rsid w:val="00B156FD"/>
    <w:rsid w:val="00B21F61"/>
    <w:rsid w:val="00B22AA8"/>
    <w:rsid w:val="00B23AFE"/>
    <w:rsid w:val="00B242F9"/>
    <w:rsid w:val="00B261F1"/>
    <w:rsid w:val="00B265BC"/>
    <w:rsid w:val="00B303B0"/>
    <w:rsid w:val="00B31FB1"/>
    <w:rsid w:val="00B33952"/>
    <w:rsid w:val="00B33C5E"/>
    <w:rsid w:val="00B342F4"/>
    <w:rsid w:val="00B34369"/>
    <w:rsid w:val="00B34BC5"/>
    <w:rsid w:val="00B34DC2"/>
    <w:rsid w:val="00B36339"/>
    <w:rsid w:val="00B375B7"/>
    <w:rsid w:val="00B378E5"/>
    <w:rsid w:val="00B37DE4"/>
    <w:rsid w:val="00B40855"/>
    <w:rsid w:val="00B40A82"/>
    <w:rsid w:val="00B41ECE"/>
    <w:rsid w:val="00B4346D"/>
    <w:rsid w:val="00B440F4"/>
    <w:rsid w:val="00B447A5"/>
    <w:rsid w:val="00B4525E"/>
    <w:rsid w:val="00B45C7A"/>
    <w:rsid w:val="00B4654C"/>
    <w:rsid w:val="00B46F0C"/>
    <w:rsid w:val="00B47293"/>
    <w:rsid w:val="00B507AD"/>
    <w:rsid w:val="00B50E50"/>
    <w:rsid w:val="00B515D1"/>
    <w:rsid w:val="00B52003"/>
    <w:rsid w:val="00B52120"/>
    <w:rsid w:val="00B5271A"/>
    <w:rsid w:val="00B52D9D"/>
    <w:rsid w:val="00B53B51"/>
    <w:rsid w:val="00B54ABC"/>
    <w:rsid w:val="00B554BE"/>
    <w:rsid w:val="00B55D24"/>
    <w:rsid w:val="00B56FBE"/>
    <w:rsid w:val="00B60745"/>
    <w:rsid w:val="00B60ACF"/>
    <w:rsid w:val="00B62B58"/>
    <w:rsid w:val="00B63404"/>
    <w:rsid w:val="00B6381F"/>
    <w:rsid w:val="00B638EF"/>
    <w:rsid w:val="00B64B5F"/>
    <w:rsid w:val="00B65149"/>
    <w:rsid w:val="00B65407"/>
    <w:rsid w:val="00B65A89"/>
    <w:rsid w:val="00B66567"/>
    <w:rsid w:val="00B66F52"/>
    <w:rsid w:val="00B66FE5"/>
    <w:rsid w:val="00B6762B"/>
    <w:rsid w:val="00B67B95"/>
    <w:rsid w:val="00B72880"/>
    <w:rsid w:val="00B73CA2"/>
    <w:rsid w:val="00B7450B"/>
    <w:rsid w:val="00B7546F"/>
    <w:rsid w:val="00B758BF"/>
    <w:rsid w:val="00B77EC8"/>
    <w:rsid w:val="00B80657"/>
    <w:rsid w:val="00B80D4B"/>
    <w:rsid w:val="00B81FD5"/>
    <w:rsid w:val="00B827A6"/>
    <w:rsid w:val="00B831CE"/>
    <w:rsid w:val="00B838CA"/>
    <w:rsid w:val="00B85836"/>
    <w:rsid w:val="00B8610C"/>
    <w:rsid w:val="00B86677"/>
    <w:rsid w:val="00B86F2B"/>
    <w:rsid w:val="00B87131"/>
    <w:rsid w:val="00B87B2E"/>
    <w:rsid w:val="00B87E4F"/>
    <w:rsid w:val="00B92370"/>
    <w:rsid w:val="00B92EF2"/>
    <w:rsid w:val="00B939B1"/>
    <w:rsid w:val="00B93A85"/>
    <w:rsid w:val="00B968D3"/>
    <w:rsid w:val="00B96D40"/>
    <w:rsid w:val="00B971D1"/>
    <w:rsid w:val="00B97386"/>
    <w:rsid w:val="00BA263B"/>
    <w:rsid w:val="00BA2731"/>
    <w:rsid w:val="00BA3E1F"/>
    <w:rsid w:val="00BA42B2"/>
    <w:rsid w:val="00BA5518"/>
    <w:rsid w:val="00BA58D4"/>
    <w:rsid w:val="00BA5A11"/>
    <w:rsid w:val="00BA5B9E"/>
    <w:rsid w:val="00BA6367"/>
    <w:rsid w:val="00BA65DE"/>
    <w:rsid w:val="00BA6A4F"/>
    <w:rsid w:val="00BA6A50"/>
    <w:rsid w:val="00BA6F9D"/>
    <w:rsid w:val="00BA7496"/>
    <w:rsid w:val="00BA7C9A"/>
    <w:rsid w:val="00BB0B96"/>
    <w:rsid w:val="00BB0E6B"/>
    <w:rsid w:val="00BB2E9D"/>
    <w:rsid w:val="00BB3BB3"/>
    <w:rsid w:val="00BB469B"/>
    <w:rsid w:val="00BB5F8F"/>
    <w:rsid w:val="00BB633F"/>
    <w:rsid w:val="00BB6500"/>
    <w:rsid w:val="00BB657A"/>
    <w:rsid w:val="00BB6778"/>
    <w:rsid w:val="00BC1A4E"/>
    <w:rsid w:val="00BC2FDE"/>
    <w:rsid w:val="00BC5DC7"/>
    <w:rsid w:val="00BC6B8B"/>
    <w:rsid w:val="00BC73D8"/>
    <w:rsid w:val="00BD0867"/>
    <w:rsid w:val="00BD415F"/>
    <w:rsid w:val="00BD516E"/>
    <w:rsid w:val="00BD52D7"/>
    <w:rsid w:val="00BD5AD2"/>
    <w:rsid w:val="00BD78CA"/>
    <w:rsid w:val="00BD7AA0"/>
    <w:rsid w:val="00BE22F3"/>
    <w:rsid w:val="00BE4040"/>
    <w:rsid w:val="00BE4764"/>
    <w:rsid w:val="00BE5254"/>
    <w:rsid w:val="00BE58C0"/>
    <w:rsid w:val="00BE5B52"/>
    <w:rsid w:val="00BE7025"/>
    <w:rsid w:val="00BE7B8D"/>
    <w:rsid w:val="00BF0993"/>
    <w:rsid w:val="00BF10A9"/>
    <w:rsid w:val="00BF1703"/>
    <w:rsid w:val="00BF231C"/>
    <w:rsid w:val="00BF27EA"/>
    <w:rsid w:val="00BF3D4C"/>
    <w:rsid w:val="00BF3DFA"/>
    <w:rsid w:val="00BF51E5"/>
    <w:rsid w:val="00BF74A6"/>
    <w:rsid w:val="00C00B07"/>
    <w:rsid w:val="00C00C2E"/>
    <w:rsid w:val="00C013AD"/>
    <w:rsid w:val="00C0222E"/>
    <w:rsid w:val="00C03A76"/>
    <w:rsid w:val="00C04904"/>
    <w:rsid w:val="00C056B3"/>
    <w:rsid w:val="00C060FF"/>
    <w:rsid w:val="00C07685"/>
    <w:rsid w:val="00C103E5"/>
    <w:rsid w:val="00C13319"/>
    <w:rsid w:val="00C13EE9"/>
    <w:rsid w:val="00C147D6"/>
    <w:rsid w:val="00C16707"/>
    <w:rsid w:val="00C17304"/>
    <w:rsid w:val="00C17DA8"/>
    <w:rsid w:val="00C17EE7"/>
    <w:rsid w:val="00C21540"/>
    <w:rsid w:val="00C21906"/>
    <w:rsid w:val="00C21BFA"/>
    <w:rsid w:val="00C22148"/>
    <w:rsid w:val="00C24C8D"/>
    <w:rsid w:val="00C25301"/>
    <w:rsid w:val="00C25FE2"/>
    <w:rsid w:val="00C26B53"/>
    <w:rsid w:val="00C278C6"/>
    <w:rsid w:val="00C279B2"/>
    <w:rsid w:val="00C31D26"/>
    <w:rsid w:val="00C3380F"/>
    <w:rsid w:val="00C33E50"/>
    <w:rsid w:val="00C34C20"/>
    <w:rsid w:val="00C35A3E"/>
    <w:rsid w:val="00C372FB"/>
    <w:rsid w:val="00C40694"/>
    <w:rsid w:val="00C42130"/>
    <w:rsid w:val="00C423A4"/>
    <w:rsid w:val="00C43288"/>
    <w:rsid w:val="00C445AC"/>
    <w:rsid w:val="00C44BF5"/>
    <w:rsid w:val="00C45224"/>
    <w:rsid w:val="00C50950"/>
    <w:rsid w:val="00C51A08"/>
    <w:rsid w:val="00C51E1E"/>
    <w:rsid w:val="00C521D6"/>
    <w:rsid w:val="00C537DD"/>
    <w:rsid w:val="00C5449E"/>
    <w:rsid w:val="00C55232"/>
    <w:rsid w:val="00C553A4"/>
    <w:rsid w:val="00C55A06"/>
    <w:rsid w:val="00C55A46"/>
    <w:rsid w:val="00C55D03"/>
    <w:rsid w:val="00C561B2"/>
    <w:rsid w:val="00C56B13"/>
    <w:rsid w:val="00C56FDC"/>
    <w:rsid w:val="00C601BC"/>
    <w:rsid w:val="00C6329F"/>
    <w:rsid w:val="00C63340"/>
    <w:rsid w:val="00C643F9"/>
    <w:rsid w:val="00C64E95"/>
    <w:rsid w:val="00C70F6A"/>
    <w:rsid w:val="00C71372"/>
    <w:rsid w:val="00C72410"/>
    <w:rsid w:val="00C72621"/>
    <w:rsid w:val="00C72762"/>
    <w:rsid w:val="00C7287F"/>
    <w:rsid w:val="00C728AE"/>
    <w:rsid w:val="00C73BF9"/>
    <w:rsid w:val="00C7463A"/>
    <w:rsid w:val="00C7502A"/>
    <w:rsid w:val="00C753CD"/>
    <w:rsid w:val="00C779EE"/>
    <w:rsid w:val="00C80CB8"/>
    <w:rsid w:val="00C819F8"/>
    <w:rsid w:val="00C8248C"/>
    <w:rsid w:val="00C83624"/>
    <w:rsid w:val="00C84E33"/>
    <w:rsid w:val="00C86D6F"/>
    <w:rsid w:val="00C86D71"/>
    <w:rsid w:val="00C87C7B"/>
    <w:rsid w:val="00C900D3"/>
    <w:rsid w:val="00C905FC"/>
    <w:rsid w:val="00C9174C"/>
    <w:rsid w:val="00C92D03"/>
    <w:rsid w:val="00C9319C"/>
    <w:rsid w:val="00C9435D"/>
    <w:rsid w:val="00C94DF2"/>
    <w:rsid w:val="00C95179"/>
    <w:rsid w:val="00C96741"/>
    <w:rsid w:val="00C96AC7"/>
    <w:rsid w:val="00C97CAE"/>
    <w:rsid w:val="00CA00D1"/>
    <w:rsid w:val="00CA2D1B"/>
    <w:rsid w:val="00CA375D"/>
    <w:rsid w:val="00CA6586"/>
    <w:rsid w:val="00CA662A"/>
    <w:rsid w:val="00CA7AFD"/>
    <w:rsid w:val="00CA7C3C"/>
    <w:rsid w:val="00CB0189"/>
    <w:rsid w:val="00CB04AD"/>
    <w:rsid w:val="00CB0BA2"/>
    <w:rsid w:val="00CB1A42"/>
    <w:rsid w:val="00CB1B0C"/>
    <w:rsid w:val="00CB2C0B"/>
    <w:rsid w:val="00CB517D"/>
    <w:rsid w:val="00CB5EED"/>
    <w:rsid w:val="00CB7BE4"/>
    <w:rsid w:val="00CC038D"/>
    <w:rsid w:val="00CC08DB"/>
    <w:rsid w:val="00CC39FF"/>
    <w:rsid w:val="00CC3C2F"/>
    <w:rsid w:val="00CC428C"/>
    <w:rsid w:val="00CC4AC8"/>
    <w:rsid w:val="00CC5233"/>
    <w:rsid w:val="00CC5DE6"/>
    <w:rsid w:val="00CC6E4E"/>
    <w:rsid w:val="00CC6FE8"/>
    <w:rsid w:val="00CC719E"/>
    <w:rsid w:val="00CC7202"/>
    <w:rsid w:val="00CD0EA7"/>
    <w:rsid w:val="00CD0FCA"/>
    <w:rsid w:val="00CD2808"/>
    <w:rsid w:val="00CD28BF"/>
    <w:rsid w:val="00CD3AA0"/>
    <w:rsid w:val="00CD4092"/>
    <w:rsid w:val="00CD4A20"/>
    <w:rsid w:val="00CD50A1"/>
    <w:rsid w:val="00CD519E"/>
    <w:rsid w:val="00CD5418"/>
    <w:rsid w:val="00CD5806"/>
    <w:rsid w:val="00CD6248"/>
    <w:rsid w:val="00CE0C4F"/>
    <w:rsid w:val="00CE30EA"/>
    <w:rsid w:val="00CE5F3D"/>
    <w:rsid w:val="00CE6C2C"/>
    <w:rsid w:val="00CF048A"/>
    <w:rsid w:val="00CF155A"/>
    <w:rsid w:val="00CF2947"/>
    <w:rsid w:val="00CF3B11"/>
    <w:rsid w:val="00CF3FEC"/>
    <w:rsid w:val="00CF49F0"/>
    <w:rsid w:val="00CF5396"/>
    <w:rsid w:val="00CF60F8"/>
    <w:rsid w:val="00CF686F"/>
    <w:rsid w:val="00CF6E60"/>
    <w:rsid w:val="00CF7BCA"/>
    <w:rsid w:val="00D008FD"/>
    <w:rsid w:val="00D012C4"/>
    <w:rsid w:val="00D01CAC"/>
    <w:rsid w:val="00D022D6"/>
    <w:rsid w:val="00D02CBB"/>
    <w:rsid w:val="00D0321C"/>
    <w:rsid w:val="00D035EC"/>
    <w:rsid w:val="00D045C3"/>
    <w:rsid w:val="00D05298"/>
    <w:rsid w:val="00D06AB1"/>
    <w:rsid w:val="00D072ED"/>
    <w:rsid w:val="00D07A16"/>
    <w:rsid w:val="00D10619"/>
    <w:rsid w:val="00D1067E"/>
    <w:rsid w:val="00D10F50"/>
    <w:rsid w:val="00D11272"/>
    <w:rsid w:val="00D126F5"/>
    <w:rsid w:val="00D1489E"/>
    <w:rsid w:val="00D14DF4"/>
    <w:rsid w:val="00D15200"/>
    <w:rsid w:val="00D15448"/>
    <w:rsid w:val="00D15C27"/>
    <w:rsid w:val="00D170EC"/>
    <w:rsid w:val="00D20737"/>
    <w:rsid w:val="00D21E81"/>
    <w:rsid w:val="00D223DE"/>
    <w:rsid w:val="00D225AF"/>
    <w:rsid w:val="00D25E37"/>
    <w:rsid w:val="00D2661A"/>
    <w:rsid w:val="00D27582"/>
    <w:rsid w:val="00D27EC4"/>
    <w:rsid w:val="00D32719"/>
    <w:rsid w:val="00D32F8D"/>
    <w:rsid w:val="00D33333"/>
    <w:rsid w:val="00D352A2"/>
    <w:rsid w:val="00D3712B"/>
    <w:rsid w:val="00D37893"/>
    <w:rsid w:val="00D406A1"/>
    <w:rsid w:val="00D40B1A"/>
    <w:rsid w:val="00D4124E"/>
    <w:rsid w:val="00D41480"/>
    <w:rsid w:val="00D4162B"/>
    <w:rsid w:val="00D4514F"/>
    <w:rsid w:val="00D451E2"/>
    <w:rsid w:val="00D455A3"/>
    <w:rsid w:val="00D4573E"/>
    <w:rsid w:val="00D45E89"/>
    <w:rsid w:val="00D45E8D"/>
    <w:rsid w:val="00D466AE"/>
    <w:rsid w:val="00D4734F"/>
    <w:rsid w:val="00D5082C"/>
    <w:rsid w:val="00D50E53"/>
    <w:rsid w:val="00D50F1A"/>
    <w:rsid w:val="00D51BF3"/>
    <w:rsid w:val="00D52BCB"/>
    <w:rsid w:val="00D539F7"/>
    <w:rsid w:val="00D53F35"/>
    <w:rsid w:val="00D54D4D"/>
    <w:rsid w:val="00D560CB"/>
    <w:rsid w:val="00D56896"/>
    <w:rsid w:val="00D5743E"/>
    <w:rsid w:val="00D603E5"/>
    <w:rsid w:val="00D6078A"/>
    <w:rsid w:val="00D60A18"/>
    <w:rsid w:val="00D614D9"/>
    <w:rsid w:val="00D61B24"/>
    <w:rsid w:val="00D63D2A"/>
    <w:rsid w:val="00D66519"/>
    <w:rsid w:val="00D66846"/>
    <w:rsid w:val="00D675FB"/>
    <w:rsid w:val="00D71F25"/>
    <w:rsid w:val="00D72A9C"/>
    <w:rsid w:val="00D766E2"/>
    <w:rsid w:val="00D77031"/>
    <w:rsid w:val="00D774AF"/>
    <w:rsid w:val="00D83706"/>
    <w:rsid w:val="00D83915"/>
    <w:rsid w:val="00D84578"/>
    <w:rsid w:val="00D847F1"/>
    <w:rsid w:val="00D84941"/>
    <w:rsid w:val="00D84A44"/>
    <w:rsid w:val="00D84FA1"/>
    <w:rsid w:val="00D851F0"/>
    <w:rsid w:val="00D86DB7"/>
    <w:rsid w:val="00D87A91"/>
    <w:rsid w:val="00D926D0"/>
    <w:rsid w:val="00D93030"/>
    <w:rsid w:val="00D93FF0"/>
    <w:rsid w:val="00D950E1"/>
    <w:rsid w:val="00D95174"/>
    <w:rsid w:val="00D952A6"/>
    <w:rsid w:val="00D95678"/>
    <w:rsid w:val="00D95F4C"/>
    <w:rsid w:val="00D96166"/>
    <w:rsid w:val="00D97212"/>
    <w:rsid w:val="00D97AA0"/>
    <w:rsid w:val="00D97F99"/>
    <w:rsid w:val="00DA02E0"/>
    <w:rsid w:val="00DA0C3C"/>
    <w:rsid w:val="00DA1E08"/>
    <w:rsid w:val="00DA24F8"/>
    <w:rsid w:val="00DA28E8"/>
    <w:rsid w:val="00DA38D3"/>
    <w:rsid w:val="00DA3932"/>
    <w:rsid w:val="00DA3AFC"/>
    <w:rsid w:val="00DA595D"/>
    <w:rsid w:val="00DA64F8"/>
    <w:rsid w:val="00DA6C15"/>
    <w:rsid w:val="00DB0258"/>
    <w:rsid w:val="00DB38EE"/>
    <w:rsid w:val="00DB498B"/>
    <w:rsid w:val="00DB66CA"/>
    <w:rsid w:val="00DB6BCA"/>
    <w:rsid w:val="00DB73F7"/>
    <w:rsid w:val="00DB7F7F"/>
    <w:rsid w:val="00DC0321"/>
    <w:rsid w:val="00DC12BC"/>
    <w:rsid w:val="00DC3067"/>
    <w:rsid w:val="00DC370B"/>
    <w:rsid w:val="00DC57E2"/>
    <w:rsid w:val="00DC5B90"/>
    <w:rsid w:val="00DD00FF"/>
    <w:rsid w:val="00DD0619"/>
    <w:rsid w:val="00DD07FB"/>
    <w:rsid w:val="00DD25C6"/>
    <w:rsid w:val="00DD2894"/>
    <w:rsid w:val="00DD4945"/>
    <w:rsid w:val="00DD4FE5"/>
    <w:rsid w:val="00DD54B0"/>
    <w:rsid w:val="00DD57A7"/>
    <w:rsid w:val="00DD57EE"/>
    <w:rsid w:val="00DD5940"/>
    <w:rsid w:val="00DD6BCC"/>
    <w:rsid w:val="00DD75F2"/>
    <w:rsid w:val="00DD7B4A"/>
    <w:rsid w:val="00DE0A4B"/>
    <w:rsid w:val="00DE2410"/>
    <w:rsid w:val="00DE2647"/>
    <w:rsid w:val="00DE2939"/>
    <w:rsid w:val="00DE3E00"/>
    <w:rsid w:val="00DE56C8"/>
    <w:rsid w:val="00DE6E81"/>
    <w:rsid w:val="00DE703F"/>
    <w:rsid w:val="00DE7595"/>
    <w:rsid w:val="00DF11E0"/>
    <w:rsid w:val="00DF141A"/>
    <w:rsid w:val="00DF1961"/>
    <w:rsid w:val="00DF347B"/>
    <w:rsid w:val="00DF3BC9"/>
    <w:rsid w:val="00DF44DE"/>
    <w:rsid w:val="00E01138"/>
    <w:rsid w:val="00E01EE8"/>
    <w:rsid w:val="00E02145"/>
    <w:rsid w:val="00E02DFB"/>
    <w:rsid w:val="00E02E31"/>
    <w:rsid w:val="00E02FD0"/>
    <w:rsid w:val="00E030F9"/>
    <w:rsid w:val="00E0311A"/>
    <w:rsid w:val="00E03138"/>
    <w:rsid w:val="00E041F9"/>
    <w:rsid w:val="00E04943"/>
    <w:rsid w:val="00E06241"/>
    <w:rsid w:val="00E06404"/>
    <w:rsid w:val="00E11A85"/>
    <w:rsid w:val="00E12495"/>
    <w:rsid w:val="00E131F4"/>
    <w:rsid w:val="00E15CCD"/>
    <w:rsid w:val="00E174A5"/>
    <w:rsid w:val="00E202EF"/>
    <w:rsid w:val="00E210B5"/>
    <w:rsid w:val="00E23D99"/>
    <w:rsid w:val="00E24068"/>
    <w:rsid w:val="00E2439F"/>
    <w:rsid w:val="00E2552F"/>
    <w:rsid w:val="00E279DB"/>
    <w:rsid w:val="00E3137A"/>
    <w:rsid w:val="00E32CCF"/>
    <w:rsid w:val="00E32FFE"/>
    <w:rsid w:val="00E34736"/>
    <w:rsid w:val="00E34A98"/>
    <w:rsid w:val="00E35D1E"/>
    <w:rsid w:val="00E364F9"/>
    <w:rsid w:val="00E365FA"/>
    <w:rsid w:val="00E36789"/>
    <w:rsid w:val="00E44305"/>
    <w:rsid w:val="00E44449"/>
    <w:rsid w:val="00E44A83"/>
    <w:rsid w:val="00E45B76"/>
    <w:rsid w:val="00E46BC1"/>
    <w:rsid w:val="00E502C1"/>
    <w:rsid w:val="00E502DD"/>
    <w:rsid w:val="00E50D3A"/>
    <w:rsid w:val="00E51387"/>
    <w:rsid w:val="00E51E68"/>
    <w:rsid w:val="00E52EFD"/>
    <w:rsid w:val="00E5408A"/>
    <w:rsid w:val="00E553BC"/>
    <w:rsid w:val="00E55C90"/>
    <w:rsid w:val="00E55E4A"/>
    <w:rsid w:val="00E56800"/>
    <w:rsid w:val="00E571F8"/>
    <w:rsid w:val="00E5768D"/>
    <w:rsid w:val="00E60C63"/>
    <w:rsid w:val="00E62FF9"/>
    <w:rsid w:val="00E62FFD"/>
    <w:rsid w:val="00E635D6"/>
    <w:rsid w:val="00E639BC"/>
    <w:rsid w:val="00E65CF1"/>
    <w:rsid w:val="00E66031"/>
    <w:rsid w:val="00E664CC"/>
    <w:rsid w:val="00E6755F"/>
    <w:rsid w:val="00E70388"/>
    <w:rsid w:val="00E70D0A"/>
    <w:rsid w:val="00E70F92"/>
    <w:rsid w:val="00E734AD"/>
    <w:rsid w:val="00E73EA8"/>
    <w:rsid w:val="00E748D4"/>
    <w:rsid w:val="00E74C54"/>
    <w:rsid w:val="00E770D4"/>
    <w:rsid w:val="00E77367"/>
    <w:rsid w:val="00E77A03"/>
    <w:rsid w:val="00E81CAA"/>
    <w:rsid w:val="00E822E8"/>
    <w:rsid w:val="00E823F3"/>
    <w:rsid w:val="00E82554"/>
    <w:rsid w:val="00E82606"/>
    <w:rsid w:val="00E82BA1"/>
    <w:rsid w:val="00E84489"/>
    <w:rsid w:val="00E846C8"/>
    <w:rsid w:val="00E84957"/>
    <w:rsid w:val="00E84A55"/>
    <w:rsid w:val="00E8551D"/>
    <w:rsid w:val="00E85A21"/>
    <w:rsid w:val="00E85BFF"/>
    <w:rsid w:val="00E85FEF"/>
    <w:rsid w:val="00E90391"/>
    <w:rsid w:val="00E906C2"/>
    <w:rsid w:val="00E92493"/>
    <w:rsid w:val="00E9311F"/>
    <w:rsid w:val="00E934D1"/>
    <w:rsid w:val="00E94088"/>
    <w:rsid w:val="00E94AF0"/>
    <w:rsid w:val="00E95D13"/>
    <w:rsid w:val="00E95DD3"/>
    <w:rsid w:val="00E95DF8"/>
    <w:rsid w:val="00E96883"/>
    <w:rsid w:val="00E969D5"/>
    <w:rsid w:val="00EA2653"/>
    <w:rsid w:val="00EA58D1"/>
    <w:rsid w:val="00EA5FA1"/>
    <w:rsid w:val="00EA61BC"/>
    <w:rsid w:val="00EA668D"/>
    <w:rsid w:val="00EA681A"/>
    <w:rsid w:val="00EA735B"/>
    <w:rsid w:val="00EB1E69"/>
    <w:rsid w:val="00EB2086"/>
    <w:rsid w:val="00EB4DD5"/>
    <w:rsid w:val="00EB5EDF"/>
    <w:rsid w:val="00EB60FE"/>
    <w:rsid w:val="00EB71AF"/>
    <w:rsid w:val="00EB74DB"/>
    <w:rsid w:val="00EC139E"/>
    <w:rsid w:val="00EC15E0"/>
    <w:rsid w:val="00EC21FB"/>
    <w:rsid w:val="00EC252B"/>
    <w:rsid w:val="00EC27F2"/>
    <w:rsid w:val="00EC2CBC"/>
    <w:rsid w:val="00EC3E4B"/>
    <w:rsid w:val="00EC5359"/>
    <w:rsid w:val="00EC562A"/>
    <w:rsid w:val="00EC58D3"/>
    <w:rsid w:val="00EC5FB9"/>
    <w:rsid w:val="00EC651C"/>
    <w:rsid w:val="00EC65E2"/>
    <w:rsid w:val="00ED02CA"/>
    <w:rsid w:val="00ED067A"/>
    <w:rsid w:val="00ED2B50"/>
    <w:rsid w:val="00ED591B"/>
    <w:rsid w:val="00ED5D3D"/>
    <w:rsid w:val="00ED674E"/>
    <w:rsid w:val="00ED755A"/>
    <w:rsid w:val="00EE028D"/>
    <w:rsid w:val="00EE0350"/>
    <w:rsid w:val="00EE0719"/>
    <w:rsid w:val="00EE0E80"/>
    <w:rsid w:val="00EE17C5"/>
    <w:rsid w:val="00EE1BF1"/>
    <w:rsid w:val="00EE2967"/>
    <w:rsid w:val="00EE2AF3"/>
    <w:rsid w:val="00EE3E66"/>
    <w:rsid w:val="00EE4A23"/>
    <w:rsid w:val="00EE5812"/>
    <w:rsid w:val="00EE613F"/>
    <w:rsid w:val="00EE7295"/>
    <w:rsid w:val="00EE77B6"/>
    <w:rsid w:val="00EE7869"/>
    <w:rsid w:val="00EF054A"/>
    <w:rsid w:val="00EF0C4E"/>
    <w:rsid w:val="00EF2DBB"/>
    <w:rsid w:val="00EF3235"/>
    <w:rsid w:val="00EF4C21"/>
    <w:rsid w:val="00EF7908"/>
    <w:rsid w:val="00EF7E72"/>
    <w:rsid w:val="00F00E62"/>
    <w:rsid w:val="00F02E27"/>
    <w:rsid w:val="00F030F6"/>
    <w:rsid w:val="00F0596A"/>
    <w:rsid w:val="00F06D37"/>
    <w:rsid w:val="00F07B9D"/>
    <w:rsid w:val="00F10140"/>
    <w:rsid w:val="00F10C18"/>
    <w:rsid w:val="00F11586"/>
    <w:rsid w:val="00F1183B"/>
    <w:rsid w:val="00F11C2E"/>
    <w:rsid w:val="00F11C5D"/>
    <w:rsid w:val="00F11C9F"/>
    <w:rsid w:val="00F12263"/>
    <w:rsid w:val="00F1409D"/>
    <w:rsid w:val="00F14214"/>
    <w:rsid w:val="00F149FA"/>
    <w:rsid w:val="00F157A9"/>
    <w:rsid w:val="00F17B93"/>
    <w:rsid w:val="00F17EE3"/>
    <w:rsid w:val="00F228C9"/>
    <w:rsid w:val="00F22D0A"/>
    <w:rsid w:val="00F23DDD"/>
    <w:rsid w:val="00F242EC"/>
    <w:rsid w:val="00F25BB6"/>
    <w:rsid w:val="00F26B7E"/>
    <w:rsid w:val="00F27577"/>
    <w:rsid w:val="00F27A3B"/>
    <w:rsid w:val="00F27AEE"/>
    <w:rsid w:val="00F31946"/>
    <w:rsid w:val="00F31EDB"/>
    <w:rsid w:val="00F31FC4"/>
    <w:rsid w:val="00F321A5"/>
    <w:rsid w:val="00F33817"/>
    <w:rsid w:val="00F33D1E"/>
    <w:rsid w:val="00F35078"/>
    <w:rsid w:val="00F403AC"/>
    <w:rsid w:val="00F4150A"/>
    <w:rsid w:val="00F41984"/>
    <w:rsid w:val="00F420D5"/>
    <w:rsid w:val="00F423E8"/>
    <w:rsid w:val="00F4270C"/>
    <w:rsid w:val="00F44019"/>
    <w:rsid w:val="00F451EA"/>
    <w:rsid w:val="00F45447"/>
    <w:rsid w:val="00F456C6"/>
    <w:rsid w:val="00F4577B"/>
    <w:rsid w:val="00F46496"/>
    <w:rsid w:val="00F474D0"/>
    <w:rsid w:val="00F50179"/>
    <w:rsid w:val="00F51136"/>
    <w:rsid w:val="00F515EE"/>
    <w:rsid w:val="00F521D9"/>
    <w:rsid w:val="00F53D76"/>
    <w:rsid w:val="00F5516F"/>
    <w:rsid w:val="00F5542C"/>
    <w:rsid w:val="00F56511"/>
    <w:rsid w:val="00F60F9D"/>
    <w:rsid w:val="00F60FD4"/>
    <w:rsid w:val="00F6194E"/>
    <w:rsid w:val="00F623AC"/>
    <w:rsid w:val="00F62429"/>
    <w:rsid w:val="00F627C3"/>
    <w:rsid w:val="00F63C00"/>
    <w:rsid w:val="00F6412A"/>
    <w:rsid w:val="00F64C56"/>
    <w:rsid w:val="00F657DA"/>
    <w:rsid w:val="00F65893"/>
    <w:rsid w:val="00F66A4A"/>
    <w:rsid w:val="00F71B5E"/>
    <w:rsid w:val="00F71E22"/>
    <w:rsid w:val="00F72142"/>
    <w:rsid w:val="00F72AE7"/>
    <w:rsid w:val="00F735EA"/>
    <w:rsid w:val="00F816CB"/>
    <w:rsid w:val="00F81D44"/>
    <w:rsid w:val="00F833BA"/>
    <w:rsid w:val="00F83E84"/>
    <w:rsid w:val="00F84FD0"/>
    <w:rsid w:val="00F859A8"/>
    <w:rsid w:val="00F86D87"/>
    <w:rsid w:val="00F86D90"/>
    <w:rsid w:val="00F901F7"/>
    <w:rsid w:val="00F9108B"/>
    <w:rsid w:val="00F91349"/>
    <w:rsid w:val="00F93A8A"/>
    <w:rsid w:val="00F95248"/>
    <w:rsid w:val="00F956A9"/>
    <w:rsid w:val="00F963ED"/>
    <w:rsid w:val="00F966CF"/>
    <w:rsid w:val="00F96CAE"/>
    <w:rsid w:val="00F9737D"/>
    <w:rsid w:val="00F97C99"/>
    <w:rsid w:val="00FA125F"/>
    <w:rsid w:val="00FA224A"/>
    <w:rsid w:val="00FA2612"/>
    <w:rsid w:val="00FA5533"/>
    <w:rsid w:val="00FA662D"/>
    <w:rsid w:val="00FA73B1"/>
    <w:rsid w:val="00FB0CB9"/>
    <w:rsid w:val="00FB231D"/>
    <w:rsid w:val="00FB2438"/>
    <w:rsid w:val="00FB45F1"/>
    <w:rsid w:val="00FB4995"/>
    <w:rsid w:val="00FB4A72"/>
    <w:rsid w:val="00FB4F24"/>
    <w:rsid w:val="00FB54E8"/>
    <w:rsid w:val="00FB59D2"/>
    <w:rsid w:val="00FB6E36"/>
    <w:rsid w:val="00FB7054"/>
    <w:rsid w:val="00FC17B7"/>
    <w:rsid w:val="00FC195E"/>
    <w:rsid w:val="00FC1C7D"/>
    <w:rsid w:val="00FC2145"/>
    <w:rsid w:val="00FC2C37"/>
    <w:rsid w:val="00FC2CB7"/>
    <w:rsid w:val="00FC30F4"/>
    <w:rsid w:val="00FC3436"/>
    <w:rsid w:val="00FC4090"/>
    <w:rsid w:val="00FC55B4"/>
    <w:rsid w:val="00FC5D0C"/>
    <w:rsid w:val="00FC642D"/>
    <w:rsid w:val="00FD00E6"/>
    <w:rsid w:val="00FD09A1"/>
    <w:rsid w:val="00FD1080"/>
    <w:rsid w:val="00FD2A7C"/>
    <w:rsid w:val="00FD3B3A"/>
    <w:rsid w:val="00FD47F5"/>
    <w:rsid w:val="00FD4933"/>
    <w:rsid w:val="00FD59EB"/>
    <w:rsid w:val="00FD6222"/>
    <w:rsid w:val="00FD7299"/>
    <w:rsid w:val="00FE04EA"/>
    <w:rsid w:val="00FE133B"/>
    <w:rsid w:val="00FE13A6"/>
    <w:rsid w:val="00FE1FBE"/>
    <w:rsid w:val="00FE228D"/>
    <w:rsid w:val="00FE2437"/>
    <w:rsid w:val="00FE3901"/>
    <w:rsid w:val="00FE39D3"/>
    <w:rsid w:val="00FE43D7"/>
    <w:rsid w:val="00FE4A89"/>
    <w:rsid w:val="00FE4BCE"/>
    <w:rsid w:val="00FE54AE"/>
    <w:rsid w:val="00FE576A"/>
    <w:rsid w:val="00FE57CF"/>
    <w:rsid w:val="00FE6441"/>
    <w:rsid w:val="00FE7E79"/>
    <w:rsid w:val="00FF0D4D"/>
    <w:rsid w:val="00FF1356"/>
    <w:rsid w:val="00FF13FC"/>
    <w:rsid w:val="00FF3850"/>
    <w:rsid w:val="00FF3E7D"/>
    <w:rsid w:val="00FF451E"/>
    <w:rsid w:val="00FF48C3"/>
    <w:rsid w:val="00FF5B99"/>
    <w:rsid w:val="00FF730C"/>
    <w:rsid w:val="00FF73F4"/>
    <w:rsid w:val="00FF776B"/>
    <w:rsid w:val="00FF7CE4"/>
    <w:rsid w:val="00FF7E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0"/>
    <w:lsdException w:name="toc 9" w:uiPriority="0"/>
    <w:lsdException w:name="Normal Indent" w:uiPriority="0"/>
    <w:lsdException w:name="footnote text" w:uiPriority="0"/>
    <w:lsdException w:name="caption" w:uiPriority="35" w:qFormat="1"/>
    <w:lsdException w:name="table of figures" w:uiPriority="0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fffb">
    <w:name w:val="Normal"/>
    <w:qFormat/>
    <w:rsid w:val="0023482A"/>
    <w:pPr>
      <w:widowControl w:val="0"/>
      <w:adjustRightInd w:val="0"/>
      <w:spacing w:line="400" w:lineRule="exact"/>
      <w:jc w:val="both"/>
    </w:pPr>
    <w:rPr>
      <w:kern w:val="2"/>
      <w:sz w:val="21"/>
      <w:szCs w:val="21"/>
    </w:rPr>
  </w:style>
  <w:style w:type="paragraph" w:styleId="1">
    <w:name w:val="heading 1"/>
    <w:basedOn w:val="afffb"/>
    <w:next w:val="afffb"/>
    <w:link w:val="1Char"/>
    <w:qFormat/>
    <w:rsid w:val="00D4734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2">
    <w:name w:val="heading 2"/>
    <w:basedOn w:val="afffb"/>
    <w:next w:val="afffb"/>
    <w:link w:val="2Char"/>
    <w:qFormat/>
    <w:rsid w:val="00D4734F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fffb"/>
    <w:next w:val="afffb"/>
    <w:link w:val="3Char"/>
    <w:qFormat/>
    <w:rsid w:val="00D4734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fffb"/>
    <w:next w:val="afffb"/>
    <w:link w:val="4Char"/>
    <w:qFormat/>
    <w:rsid w:val="00D4734F"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fffb"/>
    <w:next w:val="afffb"/>
    <w:link w:val="5Char"/>
    <w:qFormat/>
    <w:rsid w:val="00D4734F"/>
    <w:pPr>
      <w:keepNext/>
      <w:keepLines/>
      <w:adjustRightInd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fffb"/>
    <w:next w:val="afffb"/>
    <w:link w:val="6Char"/>
    <w:qFormat/>
    <w:rsid w:val="00D4734F"/>
    <w:pPr>
      <w:keepNext/>
      <w:keepLines/>
      <w:adjustRightInd/>
      <w:spacing w:before="240" w:after="64" w:line="320" w:lineRule="auto"/>
      <w:outlineLvl w:val="5"/>
    </w:pPr>
    <w:rPr>
      <w:rFonts w:ascii="Arial" w:eastAsia="黑体" w:hAnsi="Arial"/>
      <w:b/>
      <w:bCs/>
      <w:sz w:val="24"/>
      <w:szCs w:val="24"/>
    </w:rPr>
  </w:style>
  <w:style w:type="paragraph" w:styleId="7">
    <w:name w:val="heading 7"/>
    <w:basedOn w:val="afffb"/>
    <w:next w:val="afffb"/>
    <w:link w:val="7Char"/>
    <w:qFormat/>
    <w:rsid w:val="00D4734F"/>
    <w:pPr>
      <w:keepNext/>
      <w:keepLines/>
      <w:adjustRightInd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fffb"/>
    <w:next w:val="afffb"/>
    <w:link w:val="8Char"/>
    <w:qFormat/>
    <w:rsid w:val="00D4734F"/>
    <w:pPr>
      <w:keepNext/>
      <w:keepLines/>
      <w:adjustRightInd/>
      <w:spacing w:before="240" w:after="64" w:line="320" w:lineRule="auto"/>
      <w:outlineLvl w:val="7"/>
    </w:pPr>
    <w:rPr>
      <w:rFonts w:ascii="Arial" w:eastAsia="黑体" w:hAnsi="Arial"/>
      <w:sz w:val="24"/>
      <w:szCs w:val="24"/>
    </w:rPr>
  </w:style>
  <w:style w:type="paragraph" w:styleId="9">
    <w:name w:val="heading 9"/>
    <w:basedOn w:val="afffb"/>
    <w:next w:val="afffb"/>
    <w:link w:val="9Char"/>
    <w:qFormat/>
    <w:rsid w:val="00D4734F"/>
    <w:pPr>
      <w:keepNext/>
      <w:keepLines/>
      <w:adjustRightInd/>
      <w:spacing w:before="240" w:after="64" w:line="320" w:lineRule="auto"/>
      <w:outlineLvl w:val="8"/>
    </w:pPr>
    <w:rPr>
      <w:rFonts w:ascii="Arial" w:eastAsia="黑体" w:hAnsi="Arial"/>
    </w:rPr>
  </w:style>
  <w:style w:type="character" w:default="1" w:styleId="afffc">
    <w:name w:val="Default Paragraph Font"/>
    <w:uiPriority w:val="1"/>
    <w:semiHidden/>
    <w:unhideWhenUsed/>
  </w:style>
  <w:style w:type="table" w:default="1" w:styleId="afffd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ffe">
    <w:name w:val="No List"/>
    <w:uiPriority w:val="99"/>
    <w:semiHidden/>
    <w:unhideWhenUsed/>
  </w:style>
  <w:style w:type="character" w:customStyle="1" w:styleId="1Char">
    <w:name w:val="标题 1 Char"/>
    <w:link w:val="1"/>
    <w:rsid w:val="00D4734F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link w:val="22"/>
    <w:rsid w:val="00D4734F"/>
    <w:rPr>
      <w:rFonts w:ascii="Arial" w:eastAsia="黑体" w:hAnsi="Arial" w:cs="Times New Roman"/>
      <w:b/>
      <w:bCs/>
      <w:sz w:val="32"/>
      <w:szCs w:val="32"/>
    </w:rPr>
  </w:style>
  <w:style w:type="character" w:customStyle="1" w:styleId="3Char">
    <w:name w:val="标题 3 Char"/>
    <w:link w:val="3"/>
    <w:rsid w:val="00D4734F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4Char">
    <w:name w:val="标题 4 Char"/>
    <w:link w:val="4"/>
    <w:rsid w:val="00D4734F"/>
    <w:rPr>
      <w:rFonts w:ascii="Arial" w:eastAsia="黑体" w:hAnsi="Arial" w:cs="Times New Roman"/>
      <w:b/>
      <w:bCs/>
      <w:sz w:val="28"/>
      <w:szCs w:val="28"/>
    </w:rPr>
  </w:style>
  <w:style w:type="character" w:customStyle="1" w:styleId="5Char">
    <w:name w:val="标题 5 Char"/>
    <w:link w:val="5"/>
    <w:rsid w:val="00D4734F"/>
    <w:rPr>
      <w:rFonts w:ascii="Times New Roman" w:eastAsia="宋体" w:hAnsi="Times New Roman" w:cs="Times New Roman"/>
      <w:b/>
      <w:bCs/>
      <w:sz w:val="28"/>
      <w:szCs w:val="28"/>
    </w:rPr>
  </w:style>
  <w:style w:type="character" w:customStyle="1" w:styleId="6Char">
    <w:name w:val="标题 6 Char"/>
    <w:link w:val="6"/>
    <w:rsid w:val="00D4734F"/>
    <w:rPr>
      <w:rFonts w:ascii="Arial" w:eastAsia="黑体" w:hAnsi="Arial" w:cs="Times New Roman"/>
      <w:b/>
      <w:bCs/>
      <w:sz w:val="24"/>
      <w:szCs w:val="24"/>
    </w:rPr>
  </w:style>
  <w:style w:type="character" w:customStyle="1" w:styleId="7Char">
    <w:name w:val="标题 7 Char"/>
    <w:link w:val="7"/>
    <w:rsid w:val="00D4734F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Char">
    <w:name w:val="标题 8 Char"/>
    <w:link w:val="8"/>
    <w:rsid w:val="00D4734F"/>
    <w:rPr>
      <w:rFonts w:ascii="Arial" w:eastAsia="黑体" w:hAnsi="Arial" w:cs="Times New Roman"/>
      <w:sz w:val="24"/>
      <w:szCs w:val="24"/>
    </w:rPr>
  </w:style>
  <w:style w:type="character" w:customStyle="1" w:styleId="9Char">
    <w:name w:val="标题 9 Char"/>
    <w:link w:val="9"/>
    <w:rsid w:val="00D4734F"/>
    <w:rPr>
      <w:rFonts w:ascii="Arial" w:eastAsia="黑体" w:hAnsi="Arial" w:cs="Times New Roman"/>
      <w:szCs w:val="21"/>
    </w:rPr>
  </w:style>
  <w:style w:type="paragraph" w:styleId="affff">
    <w:name w:val="header"/>
    <w:basedOn w:val="afffb"/>
    <w:link w:val="Char"/>
    <w:uiPriority w:val="99"/>
    <w:rsid w:val="00D4734F"/>
    <w:pPr>
      <w:tabs>
        <w:tab w:val="center" w:pos="4153"/>
        <w:tab w:val="right" w:pos="8306"/>
      </w:tabs>
      <w:adjustRightInd/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ffff"/>
    <w:uiPriority w:val="99"/>
    <w:rsid w:val="00D86DB7"/>
    <w:rPr>
      <w:rFonts w:ascii="Times New Roman" w:eastAsia="宋体" w:hAnsi="Times New Roman" w:cs="Times New Roman"/>
      <w:sz w:val="18"/>
      <w:szCs w:val="18"/>
    </w:rPr>
  </w:style>
  <w:style w:type="paragraph" w:styleId="affff0">
    <w:name w:val="footer"/>
    <w:basedOn w:val="afffb"/>
    <w:link w:val="Char0"/>
    <w:uiPriority w:val="99"/>
    <w:rsid w:val="00D4734F"/>
    <w:pPr>
      <w:tabs>
        <w:tab w:val="center" w:pos="4153"/>
        <w:tab w:val="right" w:pos="8306"/>
      </w:tabs>
      <w:adjustRightInd/>
      <w:snapToGrid w:val="0"/>
      <w:spacing w:line="240" w:lineRule="auto"/>
      <w:jc w:val="right"/>
    </w:pPr>
    <w:rPr>
      <w:rFonts w:ascii="宋体"/>
      <w:sz w:val="18"/>
      <w:szCs w:val="18"/>
    </w:rPr>
  </w:style>
  <w:style w:type="character" w:customStyle="1" w:styleId="Char0">
    <w:name w:val="页脚 Char"/>
    <w:link w:val="affff0"/>
    <w:uiPriority w:val="99"/>
    <w:rsid w:val="00D86DB7"/>
    <w:rPr>
      <w:rFonts w:ascii="宋体" w:eastAsia="宋体" w:hAnsi="Times New Roman" w:cs="Times New Roman"/>
      <w:sz w:val="18"/>
      <w:szCs w:val="18"/>
    </w:rPr>
  </w:style>
  <w:style w:type="paragraph" w:styleId="affff1">
    <w:name w:val="Balloon Text"/>
    <w:basedOn w:val="afffb"/>
    <w:link w:val="Char1"/>
    <w:uiPriority w:val="99"/>
    <w:semiHidden/>
    <w:unhideWhenUsed/>
    <w:rsid w:val="00153C7E"/>
    <w:rPr>
      <w:sz w:val="18"/>
      <w:szCs w:val="18"/>
    </w:rPr>
  </w:style>
  <w:style w:type="character" w:customStyle="1" w:styleId="Char1">
    <w:name w:val="批注框文本 Char"/>
    <w:link w:val="affff1"/>
    <w:uiPriority w:val="99"/>
    <w:semiHidden/>
    <w:rsid w:val="00153C7E"/>
    <w:rPr>
      <w:sz w:val="18"/>
      <w:szCs w:val="18"/>
    </w:rPr>
  </w:style>
  <w:style w:type="paragraph" w:styleId="affff2">
    <w:name w:val="Quote"/>
    <w:basedOn w:val="afffb"/>
    <w:next w:val="afffb"/>
    <w:link w:val="Char2"/>
    <w:uiPriority w:val="29"/>
    <w:qFormat/>
    <w:rsid w:val="00D4734F"/>
    <w:rPr>
      <w:i/>
      <w:iCs/>
      <w:color w:val="000000"/>
    </w:rPr>
  </w:style>
  <w:style w:type="character" w:customStyle="1" w:styleId="Char2">
    <w:name w:val="引用 Char"/>
    <w:link w:val="affff2"/>
    <w:uiPriority w:val="29"/>
    <w:rsid w:val="00D4734F"/>
    <w:rPr>
      <w:i/>
      <w:iCs/>
      <w:color w:val="000000"/>
    </w:rPr>
  </w:style>
  <w:style w:type="character" w:styleId="affff3">
    <w:name w:val="Strong"/>
    <w:uiPriority w:val="22"/>
    <w:qFormat/>
    <w:rsid w:val="00D4734F"/>
    <w:rPr>
      <w:b/>
      <w:bCs/>
    </w:rPr>
  </w:style>
  <w:style w:type="character" w:styleId="affff4">
    <w:name w:val="Emphasis"/>
    <w:uiPriority w:val="20"/>
    <w:qFormat/>
    <w:rsid w:val="00D4734F"/>
    <w:rPr>
      <w:i/>
      <w:iCs/>
    </w:rPr>
  </w:style>
  <w:style w:type="paragraph" w:styleId="affff5">
    <w:name w:val="Title"/>
    <w:basedOn w:val="afffb"/>
    <w:link w:val="Char3"/>
    <w:qFormat/>
    <w:rsid w:val="00D4734F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3">
    <w:name w:val="标题 Char"/>
    <w:link w:val="affff5"/>
    <w:rsid w:val="00D4734F"/>
    <w:rPr>
      <w:rFonts w:ascii="Arial" w:eastAsia="宋体" w:hAnsi="Arial" w:cs="Arial"/>
      <w:b/>
      <w:bCs/>
      <w:sz w:val="32"/>
      <w:szCs w:val="32"/>
    </w:rPr>
  </w:style>
  <w:style w:type="paragraph" w:customStyle="1" w:styleId="affff6">
    <w:name w:val="标准标志"/>
    <w:next w:val="afffb"/>
    <w:rsid w:val="00D4734F"/>
    <w:pPr>
      <w:framePr w:w="2268" w:h="1392" w:hRule="exact" w:wrap="around" w:hAnchor="margin" w:x="6748" w:y="171" w:anchorLock="1"/>
      <w:shd w:val="solid" w:color="FFFFFF" w:fill="FFFFFF"/>
      <w:spacing w:line="0" w:lineRule="atLeast"/>
      <w:jc w:val="right"/>
    </w:pPr>
    <w:rPr>
      <w:rFonts w:ascii="Times New Roman" w:hAnsi="Times New Roman"/>
      <w:b/>
      <w:w w:val="130"/>
      <w:sz w:val="96"/>
    </w:rPr>
  </w:style>
  <w:style w:type="paragraph" w:customStyle="1" w:styleId="affff7">
    <w:name w:val="标准称谓"/>
    <w:next w:val="afffb"/>
    <w:rsid w:val="00D4734F"/>
    <w:pPr>
      <w:framePr w:w="9638" w:h="754" w:hRule="exact" w:hSpace="180" w:vSpace="180" w:wrap="around" w:vAnchor="page" w:hAnchor="margin" w:xAlign="center" w:y="2128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 w:hAnsi="Times New Roman"/>
      <w:b/>
      <w:bCs/>
      <w:w w:val="148"/>
      <w:sz w:val="52"/>
    </w:rPr>
  </w:style>
  <w:style w:type="paragraph" w:customStyle="1" w:styleId="affff8">
    <w:name w:val="标准文件_页脚偶数页"/>
    <w:rsid w:val="00C94DF2"/>
    <w:pPr>
      <w:ind w:left="227"/>
    </w:pPr>
    <w:rPr>
      <w:rFonts w:ascii="宋体" w:hAnsi="Times New Roman"/>
      <w:sz w:val="18"/>
    </w:rPr>
  </w:style>
  <w:style w:type="paragraph" w:customStyle="1" w:styleId="affff9">
    <w:name w:val="标准文件_页脚奇数页"/>
    <w:rsid w:val="00C94DF2"/>
    <w:pPr>
      <w:ind w:right="227"/>
      <w:jc w:val="right"/>
    </w:pPr>
    <w:rPr>
      <w:rFonts w:ascii="宋体" w:hAnsi="Times New Roman"/>
      <w:sz w:val="18"/>
    </w:rPr>
  </w:style>
  <w:style w:type="paragraph" w:customStyle="1" w:styleId="affffa">
    <w:name w:val="标准书眉一"/>
    <w:rsid w:val="00D4734F"/>
    <w:pPr>
      <w:jc w:val="both"/>
    </w:pPr>
    <w:rPr>
      <w:rFonts w:ascii="Times New Roman" w:hAnsi="Times New Roman"/>
    </w:rPr>
  </w:style>
  <w:style w:type="paragraph" w:customStyle="1" w:styleId="ICS">
    <w:name w:val="标准文件_ICS"/>
    <w:basedOn w:val="afffb"/>
    <w:rsid w:val="00D4734F"/>
    <w:pPr>
      <w:spacing w:line="0" w:lineRule="atLeast"/>
    </w:pPr>
    <w:rPr>
      <w:rFonts w:ascii="黑体" w:eastAsia="黑体" w:hAnsi="宋体"/>
    </w:rPr>
  </w:style>
  <w:style w:type="paragraph" w:customStyle="1" w:styleId="affffb">
    <w:name w:val="标准文件_标准正文"/>
    <w:basedOn w:val="afffb"/>
    <w:next w:val="affffc"/>
    <w:rsid w:val="00071CC0"/>
    <w:pPr>
      <w:snapToGrid w:val="0"/>
      <w:ind w:firstLineChars="200" w:firstLine="200"/>
    </w:pPr>
    <w:rPr>
      <w:kern w:val="0"/>
    </w:rPr>
  </w:style>
  <w:style w:type="paragraph" w:customStyle="1" w:styleId="affffd">
    <w:name w:val="标准文件_版本"/>
    <w:basedOn w:val="affffb"/>
    <w:rsid w:val="00D4734F"/>
    <w:pPr>
      <w:adjustRightInd/>
      <w:snapToGrid/>
      <w:ind w:firstLineChars="0" w:firstLine="0"/>
    </w:pPr>
    <w:rPr>
      <w:rFonts w:ascii="宋体" w:hAnsi="宋体"/>
      <w:kern w:val="2"/>
    </w:rPr>
  </w:style>
  <w:style w:type="paragraph" w:customStyle="1" w:styleId="affffe">
    <w:name w:val="标准文件_标准部门"/>
    <w:basedOn w:val="afffb"/>
    <w:rsid w:val="00D4734F"/>
    <w:pPr>
      <w:jc w:val="center"/>
    </w:pPr>
    <w:rPr>
      <w:rFonts w:ascii="黑体" w:eastAsia="黑体"/>
      <w:kern w:val="0"/>
      <w:sz w:val="44"/>
    </w:rPr>
  </w:style>
  <w:style w:type="paragraph" w:customStyle="1" w:styleId="afffff">
    <w:name w:val="标准文件_标准代替"/>
    <w:basedOn w:val="afffb"/>
    <w:next w:val="afffb"/>
    <w:rsid w:val="00D4734F"/>
    <w:pPr>
      <w:spacing w:line="310" w:lineRule="exact"/>
      <w:jc w:val="right"/>
    </w:pPr>
    <w:rPr>
      <w:rFonts w:ascii="宋体" w:hAnsi="宋体"/>
      <w:kern w:val="0"/>
    </w:rPr>
  </w:style>
  <w:style w:type="paragraph" w:customStyle="1" w:styleId="afffff0">
    <w:name w:val="标准文件_标准名称标题"/>
    <w:basedOn w:val="afffb"/>
    <w:next w:val="afffb"/>
    <w:rsid w:val="00D4734F"/>
    <w:pPr>
      <w:widowControl/>
      <w:shd w:val="clear" w:color="FFFFFF" w:fill="FFFFFF"/>
      <w:adjustRightInd/>
      <w:spacing w:before="640" w:after="100"/>
      <w:jc w:val="center"/>
    </w:pPr>
    <w:rPr>
      <w:rFonts w:ascii="黑体" w:eastAsia="黑体"/>
      <w:kern w:val="0"/>
      <w:sz w:val="32"/>
    </w:rPr>
  </w:style>
  <w:style w:type="paragraph" w:customStyle="1" w:styleId="afffff1">
    <w:name w:val="标准文件_页眉奇数页"/>
    <w:next w:val="afffb"/>
    <w:rsid w:val="00D4734F"/>
    <w:pPr>
      <w:tabs>
        <w:tab w:val="center" w:pos="4154"/>
        <w:tab w:val="right" w:pos="8306"/>
      </w:tabs>
      <w:spacing w:after="120"/>
      <w:jc w:val="right"/>
    </w:pPr>
    <w:rPr>
      <w:rFonts w:ascii="黑体" w:eastAsia="黑体" w:hAnsi="宋体"/>
      <w:noProof/>
      <w:sz w:val="21"/>
    </w:rPr>
  </w:style>
  <w:style w:type="paragraph" w:customStyle="1" w:styleId="afffff2">
    <w:name w:val="标准文件_页眉偶数页"/>
    <w:basedOn w:val="afffff1"/>
    <w:next w:val="afffb"/>
    <w:rsid w:val="00D4734F"/>
    <w:pPr>
      <w:jc w:val="left"/>
    </w:pPr>
  </w:style>
  <w:style w:type="paragraph" w:customStyle="1" w:styleId="afffff3">
    <w:name w:val="标准文件_参考文献标题"/>
    <w:basedOn w:val="afffb"/>
    <w:next w:val="afffb"/>
    <w:rsid w:val="003E1C53"/>
    <w:pPr>
      <w:widowControl/>
      <w:shd w:val="clear" w:color="FFFFFF" w:fill="FFFFFF"/>
      <w:adjustRightInd/>
      <w:spacing w:beforeLines="40" w:afterLines="50" w:line="240" w:lineRule="auto"/>
      <w:jc w:val="center"/>
      <w:outlineLvl w:val="0"/>
    </w:pPr>
    <w:rPr>
      <w:rFonts w:ascii="黑体" w:eastAsia="黑体"/>
      <w:kern w:val="0"/>
    </w:rPr>
  </w:style>
  <w:style w:type="paragraph" w:customStyle="1" w:styleId="a">
    <w:name w:val="标准文件_参考文献条目"/>
    <w:rsid w:val="00D4734F"/>
    <w:pPr>
      <w:numPr>
        <w:numId w:val="1"/>
      </w:numPr>
    </w:pPr>
    <w:rPr>
      <w:rFonts w:ascii="宋体" w:hAnsi="Times New Roman"/>
    </w:rPr>
  </w:style>
  <w:style w:type="paragraph" w:customStyle="1" w:styleId="affffc">
    <w:name w:val="标准文件_段"/>
    <w:link w:val="Char4"/>
    <w:qFormat/>
    <w:rsid w:val="00BA263B"/>
    <w:pPr>
      <w:autoSpaceDE w:val="0"/>
      <w:autoSpaceDN w:val="0"/>
      <w:ind w:firstLineChars="200" w:firstLine="200"/>
      <w:jc w:val="both"/>
    </w:pPr>
    <w:rPr>
      <w:rFonts w:ascii="宋体" w:hAnsi="Times New Roman"/>
      <w:noProof/>
      <w:sz w:val="21"/>
    </w:rPr>
  </w:style>
  <w:style w:type="paragraph" w:customStyle="1" w:styleId="afff4">
    <w:name w:val="标准文件_二级条标题"/>
    <w:next w:val="affffc"/>
    <w:rsid w:val="0055013B"/>
    <w:pPr>
      <w:widowControl w:val="0"/>
      <w:numPr>
        <w:ilvl w:val="3"/>
        <w:numId w:val="2"/>
      </w:numPr>
      <w:spacing w:beforeLines="50" w:afterLines="50"/>
      <w:jc w:val="both"/>
      <w:outlineLvl w:val="2"/>
    </w:pPr>
    <w:rPr>
      <w:rFonts w:ascii="黑体" w:eastAsia="黑体" w:hAnsi="Times New Roman"/>
      <w:sz w:val="21"/>
    </w:rPr>
  </w:style>
  <w:style w:type="character" w:customStyle="1" w:styleId="afffff4">
    <w:name w:val="标准文件_发布"/>
    <w:rsid w:val="00D4734F"/>
    <w:rPr>
      <w:rFonts w:ascii="黑体" w:eastAsia="黑体"/>
      <w:spacing w:val="0"/>
      <w:w w:val="100"/>
      <w:position w:val="3"/>
      <w:sz w:val="28"/>
    </w:rPr>
  </w:style>
  <w:style w:type="paragraph" w:customStyle="1" w:styleId="ad">
    <w:name w:val="标准文件_方框数字列项"/>
    <w:basedOn w:val="affffc"/>
    <w:rsid w:val="00E90391"/>
    <w:pPr>
      <w:numPr>
        <w:numId w:val="3"/>
      </w:numPr>
      <w:ind w:firstLineChars="0" w:firstLine="0"/>
    </w:pPr>
  </w:style>
  <w:style w:type="paragraph" w:customStyle="1" w:styleId="afffff5">
    <w:name w:val="标准文件_封面标准编号"/>
    <w:basedOn w:val="afffb"/>
    <w:next w:val="afffff"/>
    <w:rsid w:val="00D4734F"/>
    <w:pPr>
      <w:spacing w:line="310" w:lineRule="exact"/>
      <w:jc w:val="right"/>
    </w:pPr>
    <w:rPr>
      <w:rFonts w:ascii="黑体" w:eastAsia="黑体"/>
      <w:kern w:val="0"/>
      <w:sz w:val="28"/>
    </w:rPr>
  </w:style>
  <w:style w:type="paragraph" w:customStyle="1" w:styleId="afffff6">
    <w:name w:val="标准文件_封面标准分类号"/>
    <w:basedOn w:val="afffb"/>
    <w:rsid w:val="00D4734F"/>
    <w:rPr>
      <w:rFonts w:ascii="黑体" w:eastAsia="黑体"/>
      <w:b/>
      <w:kern w:val="0"/>
      <w:sz w:val="28"/>
    </w:rPr>
  </w:style>
  <w:style w:type="paragraph" w:customStyle="1" w:styleId="afffff7">
    <w:name w:val="标准文件_封面标准名称"/>
    <w:basedOn w:val="afffb"/>
    <w:rsid w:val="00D4734F"/>
    <w:pPr>
      <w:spacing w:line="240" w:lineRule="auto"/>
      <w:jc w:val="center"/>
    </w:pPr>
    <w:rPr>
      <w:rFonts w:ascii="黑体" w:eastAsia="黑体"/>
      <w:kern w:val="0"/>
      <w:sz w:val="52"/>
    </w:rPr>
  </w:style>
  <w:style w:type="paragraph" w:customStyle="1" w:styleId="afffff8">
    <w:name w:val="标准文件_封面标准英文名称"/>
    <w:basedOn w:val="afffb"/>
    <w:rsid w:val="00D4734F"/>
    <w:pPr>
      <w:spacing w:line="240" w:lineRule="auto"/>
      <w:jc w:val="center"/>
    </w:pPr>
    <w:rPr>
      <w:rFonts w:ascii="黑体" w:eastAsia="黑体"/>
      <w:b/>
      <w:sz w:val="28"/>
    </w:rPr>
  </w:style>
  <w:style w:type="paragraph" w:customStyle="1" w:styleId="afffff9">
    <w:name w:val="标准文件_封面发布日期"/>
    <w:basedOn w:val="afffb"/>
    <w:rsid w:val="00D4734F"/>
    <w:pPr>
      <w:spacing w:line="310" w:lineRule="exact"/>
    </w:pPr>
    <w:rPr>
      <w:rFonts w:ascii="黑体" w:eastAsia="黑体"/>
      <w:kern w:val="0"/>
      <w:sz w:val="28"/>
    </w:rPr>
  </w:style>
  <w:style w:type="paragraph" w:customStyle="1" w:styleId="afffffa">
    <w:name w:val="标准文件_封面密级"/>
    <w:basedOn w:val="afffb"/>
    <w:rsid w:val="00D4734F"/>
    <w:rPr>
      <w:rFonts w:eastAsia="黑体"/>
      <w:sz w:val="32"/>
    </w:rPr>
  </w:style>
  <w:style w:type="paragraph" w:customStyle="1" w:styleId="afffffb">
    <w:name w:val="标准文件_封面实施日期"/>
    <w:basedOn w:val="afffb"/>
    <w:rsid w:val="00D4734F"/>
    <w:pPr>
      <w:spacing w:line="310" w:lineRule="exact"/>
      <w:jc w:val="right"/>
    </w:pPr>
    <w:rPr>
      <w:rFonts w:ascii="黑体" w:eastAsia="黑体"/>
      <w:sz w:val="28"/>
    </w:rPr>
  </w:style>
  <w:style w:type="paragraph" w:customStyle="1" w:styleId="afffffc">
    <w:name w:val="标准文件_封面抬头"/>
    <w:basedOn w:val="affffc"/>
    <w:rsid w:val="00D4734F"/>
    <w:pPr>
      <w:adjustRightInd w:val="0"/>
      <w:spacing w:line="800" w:lineRule="exact"/>
      <w:ind w:firstLineChars="0" w:firstLine="0"/>
      <w:jc w:val="distribute"/>
    </w:pPr>
    <w:rPr>
      <w:rFonts w:ascii="黑体" w:eastAsia="黑体"/>
      <w:b/>
      <w:sz w:val="64"/>
    </w:rPr>
  </w:style>
  <w:style w:type="paragraph" w:customStyle="1" w:styleId="aff9">
    <w:name w:val="标准文件_附录标识"/>
    <w:next w:val="affffc"/>
    <w:rsid w:val="00165434"/>
    <w:pPr>
      <w:numPr>
        <w:numId w:val="5"/>
      </w:numPr>
      <w:shd w:val="clear" w:color="FFFFFF" w:fill="FFFFFF"/>
      <w:tabs>
        <w:tab w:val="left" w:pos="6406"/>
      </w:tabs>
      <w:spacing w:beforeLines="25" w:afterLines="50"/>
      <w:jc w:val="center"/>
      <w:outlineLvl w:val="0"/>
    </w:pPr>
    <w:rPr>
      <w:rFonts w:ascii="黑体" w:eastAsia="黑体" w:hAnsi="Times New Roman"/>
      <w:noProof/>
      <w:sz w:val="21"/>
    </w:rPr>
  </w:style>
  <w:style w:type="paragraph" w:customStyle="1" w:styleId="aff5">
    <w:name w:val="标准文件_附录表标题"/>
    <w:next w:val="affffc"/>
    <w:rsid w:val="00B12981"/>
    <w:pPr>
      <w:numPr>
        <w:ilvl w:val="1"/>
        <w:numId w:val="30"/>
      </w:numPr>
      <w:adjustRightInd w:val="0"/>
      <w:snapToGrid w:val="0"/>
      <w:spacing w:beforeLines="50" w:afterLines="50"/>
      <w:ind w:firstLine="420"/>
      <w:jc w:val="center"/>
      <w:textAlignment w:val="baseline"/>
    </w:pPr>
    <w:rPr>
      <w:rFonts w:ascii="黑体" w:eastAsia="黑体" w:hAnsi="Times New Roman"/>
      <w:kern w:val="21"/>
      <w:sz w:val="21"/>
    </w:rPr>
  </w:style>
  <w:style w:type="paragraph" w:customStyle="1" w:styleId="affa">
    <w:name w:val="标准文件_附录一级条标题"/>
    <w:next w:val="affffc"/>
    <w:rsid w:val="002A5977"/>
    <w:pPr>
      <w:widowControl w:val="0"/>
      <w:numPr>
        <w:ilvl w:val="1"/>
        <w:numId w:val="5"/>
      </w:numPr>
      <w:spacing w:beforeLines="50" w:afterLines="50"/>
      <w:jc w:val="both"/>
      <w:outlineLvl w:val="2"/>
    </w:pPr>
    <w:rPr>
      <w:rFonts w:ascii="黑体" w:eastAsia="黑体" w:hAnsi="Times New Roman"/>
      <w:kern w:val="21"/>
      <w:sz w:val="21"/>
    </w:rPr>
  </w:style>
  <w:style w:type="paragraph" w:customStyle="1" w:styleId="affb">
    <w:name w:val="标准文件_附录二级条标题"/>
    <w:basedOn w:val="affa"/>
    <w:next w:val="affffc"/>
    <w:rsid w:val="002A5977"/>
    <w:pPr>
      <w:widowControl/>
      <w:numPr>
        <w:ilvl w:val="2"/>
      </w:numPr>
      <w:wordWrap w:val="0"/>
      <w:overflowPunct w:val="0"/>
      <w:autoSpaceDE w:val="0"/>
      <w:autoSpaceDN w:val="0"/>
      <w:textAlignment w:val="baseline"/>
      <w:outlineLvl w:val="3"/>
    </w:pPr>
  </w:style>
  <w:style w:type="paragraph" w:customStyle="1" w:styleId="afffffd">
    <w:name w:val="标准文件_附录公式"/>
    <w:basedOn w:val="affffb"/>
    <w:next w:val="affffb"/>
    <w:rsid w:val="00F623AC"/>
    <w:pPr>
      <w:tabs>
        <w:tab w:val="center" w:pos="4678"/>
        <w:tab w:val="right" w:leader="middleDot" w:pos="9356"/>
      </w:tabs>
      <w:spacing w:line="240" w:lineRule="auto"/>
      <w:ind w:right="-51" w:firstLineChars="0" w:firstLine="0"/>
    </w:pPr>
    <w:rPr>
      <w:rFonts w:ascii="宋体" w:hAnsi="宋体"/>
    </w:rPr>
  </w:style>
  <w:style w:type="paragraph" w:customStyle="1" w:styleId="affc">
    <w:name w:val="标准文件_附录三级条标题"/>
    <w:next w:val="affffc"/>
    <w:rsid w:val="002A5977"/>
    <w:pPr>
      <w:widowControl w:val="0"/>
      <w:numPr>
        <w:ilvl w:val="3"/>
        <w:numId w:val="5"/>
      </w:numPr>
      <w:spacing w:beforeLines="50" w:afterLines="50"/>
      <w:jc w:val="both"/>
      <w:outlineLvl w:val="4"/>
    </w:pPr>
    <w:rPr>
      <w:rFonts w:ascii="黑体" w:eastAsia="黑体" w:hAnsi="Times New Roman"/>
      <w:kern w:val="21"/>
      <w:sz w:val="21"/>
    </w:rPr>
  </w:style>
  <w:style w:type="paragraph" w:customStyle="1" w:styleId="affd">
    <w:name w:val="标准文件_附录四级条标题"/>
    <w:next w:val="affffc"/>
    <w:rsid w:val="002A5977"/>
    <w:pPr>
      <w:widowControl w:val="0"/>
      <w:numPr>
        <w:ilvl w:val="4"/>
        <w:numId w:val="5"/>
      </w:numPr>
      <w:spacing w:beforeLines="50" w:afterLines="50"/>
      <w:jc w:val="both"/>
      <w:outlineLvl w:val="5"/>
    </w:pPr>
    <w:rPr>
      <w:rFonts w:ascii="黑体" w:eastAsia="黑体" w:hAnsi="Times New Roman"/>
      <w:kern w:val="21"/>
      <w:sz w:val="21"/>
    </w:rPr>
  </w:style>
  <w:style w:type="paragraph" w:customStyle="1" w:styleId="aff">
    <w:name w:val="标准文件_附录图标题"/>
    <w:next w:val="affffc"/>
    <w:rsid w:val="00B12981"/>
    <w:pPr>
      <w:numPr>
        <w:ilvl w:val="1"/>
        <w:numId w:val="18"/>
      </w:numPr>
      <w:adjustRightInd w:val="0"/>
      <w:snapToGrid w:val="0"/>
      <w:spacing w:beforeLines="50" w:afterLines="50"/>
      <w:ind w:firstLine="420"/>
      <w:jc w:val="center"/>
    </w:pPr>
    <w:rPr>
      <w:rFonts w:ascii="黑体" w:eastAsia="黑体" w:hAnsi="Times New Roman"/>
      <w:sz w:val="21"/>
    </w:rPr>
  </w:style>
  <w:style w:type="paragraph" w:customStyle="1" w:styleId="affe">
    <w:name w:val="标准文件_附录五级条标题"/>
    <w:next w:val="affffc"/>
    <w:rsid w:val="002A5977"/>
    <w:pPr>
      <w:widowControl w:val="0"/>
      <w:numPr>
        <w:ilvl w:val="5"/>
        <w:numId w:val="5"/>
      </w:numPr>
      <w:spacing w:beforeLines="50" w:afterLines="50"/>
      <w:jc w:val="both"/>
      <w:outlineLvl w:val="6"/>
    </w:pPr>
    <w:rPr>
      <w:rFonts w:ascii="黑体" w:eastAsia="黑体" w:hAnsi="Times New Roman"/>
      <w:kern w:val="21"/>
      <w:sz w:val="21"/>
    </w:rPr>
  </w:style>
  <w:style w:type="paragraph" w:customStyle="1" w:styleId="af0">
    <w:name w:val="标准文件_附录英文标识"/>
    <w:next w:val="afffffe"/>
    <w:rsid w:val="00D4734F"/>
    <w:pPr>
      <w:numPr>
        <w:numId w:val="4"/>
      </w:numPr>
      <w:tabs>
        <w:tab w:val="left" w:pos="6406"/>
      </w:tabs>
      <w:spacing w:before="220" w:after="320"/>
      <w:jc w:val="center"/>
      <w:outlineLvl w:val="0"/>
    </w:pPr>
    <w:rPr>
      <w:rFonts w:ascii="黑体" w:eastAsia="黑体" w:hAnsi="Times New Roman"/>
      <w:sz w:val="21"/>
    </w:rPr>
  </w:style>
  <w:style w:type="paragraph" w:styleId="afffffe">
    <w:name w:val="Body Text"/>
    <w:basedOn w:val="afffb"/>
    <w:link w:val="Char5"/>
    <w:rsid w:val="00D4734F"/>
    <w:pPr>
      <w:spacing w:after="120"/>
    </w:pPr>
  </w:style>
  <w:style w:type="character" w:customStyle="1" w:styleId="Char5">
    <w:name w:val="正文文本 Char"/>
    <w:link w:val="afffffe"/>
    <w:rsid w:val="00D4734F"/>
    <w:rPr>
      <w:rFonts w:ascii="Times New Roman" w:eastAsia="宋体" w:hAnsi="Times New Roman" w:cs="Times New Roman"/>
      <w:szCs w:val="20"/>
    </w:rPr>
  </w:style>
  <w:style w:type="paragraph" w:customStyle="1" w:styleId="affffff">
    <w:name w:val="标准文件_附录章标题"/>
    <w:next w:val="affffc"/>
    <w:rsid w:val="00D4734F"/>
    <w:pPr>
      <w:wordWrap w:val="0"/>
      <w:overflowPunct w:val="0"/>
      <w:autoSpaceDE w:val="0"/>
      <w:spacing w:beforeLines="50" w:afterLines="50"/>
      <w:jc w:val="both"/>
      <w:textAlignment w:val="baseline"/>
      <w:outlineLvl w:val="1"/>
    </w:pPr>
    <w:rPr>
      <w:rFonts w:ascii="黑体" w:eastAsia="黑体" w:hAnsi="Times New Roman"/>
      <w:kern w:val="21"/>
      <w:sz w:val="21"/>
    </w:rPr>
  </w:style>
  <w:style w:type="paragraph" w:customStyle="1" w:styleId="affffff0">
    <w:name w:val="标准文件_公式后的破折号"/>
    <w:basedOn w:val="affffc"/>
    <w:next w:val="affffc"/>
    <w:rsid w:val="00D4734F"/>
    <w:pPr>
      <w:ind w:leftChars="200" w:left="488" w:hangingChars="290" w:hanging="289"/>
    </w:pPr>
  </w:style>
  <w:style w:type="paragraph" w:customStyle="1" w:styleId="a6">
    <w:name w:val="标准文件_前言、引言标题"/>
    <w:next w:val="afffb"/>
    <w:rsid w:val="00C55D03"/>
    <w:pPr>
      <w:numPr>
        <w:numId w:val="31"/>
      </w:numPr>
      <w:shd w:val="clear" w:color="FFFFFF" w:fill="FFFFFF"/>
      <w:spacing w:afterLines="150"/>
      <w:ind w:left="0" w:firstLine="0"/>
      <w:jc w:val="center"/>
      <w:outlineLvl w:val="0"/>
    </w:pPr>
    <w:rPr>
      <w:rFonts w:ascii="黑体" w:eastAsia="黑体" w:hAnsi="Times New Roman"/>
      <w:sz w:val="32"/>
    </w:rPr>
  </w:style>
  <w:style w:type="paragraph" w:customStyle="1" w:styleId="affffff1">
    <w:name w:val="标准文件_目次、标准名称标题"/>
    <w:basedOn w:val="a6"/>
    <w:next w:val="affffc"/>
    <w:rsid w:val="00C643F9"/>
    <w:pPr>
      <w:spacing w:line="460" w:lineRule="exact"/>
    </w:pPr>
  </w:style>
  <w:style w:type="paragraph" w:customStyle="1" w:styleId="affffff2">
    <w:name w:val="标准文件_目录标题"/>
    <w:basedOn w:val="afffb"/>
    <w:rsid w:val="00615A9D"/>
    <w:pPr>
      <w:spacing w:afterLines="150" w:line="240" w:lineRule="auto"/>
      <w:jc w:val="center"/>
    </w:pPr>
    <w:rPr>
      <w:rFonts w:ascii="黑体" w:eastAsia="黑体"/>
      <w:sz w:val="32"/>
    </w:rPr>
  </w:style>
  <w:style w:type="paragraph" w:customStyle="1" w:styleId="af1">
    <w:name w:val="标准文件_破折号列项"/>
    <w:rsid w:val="00CB517D"/>
    <w:pPr>
      <w:numPr>
        <w:numId w:val="6"/>
      </w:numPr>
      <w:adjustRightInd w:val="0"/>
      <w:snapToGrid w:val="0"/>
      <w:ind w:left="0" w:firstLineChars="200" w:firstLine="200"/>
    </w:pPr>
    <w:rPr>
      <w:rFonts w:ascii="Times New Roman" w:hAnsi="Times New Roman"/>
      <w:sz w:val="21"/>
    </w:rPr>
  </w:style>
  <w:style w:type="paragraph" w:customStyle="1" w:styleId="aff2">
    <w:name w:val="标准文件_破折号列项（二级）"/>
    <w:basedOn w:val="af1"/>
    <w:rsid w:val="00CB517D"/>
    <w:pPr>
      <w:numPr>
        <w:numId w:val="7"/>
      </w:numPr>
      <w:ind w:left="0" w:firstLine="200"/>
    </w:pPr>
  </w:style>
  <w:style w:type="paragraph" w:customStyle="1" w:styleId="afff5">
    <w:name w:val="标准文件_三级条标题"/>
    <w:basedOn w:val="afff4"/>
    <w:next w:val="affffc"/>
    <w:qFormat/>
    <w:rsid w:val="0055013B"/>
    <w:pPr>
      <w:widowControl/>
      <w:numPr>
        <w:ilvl w:val="4"/>
      </w:numPr>
      <w:outlineLvl w:val="3"/>
    </w:pPr>
  </w:style>
  <w:style w:type="character" w:styleId="affffff3">
    <w:name w:val="Subtle Reference"/>
    <w:uiPriority w:val="31"/>
    <w:qFormat/>
    <w:rsid w:val="001F69B4"/>
    <w:rPr>
      <w:smallCaps/>
      <w:color w:val="C0504D"/>
      <w:u w:val="single"/>
    </w:rPr>
  </w:style>
  <w:style w:type="paragraph" w:customStyle="1" w:styleId="affffff4">
    <w:name w:val="标准文件_示例后续"/>
    <w:basedOn w:val="afffb"/>
    <w:rsid w:val="00CB517D"/>
    <w:pPr>
      <w:adjustRightInd/>
      <w:spacing w:line="240" w:lineRule="auto"/>
      <w:ind w:firstLineChars="200" w:firstLine="200"/>
    </w:pPr>
    <w:rPr>
      <w:sz w:val="18"/>
      <w:szCs w:val="24"/>
    </w:rPr>
  </w:style>
  <w:style w:type="paragraph" w:customStyle="1" w:styleId="afff">
    <w:name w:val="标准文件_数字编号列项"/>
    <w:rsid w:val="00C13EE9"/>
    <w:pPr>
      <w:numPr>
        <w:numId w:val="19"/>
      </w:numPr>
      <w:jc w:val="both"/>
    </w:pPr>
    <w:rPr>
      <w:rFonts w:ascii="宋体" w:hAnsi="宋体"/>
      <w:sz w:val="21"/>
    </w:rPr>
  </w:style>
  <w:style w:type="paragraph" w:customStyle="1" w:styleId="afff6">
    <w:name w:val="标准文件_四级条标题"/>
    <w:next w:val="affffc"/>
    <w:qFormat/>
    <w:rsid w:val="0055013B"/>
    <w:pPr>
      <w:widowControl w:val="0"/>
      <w:numPr>
        <w:ilvl w:val="5"/>
        <w:numId w:val="2"/>
      </w:numPr>
      <w:spacing w:beforeLines="50" w:afterLines="50"/>
      <w:jc w:val="both"/>
      <w:outlineLvl w:val="4"/>
    </w:pPr>
    <w:rPr>
      <w:rFonts w:ascii="黑体" w:eastAsia="黑体" w:hAnsi="Times New Roman"/>
      <w:sz w:val="21"/>
    </w:rPr>
  </w:style>
  <w:style w:type="paragraph" w:styleId="affffff5">
    <w:name w:val="footnote text"/>
    <w:basedOn w:val="afffb"/>
    <w:next w:val="afffb"/>
    <w:link w:val="Char6"/>
    <w:semiHidden/>
    <w:rsid w:val="00D4734F"/>
    <w:pPr>
      <w:adjustRightInd/>
      <w:snapToGrid w:val="0"/>
      <w:spacing w:line="300" w:lineRule="exact"/>
      <w:ind w:leftChars="200" w:left="400" w:hangingChars="200" w:hanging="200"/>
      <w:jc w:val="left"/>
    </w:pPr>
    <w:rPr>
      <w:rFonts w:ascii="宋体"/>
      <w:sz w:val="18"/>
      <w:szCs w:val="18"/>
    </w:rPr>
  </w:style>
  <w:style w:type="character" w:customStyle="1" w:styleId="Char6">
    <w:name w:val="脚注文本 Char"/>
    <w:link w:val="affffff5"/>
    <w:semiHidden/>
    <w:rsid w:val="00D4734F"/>
    <w:rPr>
      <w:rFonts w:ascii="宋体" w:eastAsia="宋体" w:hAnsi="Times New Roman" w:cs="Times New Roman"/>
      <w:sz w:val="18"/>
      <w:szCs w:val="18"/>
    </w:rPr>
  </w:style>
  <w:style w:type="paragraph" w:customStyle="1" w:styleId="affffff6">
    <w:name w:val="标准文件_条文脚注"/>
    <w:basedOn w:val="affffff5"/>
    <w:rsid w:val="00CB517D"/>
    <w:pPr>
      <w:adjustRightInd w:val="0"/>
      <w:spacing w:line="240" w:lineRule="auto"/>
      <w:ind w:leftChars="0" w:left="0" w:firstLineChars="200" w:firstLine="200"/>
      <w:jc w:val="both"/>
    </w:pPr>
    <w:rPr>
      <w:rFonts w:hAnsi="宋体"/>
    </w:rPr>
  </w:style>
  <w:style w:type="paragraph" w:customStyle="1" w:styleId="afa">
    <w:name w:val="标准文件_图表脚注"/>
    <w:basedOn w:val="afffb"/>
    <w:next w:val="affffc"/>
    <w:rsid w:val="0096381A"/>
    <w:pPr>
      <w:numPr>
        <w:numId w:val="21"/>
      </w:numPr>
      <w:spacing w:line="240" w:lineRule="auto"/>
      <w:jc w:val="left"/>
    </w:pPr>
    <w:rPr>
      <w:rFonts w:ascii="宋体" w:hAnsi="宋体"/>
      <w:sz w:val="18"/>
    </w:rPr>
  </w:style>
  <w:style w:type="character" w:styleId="affffff7">
    <w:name w:val="footnote reference"/>
    <w:aliases w:val="标准文件_脚注引用"/>
    <w:semiHidden/>
    <w:rsid w:val="00D4734F"/>
    <w:rPr>
      <w:rFonts w:ascii="宋体" w:eastAsia="宋体" w:hAnsi="宋体" w:cs="Times New Roman"/>
      <w:spacing w:val="0"/>
      <w:sz w:val="18"/>
      <w:vertAlign w:val="superscript"/>
    </w:rPr>
  </w:style>
  <w:style w:type="character" w:customStyle="1" w:styleId="affffff8">
    <w:name w:val="标准文件_图表脚注内容"/>
    <w:rsid w:val="00D4734F"/>
    <w:rPr>
      <w:rFonts w:ascii="宋体" w:eastAsia="宋体" w:hAnsi="宋体" w:cs="Times New Roman"/>
      <w:spacing w:val="0"/>
      <w:sz w:val="18"/>
      <w:vertAlign w:val="superscript"/>
    </w:rPr>
  </w:style>
  <w:style w:type="paragraph" w:customStyle="1" w:styleId="afff7">
    <w:name w:val="标准文件_五级条标题"/>
    <w:next w:val="affffc"/>
    <w:qFormat/>
    <w:rsid w:val="0055013B"/>
    <w:pPr>
      <w:widowControl w:val="0"/>
      <w:numPr>
        <w:ilvl w:val="6"/>
        <w:numId w:val="2"/>
      </w:numPr>
      <w:spacing w:beforeLines="50" w:afterLines="50"/>
      <w:jc w:val="both"/>
      <w:outlineLvl w:val="5"/>
    </w:pPr>
    <w:rPr>
      <w:rFonts w:ascii="黑体" w:eastAsia="黑体" w:hAnsi="Times New Roman"/>
      <w:sz w:val="21"/>
    </w:rPr>
  </w:style>
  <w:style w:type="paragraph" w:customStyle="1" w:styleId="afff2">
    <w:name w:val="标准文件_章标题"/>
    <w:next w:val="affffc"/>
    <w:qFormat/>
    <w:rsid w:val="0055013B"/>
    <w:pPr>
      <w:numPr>
        <w:ilvl w:val="1"/>
        <w:numId w:val="2"/>
      </w:numPr>
      <w:spacing w:beforeLines="100" w:afterLines="100"/>
      <w:jc w:val="both"/>
      <w:outlineLvl w:val="0"/>
    </w:pPr>
    <w:rPr>
      <w:rFonts w:ascii="黑体" w:eastAsia="黑体" w:hAnsi="Times New Roman"/>
      <w:sz w:val="21"/>
    </w:rPr>
  </w:style>
  <w:style w:type="paragraph" w:customStyle="1" w:styleId="afff3">
    <w:name w:val="标准文件_一级条标题"/>
    <w:basedOn w:val="afff2"/>
    <w:next w:val="affffc"/>
    <w:qFormat/>
    <w:rsid w:val="0055013B"/>
    <w:pPr>
      <w:numPr>
        <w:ilvl w:val="2"/>
      </w:numPr>
      <w:spacing w:beforeLines="50" w:afterLines="50"/>
      <w:outlineLvl w:val="1"/>
    </w:pPr>
  </w:style>
  <w:style w:type="paragraph" w:customStyle="1" w:styleId="affffff9">
    <w:name w:val="标准文件_一致程度"/>
    <w:basedOn w:val="afffb"/>
    <w:rsid w:val="00D4734F"/>
    <w:pPr>
      <w:spacing w:line="440" w:lineRule="exact"/>
      <w:jc w:val="center"/>
    </w:pPr>
    <w:rPr>
      <w:sz w:val="28"/>
    </w:rPr>
  </w:style>
  <w:style w:type="paragraph" w:customStyle="1" w:styleId="affffffa">
    <w:name w:val="标准文件_引言标题"/>
    <w:next w:val="afffb"/>
    <w:rsid w:val="00D4734F"/>
    <w:pPr>
      <w:shd w:val="clear" w:color="FFFFFF" w:fill="FFFFFF"/>
      <w:spacing w:before="540" w:after="600"/>
      <w:jc w:val="center"/>
      <w:outlineLvl w:val="0"/>
    </w:pPr>
    <w:rPr>
      <w:rFonts w:ascii="黑体" w:eastAsia="黑体" w:hAnsi="Times New Roman"/>
      <w:sz w:val="32"/>
    </w:rPr>
  </w:style>
  <w:style w:type="paragraph" w:customStyle="1" w:styleId="affffffb">
    <w:name w:val="标准文件_英文图表脚注"/>
    <w:basedOn w:val="affffb"/>
    <w:rsid w:val="00D4734F"/>
    <w:pPr>
      <w:widowControl/>
      <w:adjustRightInd/>
      <w:snapToGrid/>
      <w:spacing w:line="240" w:lineRule="auto"/>
      <w:ind w:left="79" w:hangingChars="80" w:hanging="79"/>
    </w:pPr>
    <w:rPr>
      <w:rFonts w:ascii="宋体" w:hAnsi="宋体"/>
    </w:rPr>
  </w:style>
  <w:style w:type="paragraph" w:customStyle="1" w:styleId="afc">
    <w:name w:val="标准文件_数字编号列项（二级）"/>
    <w:rsid w:val="00200333"/>
    <w:pPr>
      <w:numPr>
        <w:ilvl w:val="1"/>
        <w:numId w:val="22"/>
      </w:numPr>
      <w:jc w:val="both"/>
    </w:pPr>
    <w:rPr>
      <w:rFonts w:ascii="宋体" w:hAnsi="Times New Roman"/>
      <w:sz w:val="21"/>
    </w:rPr>
  </w:style>
  <w:style w:type="paragraph" w:customStyle="1" w:styleId="af">
    <w:name w:val="标准文件_英文注："/>
    <w:basedOn w:val="afffb"/>
    <w:next w:val="affffc"/>
    <w:rsid w:val="00AA4286"/>
    <w:pPr>
      <w:numPr>
        <w:numId w:val="8"/>
      </w:numPr>
      <w:tabs>
        <w:tab w:val="left" w:pos="420"/>
      </w:tabs>
      <w:autoSpaceDE w:val="0"/>
      <w:autoSpaceDN w:val="0"/>
      <w:spacing w:line="240" w:lineRule="auto"/>
    </w:pPr>
    <w:rPr>
      <w:rFonts w:ascii="宋体" w:hAnsi="宋体"/>
      <w:kern w:val="0"/>
      <w:sz w:val="18"/>
      <w:szCs w:val="20"/>
    </w:rPr>
  </w:style>
  <w:style w:type="paragraph" w:customStyle="1" w:styleId="aff6">
    <w:name w:val="标准文件_英文注×："/>
    <w:basedOn w:val="afffb"/>
    <w:rsid w:val="006819B8"/>
    <w:pPr>
      <w:numPr>
        <w:numId w:val="9"/>
      </w:numPr>
      <w:tabs>
        <w:tab w:val="left" w:pos="210"/>
      </w:tabs>
      <w:autoSpaceDE w:val="0"/>
      <w:autoSpaceDN w:val="0"/>
      <w:spacing w:line="240" w:lineRule="auto"/>
    </w:pPr>
    <w:rPr>
      <w:rFonts w:ascii="宋体" w:hAnsi="宋体"/>
      <w:kern w:val="0"/>
      <w:szCs w:val="20"/>
    </w:rPr>
  </w:style>
  <w:style w:type="paragraph" w:customStyle="1" w:styleId="aff8">
    <w:name w:val="标准文件_正文表标题"/>
    <w:next w:val="affffc"/>
    <w:rsid w:val="00970CDC"/>
    <w:pPr>
      <w:numPr>
        <w:numId w:val="10"/>
      </w:numPr>
      <w:tabs>
        <w:tab w:val="left" w:pos="0"/>
      </w:tabs>
      <w:spacing w:beforeLines="50" w:afterLines="50"/>
      <w:jc w:val="center"/>
    </w:pPr>
    <w:rPr>
      <w:rFonts w:ascii="黑体" w:eastAsia="黑体" w:hAnsi="Times New Roman"/>
      <w:sz w:val="21"/>
    </w:rPr>
  </w:style>
  <w:style w:type="paragraph" w:customStyle="1" w:styleId="affffffc">
    <w:name w:val="标准文件_正文公式"/>
    <w:basedOn w:val="afffb"/>
    <w:next w:val="affffb"/>
    <w:rsid w:val="00F623AC"/>
    <w:pPr>
      <w:tabs>
        <w:tab w:val="center" w:pos="4678"/>
        <w:tab w:val="right" w:leader="middleDot" w:pos="9356"/>
      </w:tabs>
      <w:spacing w:line="240" w:lineRule="auto"/>
    </w:pPr>
    <w:rPr>
      <w:rFonts w:ascii="宋体" w:hAnsi="宋体"/>
    </w:rPr>
  </w:style>
  <w:style w:type="paragraph" w:customStyle="1" w:styleId="aff3">
    <w:name w:val="标准文件_正文图标题"/>
    <w:next w:val="affffc"/>
    <w:rsid w:val="00970CDC"/>
    <w:pPr>
      <w:numPr>
        <w:numId w:val="11"/>
      </w:numPr>
      <w:spacing w:beforeLines="50" w:afterLines="50"/>
      <w:jc w:val="center"/>
    </w:pPr>
    <w:rPr>
      <w:rFonts w:ascii="黑体" w:eastAsia="黑体" w:hAnsi="Times New Roman"/>
      <w:sz w:val="21"/>
    </w:rPr>
  </w:style>
  <w:style w:type="paragraph" w:customStyle="1" w:styleId="afff9">
    <w:name w:val="标准文件_正文英文表标题"/>
    <w:next w:val="affffc"/>
    <w:rsid w:val="00D4734F"/>
    <w:pPr>
      <w:numPr>
        <w:numId w:val="12"/>
      </w:numPr>
      <w:jc w:val="center"/>
    </w:pPr>
    <w:rPr>
      <w:rFonts w:ascii="黑体" w:eastAsia="黑体" w:hAnsi="Times New Roman"/>
      <w:sz w:val="21"/>
    </w:rPr>
  </w:style>
  <w:style w:type="paragraph" w:customStyle="1" w:styleId="aff1">
    <w:name w:val="标准文件_正文英文图标题"/>
    <w:next w:val="affffc"/>
    <w:rsid w:val="00D4734F"/>
    <w:pPr>
      <w:numPr>
        <w:numId w:val="13"/>
      </w:numPr>
      <w:jc w:val="center"/>
    </w:pPr>
    <w:rPr>
      <w:rFonts w:ascii="黑体" w:eastAsia="黑体" w:hAnsi="Times New Roman"/>
      <w:sz w:val="21"/>
    </w:rPr>
  </w:style>
  <w:style w:type="paragraph" w:customStyle="1" w:styleId="afd">
    <w:name w:val="标准文件_编号列项（三级）"/>
    <w:rsid w:val="00655D4F"/>
    <w:pPr>
      <w:numPr>
        <w:ilvl w:val="2"/>
        <w:numId w:val="22"/>
      </w:numPr>
    </w:pPr>
    <w:rPr>
      <w:rFonts w:ascii="宋体" w:hAnsi="Times New Roman"/>
      <w:sz w:val="21"/>
    </w:rPr>
  </w:style>
  <w:style w:type="character" w:styleId="affffffd">
    <w:name w:val="Hyperlink"/>
    <w:uiPriority w:val="99"/>
    <w:rsid w:val="00D51BF3"/>
    <w:rPr>
      <w:rFonts w:ascii="宋体" w:eastAsia="宋体" w:hAnsi="Times New Roman"/>
      <w:dstrike w:val="0"/>
      <w:color w:val="auto"/>
      <w:spacing w:val="0"/>
      <w:w w:val="100"/>
      <w:position w:val="0"/>
      <w:sz w:val="21"/>
      <w:u w:val="none"/>
      <w:vertAlign w:val="baseline"/>
    </w:rPr>
  </w:style>
  <w:style w:type="paragraph" w:customStyle="1" w:styleId="a1">
    <w:name w:val="二级无标题条"/>
    <w:basedOn w:val="afffb"/>
    <w:rsid w:val="00D4734F"/>
    <w:pPr>
      <w:numPr>
        <w:ilvl w:val="3"/>
        <w:numId w:val="15"/>
      </w:numPr>
      <w:adjustRightInd/>
      <w:spacing w:line="240" w:lineRule="auto"/>
    </w:pPr>
    <w:rPr>
      <w:rFonts w:ascii="宋体" w:hAnsi="宋体"/>
      <w:szCs w:val="24"/>
    </w:rPr>
  </w:style>
  <w:style w:type="paragraph" w:customStyle="1" w:styleId="affffffe">
    <w:name w:val="发布部门"/>
    <w:next w:val="affffc"/>
    <w:rsid w:val="00D4734F"/>
    <w:pPr>
      <w:framePr w:w="7433" w:h="585" w:hRule="exact" w:hSpace="180" w:vSpace="180" w:wrap="around" w:hAnchor="margin" w:xAlign="center" w:y="14401" w:anchorLock="1"/>
      <w:jc w:val="center"/>
    </w:pPr>
    <w:rPr>
      <w:rFonts w:ascii="宋体" w:hAnsi="Times New Roman"/>
      <w:b/>
      <w:w w:val="135"/>
      <w:sz w:val="36"/>
    </w:rPr>
  </w:style>
  <w:style w:type="paragraph" w:customStyle="1" w:styleId="afffffff">
    <w:name w:val="发布日期"/>
    <w:rsid w:val="00D4734F"/>
    <w:pPr>
      <w:framePr w:w="4000" w:h="473" w:hRule="exact" w:hSpace="180" w:vSpace="180" w:wrap="around" w:hAnchor="margin" w:y="13511" w:anchorLock="1"/>
    </w:pPr>
    <w:rPr>
      <w:rFonts w:ascii="Times New Roman" w:eastAsia="黑体" w:hAnsi="Times New Roman"/>
      <w:sz w:val="28"/>
    </w:rPr>
  </w:style>
  <w:style w:type="paragraph" w:customStyle="1" w:styleId="afffffff0">
    <w:name w:val="封面标准代替信息"/>
    <w:basedOn w:val="afffb"/>
    <w:rsid w:val="00D4514F"/>
    <w:pPr>
      <w:framePr w:w="9138" w:h="1244" w:hRule="exact" w:wrap="auto" w:vAnchor="page" w:hAnchor="margin" w:y="2908"/>
      <w:kinsoku w:val="0"/>
      <w:overflowPunct w:val="0"/>
      <w:autoSpaceDE w:val="0"/>
      <w:autoSpaceDN w:val="0"/>
      <w:spacing w:before="57" w:line="280" w:lineRule="exact"/>
      <w:jc w:val="right"/>
      <w:textAlignment w:val="center"/>
    </w:pPr>
    <w:rPr>
      <w:rFonts w:ascii="宋体" w:hAnsi="Times New Roman"/>
      <w:kern w:val="0"/>
      <w:szCs w:val="20"/>
    </w:rPr>
  </w:style>
  <w:style w:type="paragraph" w:customStyle="1" w:styleId="afffffff1">
    <w:name w:val="封面标准名称"/>
    <w:rsid w:val="00D4734F"/>
    <w:pPr>
      <w:framePr w:w="9638" w:h="6917" w:hRule="exact" w:wrap="around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eastAsia="黑体" w:hAnsi="Times New Roman"/>
      <w:sz w:val="52"/>
    </w:rPr>
  </w:style>
  <w:style w:type="paragraph" w:customStyle="1" w:styleId="afffffff2">
    <w:name w:val="封面标准文稿编辑信息"/>
    <w:rsid w:val="00D4734F"/>
    <w:pPr>
      <w:spacing w:before="180" w:line="180" w:lineRule="exact"/>
      <w:jc w:val="center"/>
    </w:pPr>
    <w:rPr>
      <w:rFonts w:ascii="宋体" w:hAnsi="Times New Roman"/>
      <w:sz w:val="21"/>
    </w:rPr>
  </w:style>
  <w:style w:type="paragraph" w:customStyle="1" w:styleId="afffffff3">
    <w:name w:val="封面标准文稿类别"/>
    <w:rsid w:val="00D4734F"/>
    <w:pPr>
      <w:spacing w:before="440" w:line="400" w:lineRule="exact"/>
      <w:jc w:val="center"/>
    </w:pPr>
    <w:rPr>
      <w:rFonts w:ascii="宋体" w:hAnsi="Times New Roman"/>
      <w:sz w:val="24"/>
    </w:rPr>
  </w:style>
  <w:style w:type="paragraph" w:customStyle="1" w:styleId="afffffff4">
    <w:name w:val="封面标准英文名称"/>
    <w:rsid w:val="00815419"/>
    <w:pPr>
      <w:widowControl w:val="0"/>
      <w:spacing w:line="360" w:lineRule="exact"/>
      <w:jc w:val="center"/>
    </w:pPr>
    <w:rPr>
      <w:rFonts w:ascii="Times New Roman" w:hAnsi="Times New Roman"/>
      <w:sz w:val="28"/>
    </w:rPr>
  </w:style>
  <w:style w:type="paragraph" w:customStyle="1" w:styleId="afffffff5">
    <w:name w:val="封面一致性程度标识"/>
    <w:rsid w:val="00D4734F"/>
    <w:pPr>
      <w:spacing w:before="440" w:line="440" w:lineRule="exact"/>
      <w:jc w:val="center"/>
    </w:pPr>
    <w:rPr>
      <w:rFonts w:ascii="Times New Roman" w:hAnsi="Times New Roman"/>
      <w:sz w:val="28"/>
    </w:rPr>
  </w:style>
  <w:style w:type="paragraph" w:customStyle="1" w:styleId="afffffff6">
    <w:name w:val="封面正文"/>
    <w:rsid w:val="00D4734F"/>
    <w:pPr>
      <w:jc w:val="both"/>
    </w:pPr>
    <w:rPr>
      <w:rFonts w:ascii="Times New Roman" w:hAnsi="Times New Roman"/>
    </w:rPr>
  </w:style>
  <w:style w:type="paragraph" w:customStyle="1" w:styleId="afffffff7">
    <w:name w:val="附录二级无标题条"/>
    <w:basedOn w:val="afffb"/>
    <w:next w:val="affffc"/>
    <w:rsid w:val="00D4734F"/>
    <w:pPr>
      <w:widowControl/>
      <w:wordWrap w:val="0"/>
      <w:overflowPunct w:val="0"/>
      <w:autoSpaceDE w:val="0"/>
      <w:autoSpaceDN w:val="0"/>
      <w:adjustRightInd/>
      <w:spacing w:line="240" w:lineRule="auto"/>
      <w:textAlignment w:val="baseline"/>
      <w:outlineLvl w:val="3"/>
    </w:pPr>
    <w:rPr>
      <w:rFonts w:ascii="宋体" w:hAnsi="宋体"/>
      <w:kern w:val="21"/>
    </w:rPr>
  </w:style>
  <w:style w:type="paragraph" w:customStyle="1" w:styleId="afffffff8">
    <w:name w:val="附录三级无标题条"/>
    <w:basedOn w:val="afffffff7"/>
    <w:next w:val="affffc"/>
    <w:rsid w:val="00D4734F"/>
    <w:pPr>
      <w:outlineLvl w:val="4"/>
    </w:pPr>
  </w:style>
  <w:style w:type="paragraph" w:customStyle="1" w:styleId="afffffff9">
    <w:name w:val="附录四级无标题条"/>
    <w:basedOn w:val="afffffff8"/>
    <w:next w:val="affffc"/>
    <w:rsid w:val="00D4734F"/>
    <w:pPr>
      <w:outlineLvl w:val="5"/>
    </w:pPr>
  </w:style>
  <w:style w:type="paragraph" w:customStyle="1" w:styleId="afffffffa">
    <w:name w:val="附录图"/>
    <w:next w:val="affffc"/>
    <w:rsid w:val="00D4734F"/>
    <w:pPr>
      <w:wordWrap w:val="0"/>
      <w:overflowPunct w:val="0"/>
      <w:autoSpaceDE w:val="0"/>
      <w:spacing w:beforeLines="50" w:afterLines="50"/>
      <w:jc w:val="center"/>
      <w:textAlignment w:val="baseline"/>
      <w:outlineLvl w:val="1"/>
    </w:pPr>
    <w:rPr>
      <w:rFonts w:ascii="黑体" w:eastAsia="黑体" w:hAnsi="Times New Roman"/>
      <w:kern w:val="21"/>
      <w:sz w:val="21"/>
    </w:rPr>
  </w:style>
  <w:style w:type="paragraph" w:customStyle="1" w:styleId="af8">
    <w:name w:val="标准文件_一级项"/>
    <w:rsid w:val="00200333"/>
    <w:pPr>
      <w:numPr>
        <w:numId w:val="28"/>
      </w:numPr>
    </w:pPr>
    <w:rPr>
      <w:rFonts w:ascii="宋体" w:hAnsi="Times New Roman"/>
      <w:sz w:val="21"/>
    </w:rPr>
  </w:style>
  <w:style w:type="paragraph" w:customStyle="1" w:styleId="afffffffb">
    <w:name w:val="附录五级无标题条"/>
    <w:basedOn w:val="afffffff9"/>
    <w:next w:val="affffc"/>
    <w:rsid w:val="00D4734F"/>
    <w:pPr>
      <w:outlineLvl w:val="6"/>
    </w:pPr>
  </w:style>
  <w:style w:type="paragraph" w:customStyle="1" w:styleId="afffffffc">
    <w:name w:val="附录性质"/>
    <w:basedOn w:val="afffb"/>
    <w:rsid w:val="00D4734F"/>
    <w:pPr>
      <w:widowControl/>
      <w:adjustRightInd/>
      <w:jc w:val="center"/>
    </w:pPr>
    <w:rPr>
      <w:rFonts w:ascii="黑体" w:eastAsia="黑体"/>
    </w:rPr>
  </w:style>
  <w:style w:type="paragraph" w:customStyle="1" w:styleId="afffffffd">
    <w:name w:val="附录一级无标题条"/>
    <w:basedOn w:val="affffff"/>
    <w:next w:val="affffc"/>
    <w:rsid w:val="00D4734F"/>
    <w:pPr>
      <w:autoSpaceDN w:val="0"/>
      <w:outlineLvl w:val="2"/>
    </w:pPr>
    <w:rPr>
      <w:rFonts w:ascii="宋体" w:eastAsia="宋体" w:hAnsi="宋体"/>
    </w:rPr>
  </w:style>
  <w:style w:type="character" w:customStyle="1" w:styleId="afffffffe">
    <w:name w:val="个人答复风格"/>
    <w:rsid w:val="00D4734F"/>
    <w:rPr>
      <w:rFonts w:ascii="Arial" w:eastAsia="宋体" w:hAnsi="Arial" w:cs="Arial"/>
      <w:color w:val="auto"/>
      <w:spacing w:val="0"/>
      <w:sz w:val="20"/>
    </w:rPr>
  </w:style>
  <w:style w:type="character" w:customStyle="1" w:styleId="affffffff">
    <w:name w:val="个人撰写风格"/>
    <w:rsid w:val="00D4734F"/>
    <w:rPr>
      <w:rFonts w:ascii="Arial" w:eastAsia="宋体" w:hAnsi="Arial" w:cs="Arial"/>
      <w:color w:val="auto"/>
      <w:spacing w:val="0"/>
      <w:sz w:val="20"/>
    </w:rPr>
  </w:style>
  <w:style w:type="paragraph" w:customStyle="1" w:styleId="affffffff0">
    <w:name w:val="脚注后续"/>
    <w:rsid w:val="00D4734F"/>
    <w:pPr>
      <w:ind w:leftChars="350" w:left="350"/>
      <w:jc w:val="both"/>
    </w:pPr>
    <w:rPr>
      <w:rFonts w:ascii="宋体" w:hAnsi="Times New Roman"/>
      <w:sz w:val="18"/>
    </w:rPr>
  </w:style>
  <w:style w:type="paragraph" w:customStyle="1" w:styleId="afffa">
    <w:name w:val="列项——"/>
    <w:rsid w:val="00D4734F"/>
    <w:pPr>
      <w:widowControl w:val="0"/>
      <w:numPr>
        <w:numId w:val="14"/>
      </w:numPr>
      <w:jc w:val="both"/>
    </w:pPr>
    <w:rPr>
      <w:rFonts w:ascii="宋体" w:hAnsi="宋体"/>
      <w:sz w:val="21"/>
    </w:rPr>
  </w:style>
  <w:style w:type="paragraph" w:customStyle="1" w:styleId="affffffff1">
    <w:name w:val="列项·"/>
    <w:basedOn w:val="affffc"/>
    <w:rsid w:val="00D4734F"/>
    <w:pPr>
      <w:tabs>
        <w:tab w:val="left" w:pos="840"/>
      </w:tabs>
    </w:pPr>
  </w:style>
  <w:style w:type="paragraph" w:customStyle="1" w:styleId="affffffff2">
    <w:name w:val="目次、索引正文"/>
    <w:rsid w:val="00D4734F"/>
    <w:pPr>
      <w:spacing w:line="320" w:lineRule="exact"/>
      <w:jc w:val="both"/>
    </w:pPr>
    <w:rPr>
      <w:rFonts w:ascii="宋体" w:hAnsi="Times New Roman"/>
      <w:sz w:val="21"/>
    </w:rPr>
  </w:style>
  <w:style w:type="paragraph" w:customStyle="1" w:styleId="210">
    <w:name w:val="目录 21"/>
    <w:basedOn w:val="afffb"/>
    <w:next w:val="afffb"/>
    <w:autoRedefine/>
    <w:semiHidden/>
    <w:rsid w:val="00D4734F"/>
    <w:pPr>
      <w:adjustRightInd/>
      <w:spacing w:line="240" w:lineRule="auto"/>
      <w:jc w:val="left"/>
    </w:pPr>
    <w:rPr>
      <w:bCs/>
      <w:iCs/>
    </w:rPr>
  </w:style>
  <w:style w:type="paragraph" w:customStyle="1" w:styleId="31">
    <w:name w:val="目录 31"/>
    <w:basedOn w:val="afffb"/>
    <w:next w:val="afffb"/>
    <w:autoRedefine/>
    <w:semiHidden/>
    <w:rsid w:val="00D4734F"/>
    <w:pPr>
      <w:spacing w:line="240" w:lineRule="auto"/>
    </w:pPr>
    <w:rPr>
      <w:rFonts w:ascii="宋体" w:hAnsi="宋体"/>
      <w:iCs/>
    </w:rPr>
  </w:style>
  <w:style w:type="paragraph" w:customStyle="1" w:styleId="41">
    <w:name w:val="目录 41"/>
    <w:basedOn w:val="afffb"/>
    <w:next w:val="afffb"/>
    <w:autoRedefine/>
    <w:semiHidden/>
    <w:rsid w:val="00D4734F"/>
    <w:pPr>
      <w:adjustRightInd/>
      <w:spacing w:line="240" w:lineRule="auto"/>
      <w:jc w:val="left"/>
    </w:pPr>
  </w:style>
  <w:style w:type="paragraph" w:customStyle="1" w:styleId="51">
    <w:name w:val="目录 51"/>
    <w:basedOn w:val="afffb"/>
    <w:next w:val="afffb"/>
    <w:autoRedefine/>
    <w:semiHidden/>
    <w:rsid w:val="00D4734F"/>
    <w:pPr>
      <w:spacing w:line="240" w:lineRule="auto"/>
    </w:pPr>
    <w:rPr>
      <w:rFonts w:ascii="宋体" w:hAnsi="宋体"/>
    </w:rPr>
  </w:style>
  <w:style w:type="paragraph" w:customStyle="1" w:styleId="61">
    <w:name w:val="目录 61"/>
    <w:basedOn w:val="afffb"/>
    <w:next w:val="afffb"/>
    <w:autoRedefine/>
    <w:semiHidden/>
    <w:rsid w:val="00D4734F"/>
    <w:pPr>
      <w:adjustRightInd/>
      <w:spacing w:line="240" w:lineRule="auto"/>
      <w:jc w:val="left"/>
    </w:pPr>
  </w:style>
  <w:style w:type="paragraph" w:customStyle="1" w:styleId="71">
    <w:name w:val="目录 71"/>
    <w:basedOn w:val="61"/>
    <w:autoRedefine/>
    <w:semiHidden/>
    <w:rsid w:val="00D4734F"/>
    <w:pPr>
      <w:ind w:left="1260"/>
    </w:pPr>
  </w:style>
  <w:style w:type="paragraph" w:customStyle="1" w:styleId="81">
    <w:name w:val="目录 81"/>
    <w:basedOn w:val="71"/>
    <w:autoRedefine/>
    <w:semiHidden/>
    <w:rsid w:val="00D4734F"/>
    <w:pPr>
      <w:ind w:left="1470"/>
    </w:pPr>
  </w:style>
  <w:style w:type="paragraph" w:customStyle="1" w:styleId="91">
    <w:name w:val="目录 91"/>
    <w:basedOn w:val="81"/>
    <w:autoRedefine/>
    <w:semiHidden/>
    <w:rsid w:val="00D4734F"/>
    <w:pPr>
      <w:ind w:left="1680"/>
    </w:pPr>
  </w:style>
  <w:style w:type="paragraph" w:customStyle="1" w:styleId="affffffff3">
    <w:name w:val="其他标准称谓"/>
    <w:rsid w:val="00D4734F"/>
    <w:pPr>
      <w:spacing w:line="0" w:lineRule="atLeast"/>
      <w:jc w:val="distribute"/>
    </w:pPr>
    <w:rPr>
      <w:rFonts w:ascii="黑体" w:eastAsia="黑体" w:hAnsi="宋体"/>
      <w:sz w:val="52"/>
    </w:rPr>
  </w:style>
  <w:style w:type="paragraph" w:customStyle="1" w:styleId="affffffff4">
    <w:name w:val="其他发布部门"/>
    <w:basedOn w:val="affffffe"/>
    <w:rsid w:val="00D4734F"/>
    <w:pPr>
      <w:framePr w:wrap="around"/>
      <w:spacing w:line="0" w:lineRule="atLeast"/>
    </w:pPr>
    <w:rPr>
      <w:rFonts w:ascii="黑体" w:eastAsia="黑体"/>
      <w:b w:val="0"/>
    </w:rPr>
  </w:style>
  <w:style w:type="paragraph" w:customStyle="1" w:styleId="afff1">
    <w:name w:val="前言标题"/>
    <w:next w:val="afffb"/>
    <w:qFormat/>
    <w:rsid w:val="00D4734F"/>
    <w:pPr>
      <w:numPr>
        <w:numId w:val="2"/>
      </w:numPr>
      <w:shd w:val="clear" w:color="FFFFFF" w:fill="FFFFFF"/>
      <w:spacing w:before="540" w:after="600"/>
      <w:jc w:val="center"/>
      <w:outlineLvl w:val="0"/>
    </w:pPr>
    <w:rPr>
      <w:rFonts w:ascii="黑体" w:eastAsia="黑体" w:hAnsi="Times New Roman"/>
      <w:sz w:val="32"/>
    </w:rPr>
  </w:style>
  <w:style w:type="paragraph" w:customStyle="1" w:styleId="a2">
    <w:name w:val="三级无标题条"/>
    <w:basedOn w:val="afffb"/>
    <w:rsid w:val="00D4734F"/>
    <w:pPr>
      <w:numPr>
        <w:ilvl w:val="4"/>
        <w:numId w:val="15"/>
      </w:numPr>
      <w:adjustRightInd/>
      <w:spacing w:line="240" w:lineRule="auto"/>
    </w:pPr>
    <w:rPr>
      <w:rFonts w:ascii="宋体" w:hAnsi="宋体"/>
      <w:szCs w:val="24"/>
    </w:rPr>
  </w:style>
  <w:style w:type="paragraph" w:customStyle="1" w:styleId="affffffff5">
    <w:name w:val="实施日期"/>
    <w:basedOn w:val="afffffff"/>
    <w:rsid w:val="00D4734F"/>
    <w:pPr>
      <w:framePr w:hSpace="0" w:wrap="around" w:xAlign="right"/>
      <w:jc w:val="right"/>
    </w:pPr>
  </w:style>
  <w:style w:type="paragraph" w:customStyle="1" w:styleId="a3">
    <w:name w:val="四级无标题条"/>
    <w:basedOn w:val="afffb"/>
    <w:rsid w:val="00D4734F"/>
    <w:pPr>
      <w:numPr>
        <w:ilvl w:val="5"/>
        <w:numId w:val="15"/>
      </w:numPr>
      <w:adjustRightInd/>
      <w:spacing w:line="240" w:lineRule="auto"/>
    </w:pPr>
    <w:rPr>
      <w:rFonts w:ascii="宋体" w:hAnsi="宋体"/>
      <w:szCs w:val="24"/>
    </w:rPr>
  </w:style>
  <w:style w:type="paragraph" w:styleId="affffffff6">
    <w:name w:val="table of figures"/>
    <w:basedOn w:val="afffb"/>
    <w:next w:val="afffb"/>
    <w:semiHidden/>
    <w:rsid w:val="00D4734F"/>
    <w:pPr>
      <w:adjustRightInd/>
      <w:spacing w:line="240" w:lineRule="auto"/>
      <w:jc w:val="left"/>
    </w:pPr>
    <w:rPr>
      <w:szCs w:val="24"/>
    </w:rPr>
  </w:style>
  <w:style w:type="paragraph" w:customStyle="1" w:styleId="affffffff7">
    <w:name w:val="文献分类号"/>
    <w:rsid w:val="00D4734F"/>
    <w:pPr>
      <w:framePr w:hSpace="180" w:vSpace="180" w:wrap="around" w:hAnchor="margin" w:y="1" w:anchorLock="1"/>
      <w:widowControl w:val="0"/>
      <w:textAlignment w:val="center"/>
    </w:pPr>
    <w:rPr>
      <w:rFonts w:ascii="Times New Roman" w:eastAsia="黑体" w:hAnsi="Times New Roman"/>
      <w:sz w:val="21"/>
    </w:rPr>
  </w:style>
  <w:style w:type="paragraph" w:customStyle="1" w:styleId="affffffff8">
    <w:name w:val="无标题条"/>
    <w:next w:val="affffc"/>
    <w:rsid w:val="00D4734F"/>
    <w:pPr>
      <w:jc w:val="both"/>
    </w:pPr>
    <w:rPr>
      <w:rFonts w:ascii="宋体" w:hAnsi="宋体"/>
      <w:sz w:val="21"/>
    </w:rPr>
  </w:style>
  <w:style w:type="paragraph" w:customStyle="1" w:styleId="a4">
    <w:name w:val="五级无标题条"/>
    <w:basedOn w:val="afffb"/>
    <w:rsid w:val="00D4734F"/>
    <w:pPr>
      <w:numPr>
        <w:ilvl w:val="6"/>
        <w:numId w:val="15"/>
      </w:numPr>
      <w:adjustRightInd/>
    </w:pPr>
    <w:rPr>
      <w:szCs w:val="24"/>
    </w:rPr>
  </w:style>
  <w:style w:type="character" w:styleId="affffffff9">
    <w:name w:val="page number"/>
    <w:rsid w:val="00D4734F"/>
    <w:rPr>
      <w:rFonts w:ascii="宋体" w:eastAsia="宋体" w:hAnsi="Times New Roman"/>
      <w:sz w:val="18"/>
    </w:rPr>
  </w:style>
  <w:style w:type="paragraph" w:customStyle="1" w:styleId="a0">
    <w:name w:val="一级无标题条"/>
    <w:basedOn w:val="afffb"/>
    <w:rsid w:val="00D4734F"/>
    <w:pPr>
      <w:numPr>
        <w:ilvl w:val="2"/>
        <w:numId w:val="15"/>
      </w:numPr>
      <w:adjustRightInd/>
      <w:spacing w:before="10" w:after="10" w:line="240" w:lineRule="auto"/>
    </w:pPr>
    <w:rPr>
      <w:rFonts w:ascii="宋体" w:hAnsi="宋体"/>
      <w:szCs w:val="24"/>
    </w:rPr>
  </w:style>
  <w:style w:type="paragraph" w:styleId="affffffffa">
    <w:name w:val="Normal Indent"/>
    <w:basedOn w:val="afffb"/>
    <w:rsid w:val="00D4734F"/>
    <w:pPr>
      <w:ind w:firstLine="420"/>
    </w:pPr>
  </w:style>
  <w:style w:type="paragraph" w:customStyle="1" w:styleId="affffffffb">
    <w:name w:val="注:后续"/>
    <w:rsid w:val="00D4734F"/>
    <w:pPr>
      <w:spacing w:line="300" w:lineRule="exact"/>
      <w:ind w:leftChars="400" w:left="600" w:hangingChars="200" w:hanging="200"/>
      <w:jc w:val="both"/>
    </w:pPr>
    <w:rPr>
      <w:rFonts w:ascii="宋体" w:hAnsi="Times New Roman"/>
      <w:sz w:val="18"/>
    </w:rPr>
  </w:style>
  <w:style w:type="paragraph" w:customStyle="1" w:styleId="affffffffc">
    <w:name w:val="注×:后续"/>
    <w:basedOn w:val="affffffffb"/>
    <w:rsid w:val="00D4734F"/>
    <w:pPr>
      <w:ind w:leftChars="0" w:left="1406" w:firstLineChars="0" w:hanging="499"/>
    </w:pPr>
  </w:style>
  <w:style w:type="paragraph" w:customStyle="1" w:styleId="affffffffd">
    <w:name w:val="标准文件_一级无标题"/>
    <w:basedOn w:val="afff3"/>
    <w:qFormat/>
    <w:rsid w:val="00BA263B"/>
    <w:pPr>
      <w:spacing w:beforeLines="0" w:afterLines="0"/>
      <w:outlineLvl w:val="9"/>
    </w:pPr>
    <w:rPr>
      <w:rFonts w:ascii="宋体" w:eastAsia="宋体"/>
    </w:rPr>
  </w:style>
  <w:style w:type="paragraph" w:customStyle="1" w:styleId="affffffffe">
    <w:name w:val="标准文件_五级无标题"/>
    <w:basedOn w:val="afff7"/>
    <w:qFormat/>
    <w:rsid w:val="00BA263B"/>
    <w:pPr>
      <w:spacing w:beforeLines="0" w:afterLines="0"/>
      <w:outlineLvl w:val="9"/>
    </w:pPr>
    <w:rPr>
      <w:rFonts w:ascii="宋体" w:eastAsia="宋体"/>
    </w:rPr>
  </w:style>
  <w:style w:type="paragraph" w:customStyle="1" w:styleId="afffffffff">
    <w:name w:val="标准文件_三级无标题"/>
    <w:basedOn w:val="afff5"/>
    <w:qFormat/>
    <w:rsid w:val="00BA263B"/>
    <w:pPr>
      <w:spacing w:beforeLines="0" w:afterLines="0"/>
      <w:outlineLvl w:val="9"/>
    </w:pPr>
    <w:rPr>
      <w:rFonts w:ascii="宋体" w:eastAsia="宋体"/>
    </w:rPr>
  </w:style>
  <w:style w:type="paragraph" w:customStyle="1" w:styleId="afffffffff0">
    <w:name w:val="标准文件_二级无标题"/>
    <w:basedOn w:val="afff4"/>
    <w:qFormat/>
    <w:rsid w:val="00BA263B"/>
    <w:pPr>
      <w:spacing w:beforeLines="0" w:afterLines="0"/>
      <w:outlineLvl w:val="9"/>
    </w:pPr>
    <w:rPr>
      <w:rFonts w:ascii="宋体" w:eastAsia="宋体"/>
    </w:rPr>
  </w:style>
  <w:style w:type="paragraph" w:customStyle="1" w:styleId="afffffffff1">
    <w:name w:val="标准_四级无标题"/>
    <w:basedOn w:val="afff6"/>
    <w:next w:val="affffc"/>
    <w:qFormat/>
    <w:rsid w:val="00D27582"/>
    <w:rPr>
      <w:rFonts w:eastAsia="宋体"/>
    </w:rPr>
  </w:style>
  <w:style w:type="paragraph" w:customStyle="1" w:styleId="afffffffff2">
    <w:name w:val="标准文件_四级无标题"/>
    <w:basedOn w:val="afff6"/>
    <w:qFormat/>
    <w:rsid w:val="00BA263B"/>
    <w:pPr>
      <w:spacing w:beforeLines="0" w:afterLines="0"/>
      <w:outlineLvl w:val="9"/>
    </w:pPr>
    <w:rPr>
      <w:rFonts w:ascii="宋体" w:eastAsia="宋体" w:hAnsi="黑体"/>
      <w:szCs w:val="52"/>
    </w:rPr>
  </w:style>
  <w:style w:type="paragraph" w:customStyle="1" w:styleId="aff7">
    <w:name w:val="标准文件_大写罗马数字编号列项"/>
    <w:basedOn w:val="affffc"/>
    <w:rsid w:val="00B831CE"/>
    <w:pPr>
      <w:numPr>
        <w:numId w:val="16"/>
      </w:numPr>
      <w:ind w:firstLineChars="0" w:firstLine="0"/>
    </w:pPr>
    <w:rPr>
      <w:rFonts w:ascii="Times New Roman" w:cs="Arial"/>
      <w:szCs w:val="28"/>
    </w:rPr>
  </w:style>
  <w:style w:type="paragraph" w:customStyle="1" w:styleId="ae">
    <w:name w:val="标准文件_小写罗马数字编号列项"/>
    <w:basedOn w:val="affffc"/>
    <w:rsid w:val="00E34A98"/>
    <w:pPr>
      <w:numPr>
        <w:numId w:val="17"/>
      </w:numPr>
      <w:ind w:firstLineChars="0" w:firstLine="0"/>
    </w:pPr>
    <w:rPr>
      <w:rFonts w:cs="Arial"/>
      <w:szCs w:val="28"/>
    </w:rPr>
  </w:style>
  <w:style w:type="paragraph" w:customStyle="1" w:styleId="afffffffff3">
    <w:name w:val="标准文件_附录标题"/>
    <w:basedOn w:val="aff9"/>
    <w:qFormat/>
    <w:rsid w:val="00C9435D"/>
    <w:pPr>
      <w:numPr>
        <w:numId w:val="0"/>
      </w:numPr>
      <w:spacing w:after="280"/>
      <w:outlineLvl w:val="9"/>
    </w:pPr>
  </w:style>
  <w:style w:type="paragraph" w:customStyle="1" w:styleId="afffffffff4">
    <w:name w:val="标准文件_二级项"/>
    <w:rsid w:val="00200333"/>
    <w:rPr>
      <w:rFonts w:ascii="宋体" w:hAnsi="Times New Roman"/>
      <w:sz w:val="21"/>
    </w:rPr>
  </w:style>
  <w:style w:type="paragraph" w:customStyle="1" w:styleId="af9">
    <w:name w:val="标准文件_三级项"/>
    <w:basedOn w:val="afffb"/>
    <w:rsid w:val="00E82554"/>
    <w:pPr>
      <w:numPr>
        <w:ilvl w:val="2"/>
        <w:numId w:val="28"/>
      </w:numPr>
      <w:spacing w:line="-300" w:lineRule="auto"/>
    </w:pPr>
    <w:rPr>
      <w:rFonts w:ascii="Times New Roman" w:hAnsi="Times New Roman"/>
    </w:rPr>
  </w:style>
  <w:style w:type="paragraph" w:customStyle="1" w:styleId="afff0">
    <w:name w:val="图表脚注说明"/>
    <w:basedOn w:val="afffb"/>
    <w:next w:val="affffc"/>
    <w:rsid w:val="00D035EC"/>
    <w:pPr>
      <w:numPr>
        <w:numId w:val="20"/>
      </w:numPr>
      <w:adjustRightInd/>
      <w:spacing w:line="240" w:lineRule="auto"/>
      <w:ind w:left="783"/>
    </w:pPr>
    <w:rPr>
      <w:rFonts w:ascii="宋体" w:hAnsi="Times New Roman"/>
      <w:sz w:val="18"/>
      <w:szCs w:val="18"/>
    </w:rPr>
  </w:style>
  <w:style w:type="paragraph" w:customStyle="1" w:styleId="afb">
    <w:name w:val="标准文件_字母编号列项（一级）"/>
    <w:rsid w:val="00200333"/>
    <w:pPr>
      <w:numPr>
        <w:numId w:val="22"/>
      </w:numPr>
      <w:jc w:val="both"/>
    </w:pPr>
    <w:rPr>
      <w:rFonts w:ascii="宋体" w:hAnsi="Times New Roman"/>
      <w:sz w:val="21"/>
    </w:rPr>
  </w:style>
  <w:style w:type="paragraph" w:customStyle="1" w:styleId="afffffffff5">
    <w:name w:val="标准文件_索引字母"/>
    <w:next w:val="affffc"/>
    <w:qFormat/>
    <w:rsid w:val="00977D02"/>
    <w:pPr>
      <w:jc w:val="center"/>
    </w:pPr>
    <w:rPr>
      <w:rFonts w:ascii="宋体" w:eastAsia="Times New Roman" w:hAnsi="宋体"/>
      <w:b/>
      <w:kern w:val="2"/>
      <w:sz w:val="21"/>
    </w:rPr>
  </w:style>
  <w:style w:type="paragraph" w:customStyle="1" w:styleId="afffffffff6">
    <w:name w:val="标准文件_附录前"/>
    <w:next w:val="affffc"/>
    <w:qFormat/>
    <w:rsid w:val="00B56FBE"/>
    <w:pPr>
      <w:spacing w:line="20" w:lineRule="atLeast"/>
      <w:ind w:firstLine="200"/>
    </w:pPr>
    <w:rPr>
      <w:rFonts w:ascii="宋体" w:hAnsi="宋体"/>
      <w:kern w:val="2"/>
      <w:sz w:val="10"/>
    </w:rPr>
  </w:style>
  <w:style w:type="paragraph" w:customStyle="1" w:styleId="afffffffff7">
    <w:name w:val="标准文件_正文标准名称"/>
    <w:qFormat/>
    <w:rsid w:val="008C619A"/>
    <w:pPr>
      <w:spacing w:beforeLines="20" w:after="640" w:line="400" w:lineRule="exact"/>
      <w:jc w:val="center"/>
    </w:pPr>
    <w:rPr>
      <w:rFonts w:ascii="黑体" w:eastAsia="黑体" w:hAnsi="黑体"/>
      <w:kern w:val="2"/>
      <w:sz w:val="32"/>
      <w:szCs w:val="32"/>
    </w:rPr>
  </w:style>
  <w:style w:type="paragraph" w:customStyle="1" w:styleId="afffffffff8">
    <w:name w:val="标准文件_表格"/>
    <w:basedOn w:val="affffc"/>
    <w:qFormat/>
    <w:rsid w:val="006D16C4"/>
    <w:pPr>
      <w:ind w:firstLineChars="0" w:firstLine="0"/>
      <w:jc w:val="center"/>
    </w:pPr>
    <w:rPr>
      <w:sz w:val="18"/>
    </w:rPr>
  </w:style>
  <w:style w:type="paragraph" w:customStyle="1" w:styleId="afff8">
    <w:name w:val="标准文件_注："/>
    <w:next w:val="affffc"/>
    <w:rsid w:val="006819B8"/>
    <w:pPr>
      <w:widowControl w:val="0"/>
      <w:numPr>
        <w:numId w:val="23"/>
      </w:numPr>
      <w:autoSpaceDE w:val="0"/>
      <w:autoSpaceDN w:val="0"/>
      <w:jc w:val="both"/>
    </w:pPr>
    <w:rPr>
      <w:rFonts w:ascii="宋体" w:hAnsi="Times New Roman"/>
      <w:sz w:val="18"/>
      <w:szCs w:val="18"/>
    </w:rPr>
  </w:style>
  <w:style w:type="paragraph" w:customStyle="1" w:styleId="a5">
    <w:name w:val="标准文件_注×："/>
    <w:rsid w:val="00614CC1"/>
    <w:pPr>
      <w:widowControl w:val="0"/>
      <w:numPr>
        <w:numId w:val="24"/>
      </w:numPr>
      <w:autoSpaceDE w:val="0"/>
      <w:autoSpaceDN w:val="0"/>
      <w:jc w:val="both"/>
    </w:pPr>
    <w:rPr>
      <w:rFonts w:ascii="宋体" w:hAnsi="Times New Roman"/>
      <w:sz w:val="18"/>
      <w:szCs w:val="18"/>
    </w:rPr>
  </w:style>
  <w:style w:type="paragraph" w:customStyle="1" w:styleId="ac">
    <w:name w:val="标准文件_示例："/>
    <w:next w:val="afffffffff9"/>
    <w:rsid w:val="00FA73B1"/>
    <w:pPr>
      <w:widowControl w:val="0"/>
      <w:numPr>
        <w:numId w:val="25"/>
      </w:numPr>
      <w:jc w:val="both"/>
    </w:pPr>
    <w:rPr>
      <w:rFonts w:ascii="宋体" w:hAnsi="Times New Roman"/>
      <w:sz w:val="18"/>
      <w:szCs w:val="18"/>
    </w:rPr>
  </w:style>
  <w:style w:type="paragraph" w:customStyle="1" w:styleId="aff0">
    <w:name w:val="标准文件_示例×："/>
    <w:basedOn w:val="afffb"/>
    <w:next w:val="afffffffff9"/>
    <w:qFormat/>
    <w:rsid w:val="007A41C8"/>
    <w:pPr>
      <w:widowControl/>
      <w:numPr>
        <w:numId w:val="26"/>
      </w:numPr>
      <w:adjustRightInd/>
      <w:spacing w:line="240" w:lineRule="auto"/>
    </w:pPr>
    <w:rPr>
      <w:rFonts w:ascii="宋体" w:hAnsi="Times New Roman"/>
      <w:kern w:val="0"/>
      <w:sz w:val="18"/>
      <w:szCs w:val="18"/>
    </w:rPr>
  </w:style>
  <w:style w:type="character" w:customStyle="1" w:styleId="Char4">
    <w:name w:val="标准文件_段 Char"/>
    <w:link w:val="affffc"/>
    <w:qFormat/>
    <w:rsid w:val="00BA263B"/>
    <w:rPr>
      <w:rFonts w:ascii="宋体" w:hAnsi="Times New Roman"/>
      <w:noProof/>
      <w:sz w:val="21"/>
    </w:rPr>
  </w:style>
  <w:style w:type="paragraph" w:customStyle="1" w:styleId="afffffffffa">
    <w:name w:val="标准文件_表格续"/>
    <w:basedOn w:val="affffc"/>
    <w:next w:val="affffc"/>
    <w:qFormat/>
    <w:rsid w:val="003F6272"/>
    <w:pPr>
      <w:jc w:val="center"/>
    </w:pPr>
    <w:rPr>
      <w:rFonts w:ascii="黑体" w:eastAsia="黑体" w:hAnsi="黑体"/>
    </w:rPr>
  </w:style>
  <w:style w:type="paragraph" w:styleId="10">
    <w:name w:val="toc 1"/>
    <w:basedOn w:val="afffb"/>
    <w:next w:val="afffb"/>
    <w:autoRedefine/>
    <w:uiPriority w:val="39"/>
    <w:unhideWhenUsed/>
    <w:rsid w:val="00EB1E69"/>
    <w:rPr>
      <w:rFonts w:ascii="宋体"/>
    </w:rPr>
  </w:style>
  <w:style w:type="table" w:styleId="afffffffffb">
    <w:name w:val="Table Grid"/>
    <w:basedOn w:val="afffd"/>
    <w:uiPriority w:val="39"/>
    <w:rsid w:val="001265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ffffc">
    <w:name w:val="Placeholder Text"/>
    <w:basedOn w:val="afffc"/>
    <w:uiPriority w:val="99"/>
    <w:semiHidden/>
    <w:rsid w:val="00445574"/>
    <w:rPr>
      <w:color w:val="808080"/>
    </w:rPr>
  </w:style>
  <w:style w:type="paragraph" w:customStyle="1" w:styleId="2">
    <w:name w:val="标准文件_二级项2"/>
    <w:basedOn w:val="affffc"/>
    <w:qFormat/>
    <w:rsid w:val="00200333"/>
    <w:pPr>
      <w:numPr>
        <w:ilvl w:val="1"/>
        <w:numId w:val="28"/>
      </w:numPr>
      <w:ind w:left="1271" w:firstLineChars="0" w:hanging="420"/>
    </w:pPr>
  </w:style>
  <w:style w:type="paragraph" w:customStyle="1" w:styleId="21">
    <w:name w:val="标准文件_三级项2"/>
    <w:basedOn w:val="affffc"/>
    <w:qFormat/>
    <w:rsid w:val="00313B85"/>
    <w:pPr>
      <w:numPr>
        <w:numId w:val="27"/>
      </w:numPr>
      <w:spacing w:line="300" w:lineRule="exact"/>
      <w:ind w:left="1276" w:firstLineChars="0" w:hanging="425"/>
    </w:pPr>
    <w:rPr>
      <w:rFonts w:ascii="Times New Roman"/>
    </w:rPr>
  </w:style>
  <w:style w:type="paragraph" w:customStyle="1" w:styleId="20">
    <w:name w:val="标准文件_一级项2"/>
    <w:basedOn w:val="affffc"/>
    <w:qFormat/>
    <w:rsid w:val="00AE070A"/>
    <w:pPr>
      <w:numPr>
        <w:numId w:val="29"/>
      </w:numPr>
      <w:spacing w:line="300" w:lineRule="exact"/>
      <w:ind w:left="1271" w:firstLineChars="0" w:hanging="420"/>
    </w:pPr>
    <w:rPr>
      <w:rFonts w:ascii="Times New Roman"/>
    </w:rPr>
  </w:style>
  <w:style w:type="paragraph" w:customStyle="1" w:styleId="afffffffffd">
    <w:name w:val="标准文件_提示"/>
    <w:basedOn w:val="affffc"/>
    <w:next w:val="affffc"/>
    <w:qFormat/>
    <w:rsid w:val="00365F86"/>
    <w:pPr>
      <w:ind w:firstLine="420"/>
    </w:pPr>
    <w:rPr>
      <w:rFonts w:ascii="黑体" w:eastAsia="黑体"/>
    </w:rPr>
  </w:style>
  <w:style w:type="character" w:customStyle="1" w:styleId="afffffffffe">
    <w:name w:val="标准文件_来源"/>
    <w:basedOn w:val="afffc"/>
    <w:uiPriority w:val="1"/>
    <w:qFormat/>
    <w:rsid w:val="00991875"/>
    <w:rPr>
      <w:rFonts w:eastAsia="宋体"/>
      <w:sz w:val="21"/>
    </w:rPr>
  </w:style>
  <w:style w:type="paragraph" w:customStyle="1" w:styleId="affffffffff">
    <w:name w:val="标准文件_图表说明"/>
    <w:qFormat/>
    <w:rsid w:val="00A8446B"/>
    <w:pPr>
      <w:spacing w:line="276" w:lineRule="auto"/>
      <w:ind w:firstLine="420"/>
    </w:pPr>
    <w:rPr>
      <w:rFonts w:ascii="宋体" w:hAnsi="宋体"/>
      <w:kern w:val="2"/>
      <w:sz w:val="18"/>
    </w:rPr>
  </w:style>
  <w:style w:type="paragraph" w:customStyle="1" w:styleId="affffffffff0">
    <w:name w:val="其他发布日期"/>
    <w:basedOn w:val="afffffff"/>
    <w:rsid w:val="00CD50A1"/>
    <w:pPr>
      <w:framePr w:w="3997" w:h="471" w:hRule="exact" w:hSpace="0" w:vSpace="181" w:wrap="around" w:vAnchor="page" w:hAnchor="page" w:x="1419" w:y="14097"/>
    </w:pPr>
  </w:style>
  <w:style w:type="paragraph" w:customStyle="1" w:styleId="affffffffff1">
    <w:name w:val="其他实施日期"/>
    <w:basedOn w:val="affffffff5"/>
    <w:rsid w:val="00CD50A1"/>
    <w:pPr>
      <w:framePr w:w="3997" w:h="471" w:hRule="exact" w:vSpace="181" w:wrap="around" w:vAnchor="page" w:hAnchor="page" w:x="7089" w:y="14097"/>
    </w:pPr>
  </w:style>
  <w:style w:type="paragraph" w:customStyle="1" w:styleId="affffffffff2">
    <w:name w:val="标准文件_文件编号"/>
    <w:basedOn w:val="affffc"/>
    <w:qFormat/>
    <w:rsid w:val="000F19D5"/>
    <w:pPr>
      <w:framePr w:w="9356" w:h="624" w:hRule="exact" w:hSpace="181" w:vSpace="181" w:wrap="auto" w:vAnchor="page" w:hAnchor="page" w:x="1419" w:y="3284"/>
      <w:wordWrap w:val="0"/>
      <w:spacing w:line="280" w:lineRule="exact"/>
      <w:ind w:firstLineChars="0" w:firstLine="0"/>
      <w:jc w:val="right"/>
    </w:pPr>
    <w:rPr>
      <w:rFonts w:ascii="黑体" w:eastAsia="黑体"/>
      <w:bCs/>
      <w:sz w:val="28"/>
      <w:szCs w:val="28"/>
    </w:rPr>
  </w:style>
  <w:style w:type="paragraph" w:customStyle="1" w:styleId="affffffffff3">
    <w:name w:val="标准文件_替换文件编号"/>
    <w:basedOn w:val="affffffffff2"/>
    <w:qFormat/>
    <w:rsid w:val="00A952D7"/>
    <w:pPr>
      <w:framePr w:wrap="auto"/>
      <w:spacing w:before="57"/>
    </w:pPr>
    <w:rPr>
      <w:sz w:val="21"/>
    </w:rPr>
  </w:style>
  <w:style w:type="paragraph" w:customStyle="1" w:styleId="affffffffff4">
    <w:name w:val="标准文件_文件名称"/>
    <w:basedOn w:val="affffc"/>
    <w:next w:val="affffc"/>
    <w:qFormat/>
    <w:rsid w:val="00FE576A"/>
    <w:pPr>
      <w:framePr w:w="9639" w:h="6976" w:hRule="exact" w:wrap="auto" w:vAnchor="page" w:hAnchor="page" w:y="6408"/>
      <w:autoSpaceDE/>
      <w:autoSpaceDN/>
      <w:spacing w:line="700" w:lineRule="exact"/>
      <w:ind w:firstLineChars="0" w:firstLine="0"/>
      <w:jc w:val="center"/>
    </w:pPr>
    <w:rPr>
      <w:rFonts w:ascii="黑体" w:eastAsia="黑体" w:hAnsi="黑体"/>
      <w:bCs/>
      <w:sz w:val="52"/>
    </w:rPr>
  </w:style>
  <w:style w:type="paragraph" w:styleId="30">
    <w:name w:val="toc 3"/>
    <w:basedOn w:val="afffb"/>
    <w:next w:val="afffb"/>
    <w:autoRedefine/>
    <w:uiPriority w:val="39"/>
    <w:unhideWhenUsed/>
    <w:rsid w:val="00EB1E69"/>
    <w:pPr>
      <w:spacing w:line="300" w:lineRule="exact"/>
      <w:ind w:left="420"/>
    </w:pPr>
    <w:rPr>
      <w:rFonts w:ascii="宋体"/>
    </w:rPr>
  </w:style>
  <w:style w:type="paragraph" w:styleId="40">
    <w:name w:val="toc 4"/>
    <w:basedOn w:val="afffb"/>
    <w:next w:val="afffb"/>
    <w:autoRedefine/>
    <w:uiPriority w:val="39"/>
    <w:unhideWhenUsed/>
    <w:rsid w:val="00EB1E69"/>
    <w:pPr>
      <w:tabs>
        <w:tab w:val="right" w:leader="dot" w:pos="9344"/>
      </w:tabs>
      <w:spacing w:line="300" w:lineRule="exact"/>
      <w:ind w:left="629"/>
    </w:pPr>
    <w:rPr>
      <w:rFonts w:ascii="宋体"/>
    </w:rPr>
  </w:style>
  <w:style w:type="paragraph" w:styleId="50">
    <w:name w:val="toc 5"/>
    <w:basedOn w:val="afffb"/>
    <w:next w:val="afffb"/>
    <w:autoRedefine/>
    <w:uiPriority w:val="39"/>
    <w:unhideWhenUsed/>
    <w:rsid w:val="00EB1E69"/>
    <w:pPr>
      <w:ind w:left="839"/>
    </w:pPr>
    <w:rPr>
      <w:rFonts w:ascii="宋体"/>
    </w:rPr>
  </w:style>
  <w:style w:type="paragraph" w:styleId="60">
    <w:name w:val="toc 6"/>
    <w:basedOn w:val="afffb"/>
    <w:next w:val="afffb"/>
    <w:autoRedefine/>
    <w:uiPriority w:val="39"/>
    <w:unhideWhenUsed/>
    <w:rsid w:val="00EB1E69"/>
    <w:pPr>
      <w:spacing w:line="300" w:lineRule="exact"/>
      <w:ind w:left="1049"/>
    </w:pPr>
    <w:rPr>
      <w:rFonts w:ascii="宋体"/>
    </w:rPr>
  </w:style>
  <w:style w:type="paragraph" w:styleId="70">
    <w:name w:val="toc 7"/>
    <w:basedOn w:val="afffb"/>
    <w:next w:val="afffb"/>
    <w:autoRedefine/>
    <w:uiPriority w:val="39"/>
    <w:unhideWhenUsed/>
    <w:rsid w:val="00EB1E69"/>
    <w:pPr>
      <w:tabs>
        <w:tab w:val="right" w:leader="dot" w:pos="9344"/>
      </w:tabs>
      <w:spacing w:line="300" w:lineRule="exact"/>
      <w:ind w:left="1259"/>
    </w:pPr>
    <w:rPr>
      <w:rFonts w:ascii="宋体"/>
    </w:rPr>
  </w:style>
  <w:style w:type="paragraph" w:customStyle="1" w:styleId="afe">
    <w:name w:val="标准文件_附录图标号"/>
    <w:basedOn w:val="affffc"/>
    <w:next w:val="affffc"/>
    <w:qFormat/>
    <w:rsid w:val="00113B1E"/>
    <w:pPr>
      <w:numPr>
        <w:numId w:val="18"/>
      </w:numPr>
      <w:spacing w:line="14" w:lineRule="exact"/>
      <w:ind w:firstLineChars="0" w:firstLine="0"/>
      <w:jc w:val="center"/>
    </w:pPr>
    <w:rPr>
      <w:rFonts w:ascii="黑体" w:eastAsia="黑体" w:hAnsi="黑体"/>
      <w:vanish/>
      <w:sz w:val="2"/>
      <w:szCs w:val="21"/>
    </w:rPr>
  </w:style>
  <w:style w:type="paragraph" w:customStyle="1" w:styleId="aff4">
    <w:name w:val="标准文件_附录表标号"/>
    <w:basedOn w:val="affffc"/>
    <w:next w:val="affffc"/>
    <w:qFormat/>
    <w:rsid w:val="009B6029"/>
    <w:pPr>
      <w:numPr>
        <w:numId w:val="30"/>
      </w:numPr>
      <w:spacing w:line="14" w:lineRule="exact"/>
      <w:ind w:firstLineChars="0" w:firstLine="0"/>
      <w:jc w:val="center"/>
    </w:pPr>
    <w:rPr>
      <w:rFonts w:eastAsia="黑体"/>
      <w:vanish/>
      <w:sz w:val="2"/>
    </w:rPr>
  </w:style>
  <w:style w:type="paragraph" w:styleId="23">
    <w:name w:val="toc 2"/>
    <w:basedOn w:val="afffb"/>
    <w:next w:val="afffb"/>
    <w:autoRedefine/>
    <w:uiPriority w:val="39"/>
    <w:unhideWhenUsed/>
    <w:rsid w:val="00EB1E69"/>
    <w:pPr>
      <w:tabs>
        <w:tab w:val="right" w:leader="dot" w:pos="9344"/>
      </w:tabs>
      <w:spacing w:line="300" w:lineRule="exact"/>
      <w:ind w:left="210"/>
    </w:pPr>
    <w:rPr>
      <w:rFonts w:ascii="宋体"/>
    </w:rPr>
  </w:style>
  <w:style w:type="paragraph" w:customStyle="1" w:styleId="a7">
    <w:name w:val="标准文件_引言一级条标题"/>
    <w:basedOn w:val="affffc"/>
    <w:next w:val="affffc"/>
    <w:qFormat/>
    <w:rsid w:val="00E030F9"/>
    <w:pPr>
      <w:numPr>
        <w:ilvl w:val="1"/>
        <w:numId w:val="31"/>
      </w:numPr>
      <w:spacing w:beforeLines="50" w:afterLines="50"/>
      <w:ind w:firstLineChars="0"/>
    </w:pPr>
    <w:rPr>
      <w:rFonts w:ascii="黑体" w:eastAsia="黑体"/>
    </w:rPr>
  </w:style>
  <w:style w:type="paragraph" w:customStyle="1" w:styleId="a8">
    <w:name w:val="标准文件_引言二级条标题"/>
    <w:basedOn w:val="affffc"/>
    <w:next w:val="affffc"/>
    <w:qFormat/>
    <w:rsid w:val="00E030F9"/>
    <w:pPr>
      <w:numPr>
        <w:ilvl w:val="2"/>
        <w:numId w:val="31"/>
      </w:numPr>
      <w:spacing w:beforeLines="50" w:afterLines="50"/>
      <w:ind w:firstLineChars="0"/>
    </w:pPr>
    <w:rPr>
      <w:rFonts w:ascii="黑体" w:eastAsia="黑体"/>
    </w:rPr>
  </w:style>
  <w:style w:type="paragraph" w:customStyle="1" w:styleId="a9">
    <w:name w:val="标准文件_引言三级条标题"/>
    <w:basedOn w:val="affffc"/>
    <w:next w:val="affffc"/>
    <w:qFormat/>
    <w:rsid w:val="00E030F9"/>
    <w:pPr>
      <w:numPr>
        <w:ilvl w:val="3"/>
        <w:numId w:val="31"/>
      </w:numPr>
      <w:spacing w:beforeLines="50" w:afterLines="50"/>
      <w:ind w:firstLineChars="0"/>
    </w:pPr>
    <w:rPr>
      <w:rFonts w:ascii="黑体" w:eastAsia="黑体"/>
    </w:rPr>
  </w:style>
  <w:style w:type="paragraph" w:customStyle="1" w:styleId="aa">
    <w:name w:val="标准文件_引言四级条标题"/>
    <w:basedOn w:val="affffc"/>
    <w:next w:val="affffc"/>
    <w:qFormat/>
    <w:rsid w:val="005E3C18"/>
    <w:pPr>
      <w:numPr>
        <w:ilvl w:val="4"/>
        <w:numId w:val="31"/>
      </w:numPr>
      <w:spacing w:beforeLines="50" w:afterLines="50"/>
      <w:ind w:firstLineChars="0"/>
    </w:pPr>
    <w:rPr>
      <w:rFonts w:ascii="黑体" w:eastAsia="黑体"/>
    </w:rPr>
  </w:style>
  <w:style w:type="paragraph" w:customStyle="1" w:styleId="ab">
    <w:name w:val="标准文件_引言五级条标题"/>
    <w:basedOn w:val="affffc"/>
    <w:next w:val="affffc"/>
    <w:qFormat/>
    <w:rsid w:val="005E3C18"/>
    <w:pPr>
      <w:numPr>
        <w:ilvl w:val="5"/>
        <w:numId w:val="31"/>
      </w:numPr>
      <w:spacing w:beforeLines="50" w:afterLines="50"/>
      <w:ind w:firstLineChars="0"/>
    </w:pPr>
    <w:rPr>
      <w:rFonts w:ascii="黑体" w:eastAsia="黑体"/>
    </w:rPr>
  </w:style>
  <w:style w:type="paragraph" w:customStyle="1" w:styleId="affffffffff5">
    <w:name w:val="标准文件_注后"/>
    <w:basedOn w:val="affffc"/>
    <w:qFormat/>
    <w:rsid w:val="00614CC1"/>
    <w:pPr>
      <w:ind w:left="811" w:firstLineChars="0" w:firstLine="0"/>
    </w:pPr>
    <w:rPr>
      <w:sz w:val="18"/>
    </w:rPr>
  </w:style>
  <w:style w:type="paragraph" w:customStyle="1" w:styleId="X">
    <w:name w:val="标准文件_注X后"/>
    <w:basedOn w:val="affffc"/>
    <w:qFormat/>
    <w:rsid w:val="00614CC1"/>
    <w:pPr>
      <w:ind w:left="811" w:firstLineChars="0" w:firstLine="0"/>
    </w:pPr>
    <w:rPr>
      <w:sz w:val="18"/>
    </w:rPr>
  </w:style>
  <w:style w:type="paragraph" w:customStyle="1" w:styleId="affffffffff6">
    <w:name w:val="标准文件_示例后"/>
    <w:basedOn w:val="affffc"/>
    <w:qFormat/>
    <w:rsid w:val="00AC5DF4"/>
    <w:pPr>
      <w:ind w:left="964" w:firstLineChars="0" w:firstLine="0"/>
    </w:pPr>
    <w:rPr>
      <w:sz w:val="18"/>
    </w:rPr>
  </w:style>
  <w:style w:type="paragraph" w:customStyle="1" w:styleId="X0">
    <w:name w:val="标准文件_示例X后"/>
    <w:basedOn w:val="affffc"/>
    <w:link w:val="X1"/>
    <w:qFormat/>
    <w:rsid w:val="00E639BC"/>
    <w:pPr>
      <w:ind w:left="1049" w:firstLineChars="0" w:firstLine="0"/>
    </w:pPr>
    <w:rPr>
      <w:sz w:val="18"/>
    </w:rPr>
  </w:style>
  <w:style w:type="character" w:customStyle="1" w:styleId="X1">
    <w:name w:val="标准文件_示例X后 字符"/>
    <w:basedOn w:val="Char4"/>
    <w:link w:val="X0"/>
    <w:rsid w:val="00E639BC"/>
    <w:rPr>
      <w:rFonts w:ascii="宋体" w:hAnsi="Times New Roman"/>
      <w:noProof/>
      <w:sz w:val="18"/>
    </w:rPr>
  </w:style>
  <w:style w:type="paragraph" w:customStyle="1" w:styleId="affffffffff7">
    <w:name w:val="标准文件_索引项"/>
    <w:basedOn w:val="affffc"/>
    <w:next w:val="affffc"/>
    <w:qFormat/>
    <w:rsid w:val="00E210B5"/>
    <w:pPr>
      <w:tabs>
        <w:tab w:val="right" w:leader="dot" w:pos="9356"/>
      </w:tabs>
      <w:ind w:left="210" w:firstLineChars="0" w:hanging="210"/>
      <w:jc w:val="left"/>
    </w:pPr>
  </w:style>
  <w:style w:type="paragraph" w:customStyle="1" w:styleId="affffffffff8">
    <w:name w:val="标准文件_附录一级无标题"/>
    <w:basedOn w:val="affa"/>
    <w:qFormat/>
    <w:rsid w:val="009D6BCA"/>
    <w:pPr>
      <w:spacing w:beforeLines="0" w:afterLines="0" w:line="276" w:lineRule="auto"/>
      <w:outlineLvl w:val="9"/>
    </w:pPr>
    <w:rPr>
      <w:rFonts w:ascii="宋体" w:eastAsia="宋体"/>
    </w:rPr>
  </w:style>
  <w:style w:type="paragraph" w:customStyle="1" w:styleId="affffffffff9">
    <w:name w:val="标准文件_附录二级无标题"/>
    <w:basedOn w:val="affb"/>
    <w:rsid w:val="009D6BCA"/>
    <w:pPr>
      <w:spacing w:beforeLines="0" w:afterLines="0" w:line="276" w:lineRule="auto"/>
      <w:outlineLvl w:val="9"/>
    </w:pPr>
    <w:rPr>
      <w:rFonts w:ascii="宋体" w:eastAsia="宋体"/>
    </w:rPr>
  </w:style>
  <w:style w:type="paragraph" w:customStyle="1" w:styleId="affffffffffa">
    <w:name w:val="标准文件_附录三级无标题"/>
    <w:basedOn w:val="affc"/>
    <w:qFormat/>
    <w:rsid w:val="00A41CB5"/>
    <w:pPr>
      <w:spacing w:beforeLines="0" w:afterLines="0" w:line="276" w:lineRule="auto"/>
      <w:outlineLvl w:val="9"/>
    </w:pPr>
    <w:rPr>
      <w:rFonts w:ascii="宋体" w:eastAsia="宋体"/>
    </w:rPr>
  </w:style>
  <w:style w:type="paragraph" w:customStyle="1" w:styleId="affffffffffb">
    <w:name w:val="标准文件_附录四级无标题"/>
    <w:basedOn w:val="affd"/>
    <w:qFormat/>
    <w:rsid w:val="00A41CB5"/>
    <w:pPr>
      <w:spacing w:beforeLines="0" w:afterLines="0" w:line="276" w:lineRule="auto"/>
      <w:outlineLvl w:val="9"/>
    </w:pPr>
    <w:rPr>
      <w:rFonts w:ascii="宋体" w:eastAsia="宋体"/>
    </w:rPr>
  </w:style>
  <w:style w:type="paragraph" w:customStyle="1" w:styleId="affffffffffc">
    <w:name w:val="标准文件_附录五级无标题"/>
    <w:basedOn w:val="affe"/>
    <w:qFormat/>
    <w:rsid w:val="00A41CB5"/>
    <w:pPr>
      <w:spacing w:beforeLines="0" w:afterLines="0" w:line="276" w:lineRule="auto"/>
      <w:outlineLvl w:val="9"/>
    </w:pPr>
    <w:rPr>
      <w:rFonts w:ascii="宋体" w:eastAsia="宋体"/>
    </w:rPr>
  </w:style>
  <w:style w:type="paragraph" w:customStyle="1" w:styleId="afffffffff9">
    <w:name w:val="标准文件_示例内容"/>
    <w:basedOn w:val="affffc"/>
    <w:qFormat/>
    <w:rsid w:val="009674AD"/>
    <w:pPr>
      <w:ind w:firstLine="420"/>
    </w:pPr>
    <w:rPr>
      <w:sz w:val="18"/>
    </w:rPr>
  </w:style>
  <w:style w:type="paragraph" w:customStyle="1" w:styleId="affffffffffd">
    <w:name w:val="标准文件_引言一级无标题"/>
    <w:basedOn w:val="a7"/>
    <w:next w:val="affffc"/>
    <w:qFormat/>
    <w:rsid w:val="00843C13"/>
    <w:pPr>
      <w:spacing w:beforeLines="0" w:afterLines="0" w:line="276" w:lineRule="auto"/>
    </w:pPr>
    <w:rPr>
      <w:rFonts w:ascii="宋体" w:eastAsia="宋体"/>
    </w:rPr>
  </w:style>
  <w:style w:type="paragraph" w:customStyle="1" w:styleId="affffffffffe">
    <w:name w:val="标准文件_引言二级无标题"/>
    <w:basedOn w:val="a8"/>
    <w:next w:val="affffc"/>
    <w:qFormat/>
    <w:rsid w:val="00843C13"/>
    <w:pPr>
      <w:spacing w:beforeLines="0" w:afterLines="0" w:line="276" w:lineRule="auto"/>
    </w:pPr>
    <w:rPr>
      <w:rFonts w:ascii="宋体" w:eastAsia="宋体"/>
    </w:rPr>
  </w:style>
  <w:style w:type="paragraph" w:customStyle="1" w:styleId="afffffffffff">
    <w:name w:val="标准文件_引言三级无标题"/>
    <w:basedOn w:val="a9"/>
    <w:next w:val="affffc"/>
    <w:qFormat/>
    <w:rsid w:val="00534BDF"/>
    <w:pPr>
      <w:spacing w:beforeLines="0" w:afterLines="0" w:line="276" w:lineRule="auto"/>
    </w:pPr>
    <w:rPr>
      <w:rFonts w:ascii="宋体" w:eastAsia="宋体"/>
    </w:rPr>
  </w:style>
  <w:style w:type="paragraph" w:customStyle="1" w:styleId="afffffffffff0">
    <w:name w:val="标准文件_引言四级无标题"/>
    <w:basedOn w:val="aa"/>
    <w:next w:val="affffc"/>
    <w:qFormat/>
    <w:rsid w:val="00534BDF"/>
    <w:pPr>
      <w:spacing w:beforeLines="0" w:afterLines="0" w:line="276" w:lineRule="auto"/>
    </w:pPr>
    <w:rPr>
      <w:rFonts w:ascii="宋体" w:eastAsia="宋体"/>
    </w:rPr>
  </w:style>
  <w:style w:type="paragraph" w:customStyle="1" w:styleId="afffffffffff1">
    <w:name w:val="标准文件_引言五级无标题"/>
    <w:basedOn w:val="ab"/>
    <w:next w:val="affffc"/>
    <w:qFormat/>
    <w:rsid w:val="00534BDF"/>
    <w:pPr>
      <w:spacing w:beforeLines="0" w:afterLines="0" w:line="276" w:lineRule="auto"/>
    </w:pPr>
    <w:rPr>
      <w:rFonts w:ascii="宋体" w:eastAsia="宋体"/>
    </w:rPr>
  </w:style>
  <w:style w:type="paragraph" w:customStyle="1" w:styleId="afffffffffff2">
    <w:name w:val="标准文件_索引标题"/>
    <w:basedOn w:val="afffff3"/>
    <w:next w:val="affffc"/>
    <w:qFormat/>
    <w:rsid w:val="002643C3"/>
    <w:rPr>
      <w:rFonts w:hAnsi="黑体"/>
    </w:rPr>
  </w:style>
  <w:style w:type="paragraph" w:customStyle="1" w:styleId="afffffffffff3">
    <w:name w:val="标准文件_脚注内容"/>
    <w:basedOn w:val="affffc"/>
    <w:qFormat/>
    <w:rsid w:val="00DC3067"/>
    <w:pPr>
      <w:ind w:leftChars="200" w:left="400" w:hangingChars="200" w:hanging="200"/>
    </w:pPr>
    <w:rPr>
      <w:sz w:val="15"/>
    </w:rPr>
  </w:style>
  <w:style w:type="paragraph" w:customStyle="1" w:styleId="afffffffffff4">
    <w:name w:val="标准文件_术语条一"/>
    <w:basedOn w:val="affffffffd"/>
    <w:next w:val="affffc"/>
    <w:qFormat/>
    <w:rsid w:val="00AF0C18"/>
  </w:style>
  <w:style w:type="paragraph" w:customStyle="1" w:styleId="afffffffffff5">
    <w:name w:val="标准文件_术语条二"/>
    <w:basedOn w:val="afffffffff0"/>
    <w:next w:val="affffc"/>
    <w:qFormat/>
    <w:rsid w:val="00AF0C18"/>
  </w:style>
  <w:style w:type="paragraph" w:customStyle="1" w:styleId="afffffffffff6">
    <w:name w:val="标准文件_术语条三"/>
    <w:basedOn w:val="afffffffff"/>
    <w:next w:val="affffc"/>
    <w:qFormat/>
    <w:rsid w:val="00AF0C18"/>
  </w:style>
  <w:style w:type="paragraph" w:customStyle="1" w:styleId="afffffffffff7">
    <w:name w:val="标准文件_术语条四"/>
    <w:basedOn w:val="afffffffff2"/>
    <w:next w:val="affffc"/>
    <w:qFormat/>
    <w:rsid w:val="00AF0C18"/>
  </w:style>
  <w:style w:type="paragraph" w:customStyle="1" w:styleId="afffffffffff8">
    <w:name w:val="标准文件_术语条五"/>
    <w:basedOn w:val="affffffffe"/>
    <w:next w:val="affffc"/>
    <w:qFormat/>
    <w:rsid w:val="00AF0C18"/>
  </w:style>
  <w:style w:type="paragraph" w:customStyle="1" w:styleId="Default">
    <w:name w:val="Default"/>
    <w:rsid w:val="00194C95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afffffffffff9">
    <w:name w:val="发布"/>
    <w:basedOn w:val="afffc"/>
    <w:rsid w:val="007B7453"/>
    <w:rPr>
      <w:rFonts w:ascii="黑体" w:eastAsia="黑体"/>
      <w:spacing w:val="85"/>
      <w:w w:val="100"/>
      <w:position w:val="3"/>
      <w:sz w:val="28"/>
      <w:szCs w:val="28"/>
    </w:rPr>
  </w:style>
  <w:style w:type="paragraph" w:styleId="afffffffffffa">
    <w:name w:val="Normal (Web)"/>
    <w:basedOn w:val="afffb"/>
    <w:uiPriority w:val="99"/>
    <w:unhideWhenUsed/>
    <w:qFormat/>
    <w:rsid w:val="0024684A"/>
    <w:pPr>
      <w:widowControl/>
      <w:adjustRightInd/>
      <w:spacing w:before="100" w:beforeAutospacing="1" w:after="100" w:afterAutospacing="1" w:line="240" w:lineRule="auto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afffffffffffb">
    <w:name w:val="段"/>
    <w:link w:val="Char7"/>
    <w:qFormat/>
    <w:rsid w:val="00647191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hAnsi="Times New Roman"/>
      <w:sz w:val="21"/>
    </w:rPr>
  </w:style>
  <w:style w:type="character" w:customStyle="1" w:styleId="Char7">
    <w:name w:val="段 Char"/>
    <w:link w:val="afffffffffffb"/>
    <w:qFormat/>
    <w:rsid w:val="00647191"/>
    <w:rPr>
      <w:rFonts w:ascii="宋体" w:hAnsi="Times New Roman"/>
      <w:sz w:val="21"/>
    </w:rPr>
  </w:style>
  <w:style w:type="paragraph" w:customStyle="1" w:styleId="af3">
    <w:name w:val="一级条标题"/>
    <w:next w:val="afffffffffffb"/>
    <w:link w:val="Char8"/>
    <w:qFormat/>
    <w:rsid w:val="00647191"/>
    <w:pPr>
      <w:numPr>
        <w:ilvl w:val="1"/>
        <w:numId w:val="32"/>
      </w:numPr>
      <w:spacing w:beforeLines="50" w:afterLines="50"/>
      <w:outlineLvl w:val="2"/>
    </w:pPr>
    <w:rPr>
      <w:rFonts w:ascii="黑体" w:eastAsia="黑体" w:hAnsi="Times New Roman"/>
      <w:sz w:val="21"/>
      <w:szCs w:val="21"/>
    </w:rPr>
  </w:style>
  <w:style w:type="paragraph" w:customStyle="1" w:styleId="af2">
    <w:name w:val="章标题"/>
    <w:next w:val="afffffffffffb"/>
    <w:qFormat/>
    <w:rsid w:val="00647191"/>
    <w:pPr>
      <w:numPr>
        <w:numId w:val="32"/>
      </w:numPr>
      <w:spacing w:beforeLines="100" w:afterLines="100"/>
      <w:jc w:val="both"/>
      <w:outlineLvl w:val="1"/>
    </w:pPr>
    <w:rPr>
      <w:rFonts w:ascii="黑体" w:eastAsia="黑体" w:hAnsi="Times New Roman"/>
      <w:sz w:val="21"/>
    </w:rPr>
  </w:style>
  <w:style w:type="paragraph" w:customStyle="1" w:styleId="af4">
    <w:name w:val="二级条标题"/>
    <w:basedOn w:val="af3"/>
    <w:next w:val="afffffffffffb"/>
    <w:link w:val="Char9"/>
    <w:qFormat/>
    <w:rsid w:val="00647191"/>
    <w:pPr>
      <w:numPr>
        <w:ilvl w:val="2"/>
      </w:numPr>
      <w:spacing w:before="50" w:after="50"/>
      <w:outlineLvl w:val="3"/>
    </w:pPr>
  </w:style>
  <w:style w:type="paragraph" w:customStyle="1" w:styleId="af5">
    <w:name w:val="三级条标题"/>
    <w:basedOn w:val="af4"/>
    <w:next w:val="afffffffffffb"/>
    <w:qFormat/>
    <w:rsid w:val="00647191"/>
    <w:pPr>
      <w:numPr>
        <w:ilvl w:val="3"/>
      </w:numPr>
      <w:ind w:left="0"/>
      <w:outlineLvl w:val="4"/>
    </w:pPr>
  </w:style>
  <w:style w:type="paragraph" w:customStyle="1" w:styleId="af6">
    <w:name w:val="四级条标题"/>
    <w:basedOn w:val="af5"/>
    <w:next w:val="afffffffffffb"/>
    <w:qFormat/>
    <w:rsid w:val="00647191"/>
    <w:pPr>
      <w:numPr>
        <w:ilvl w:val="4"/>
      </w:numPr>
      <w:ind w:left="0"/>
      <w:outlineLvl w:val="5"/>
    </w:pPr>
  </w:style>
  <w:style w:type="paragraph" w:customStyle="1" w:styleId="af7">
    <w:name w:val="五级条标题"/>
    <w:basedOn w:val="af6"/>
    <w:next w:val="afffffffffffb"/>
    <w:qFormat/>
    <w:rsid w:val="00647191"/>
    <w:pPr>
      <w:numPr>
        <w:ilvl w:val="5"/>
      </w:numPr>
      <w:ind w:left="0"/>
      <w:outlineLvl w:val="6"/>
    </w:pPr>
  </w:style>
  <w:style w:type="paragraph" w:customStyle="1" w:styleId="afffffffffffc">
    <w:name w:val="前言、引言标题"/>
    <w:next w:val="afffffffffffb"/>
    <w:qFormat/>
    <w:rsid w:val="00647191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eastAsia="黑体" w:hAnsi="Times New Roman"/>
      <w:sz w:val="32"/>
    </w:rPr>
  </w:style>
  <w:style w:type="character" w:customStyle="1" w:styleId="Char8">
    <w:name w:val="一级条标题 Char"/>
    <w:link w:val="af3"/>
    <w:rsid w:val="00647191"/>
    <w:rPr>
      <w:rFonts w:ascii="黑体" w:eastAsia="黑体" w:hAnsi="Times New Roman"/>
      <w:sz w:val="21"/>
      <w:szCs w:val="21"/>
    </w:rPr>
  </w:style>
  <w:style w:type="character" w:customStyle="1" w:styleId="Char9">
    <w:name w:val="二级条标题 Char"/>
    <w:basedOn w:val="Char8"/>
    <w:link w:val="af4"/>
    <w:rsid w:val="00647191"/>
  </w:style>
  <w:style w:type="character" w:customStyle="1" w:styleId="Chara">
    <w:name w:val="二级无 Char"/>
    <w:link w:val="afffffffffffd"/>
    <w:rsid w:val="00775037"/>
    <w:rPr>
      <w:rFonts w:ascii="宋体"/>
      <w:sz w:val="21"/>
      <w:szCs w:val="21"/>
    </w:rPr>
  </w:style>
  <w:style w:type="paragraph" w:customStyle="1" w:styleId="afffffffffffd">
    <w:name w:val="二级无"/>
    <w:basedOn w:val="afffb"/>
    <w:link w:val="Chara"/>
    <w:rsid w:val="00775037"/>
    <w:pPr>
      <w:widowControl/>
      <w:adjustRightInd/>
      <w:spacing w:line="240" w:lineRule="auto"/>
      <w:jc w:val="left"/>
      <w:outlineLvl w:val="3"/>
    </w:pPr>
    <w:rPr>
      <w:rFonts w:ascii="宋体"/>
      <w:kern w:val="0"/>
    </w:rPr>
  </w:style>
  <w:style w:type="paragraph" w:customStyle="1" w:styleId="afffffffffffe">
    <w:name w:val="三级无"/>
    <w:basedOn w:val="af5"/>
    <w:rsid w:val="00FC5D0C"/>
    <w:pPr>
      <w:numPr>
        <w:ilvl w:val="0"/>
        <w:numId w:val="0"/>
      </w:numPr>
      <w:tabs>
        <w:tab w:val="num" w:pos="1680"/>
      </w:tabs>
      <w:spacing w:beforeLines="0" w:afterLines="0"/>
      <w:ind w:left="1680" w:hanging="420"/>
    </w:pPr>
    <w:rPr>
      <w:rFonts w:ascii="宋体" w:eastAsia="宋体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2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3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8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8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69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1.jpeg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tandardEditor\template\&#22320;&#26041;&#26631;&#20934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8D0A9E6ED8E41A5BC258D89F7A9C41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A2557B8-ADE2-496C-85A8-C079A31AE89E}"/>
      </w:docPartPr>
      <w:docPartBody>
        <w:p w:rsidR="00AD7202" w:rsidRDefault="006437AC">
          <w:pPr>
            <w:pStyle w:val="88D0A9E6ED8E41A5BC258D89F7A9C41B"/>
          </w:pPr>
          <w:r w:rsidRPr="00751A05">
            <w:rPr>
              <w:rStyle w:val="a3"/>
              <w:rFonts w:hint="eastAsia"/>
            </w:rPr>
            <w:t>单击或点击此处输入文字。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437AC"/>
    <w:rsid w:val="0001685A"/>
    <w:rsid w:val="0001699B"/>
    <w:rsid w:val="00027AEA"/>
    <w:rsid w:val="00030617"/>
    <w:rsid w:val="00056889"/>
    <w:rsid w:val="0006145A"/>
    <w:rsid w:val="00072661"/>
    <w:rsid w:val="000D331D"/>
    <w:rsid w:val="000F5FC3"/>
    <w:rsid w:val="000F6F8E"/>
    <w:rsid w:val="00153266"/>
    <w:rsid w:val="001A702B"/>
    <w:rsid w:val="001D32F4"/>
    <w:rsid w:val="001D52BD"/>
    <w:rsid w:val="001E62F8"/>
    <w:rsid w:val="001F4228"/>
    <w:rsid w:val="00246495"/>
    <w:rsid w:val="0024789A"/>
    <w:rsid w:val="00297853"/>
    <w:rsid w:val="002F749F"/>
    <w:rsid w:val="0031610D"/>
    <w:rsid w:val="003429B6"/>
    <w:rsid w:val="0037088D"/>
    <w:rsid w:val="00371C08"/>
    <w:rsid w:val="0038089F"/>
    <w:rsid w:val="00382FF5"/>
    <w:rsid w:val="003B0021"/>
    <w:rsid w:val="003C7CCD"/>
    <w:rsid w:val="003D4CB6"/>
    <w:rsid w:val="003E0251"/>
    <w:rsid w:val="003E0BE7"/>
    <w:rsid w:val="003E5A9D"/>
    <w:rsid w:val="003F7F4F"/>
    <w:rsid w:val="00412F5B"/>
    <w:rsid w:val="0041382D"/>
    <w:rsid w:val="00435D85"/>
    <w:rsid w:val="004378FE"/>
    <w:rsid w:val="00495FC9"/>
    <w:rsid w:val="004B297C"/>
    <w:rsid w:val="004B79C0"/>
    <w:rsid w:val="004D7267"/>
    <w:rsid w:val="004E49C4"/>
    <w:rsid w:val="004E67A3"/>
    <w:rsid w:val="00535FCC"/>
    <w:rsid w:val="00573622"/>
    <w:rsid w:val="005743C3"/>
    <w:rsid w:val="00575CF8"/>
    <w:rsid w:val="00596C6F"/>
    <w:rsid w:val="005A1BDD"/>
    <w:rsid w:val="005A4631"/>
    <w:rsid w:val="0061005F"/>
    <w:rsid w:val="006437AC"/>
    <w:rsid w:val="006637D3"/>
    <w:rsid w:val="006A354E"/>
    <w:rsid w:val="006B0113"/>
    <w:rsid w:val="0071423F"/>
    <w:rsid w:val="00733149"/>
    <w:rsid w:val="007651D9"/>
    <w:rsid w:val="007A4FB5"/>
    <w:rsid w:val="007B7BB6"/>
    <w:rsid w:val="007C21F4"/>
    <w:rsid w:val="007F2B27"/>
    <w:rsid w:val="00804026"/>
    <w:rsid w:val="00804442"/>
    <w:rsid w:val="0081249B"/>
    <w:rsid w:val="00814D22"/>
    <w:rsid w:val="008635CD"/>
    <w:rsid w:val="00870690"/>
    <w:rsid w:val="008A60F9"/>
    <w:rsid w:val="008C5F98"/>
    <w:rsid w:val="008D0910"/>
    <w:rsid w:val="008D1554"/>
    <w:rsid w:val="008E7A01"/>
    <w:rsid w:val="008F76AB"/>
    <w:rsid w:val="009022C9"/>
    <w:rsid w:val="0090598B"/>
    <w:rsid w:val="00935CEC"/>
    <w:rsid w:val="009C3050"/>
    <w:rsid w:val="00A3313D"/>
    <w:rsid w:val="00A7473B"/>
    <w:rsid w:val="00A80897"/>
    <w:rsid w:val="00A941E2"/>
    <w:rsid w:val="00AA53A5"/>
    <w:rsid w:val="00AC621D"/>
    <w:rsid w:val="00AD7202"/>
    <w:rsid w:val="00B02A73"/>
    <w:rsid w:val="00B623FB"/>
    <w:rsid w:val="00B7240F"/>
    <w:rsid w:val="00B8672A"/>
    <w:rsid w:val="00BD3A0C"/>
    <w:rsid w:val="00BE77D5"/>
    <w:rsid w:val="00BF4953"/>
    <w:rsid w:val="00C12B07"/>
    <w:rsid w:val="00C13D7D"/>
    <w:rsid w:val="00CB2152"/>
    <w:rsid w:val="00CD5E64"/>
    <w:rsid w:val="00CE1427"/>
    <w:rsid w:val="00D01B51"/>
    <w:rsid w:val="00D01D46"/>
    <w:rsid w:val="00D2514D"/>
    <w:rsid w:val="00D32A15"/>
    <w:rsid w:val="00D360AB"/>
    <w:rsid w:val="00D36491"/>
    <w:rsid w:val="00D63EA4"/>
    <w:rsid w:val="00D63F81"/>
    <w:rsid w:val="00DB5662"/>
    <w:rsid w:val="00DB736A"/>
    <w:rsid w:val="00DC6D76"/>
    <w:rsid w:val="00DD0A33"/>
    <w:rsid w:val="00DD2A9C"/>
    <w:rsid w:val="00DD3954"/>
    <w:rsid w:val="00DD3AD1"/>
    <w:rsid w:val="00DD61D1"/>
    <w:rsid w:val="00E05D3A"/>
    <w:rsid w:val="00E73C53"/>
    <w:rsid w:val="00E940B1"/>
    <w:rsid w:val="00E97425"/>
    <w:rsid w:val="00EA715E"/>
    <w:rsid w:val="00EC7482"/>
    <w:rsid w:val="00ED2DC9"/>
    <w:rsid w:val="00EE2892"/>
    <w:rsid w:val="00F06D9F"/>
    <w:rsid w:val="00F226C3"/>
    <w:rsid w:val="00F26780"/>
    <w:rsid w:val="00F524A8"/>
    <w:rsid w:val="00F77BD4"/>
    <w:rsid w:val="00F978E3"/>
    <w:rsid w:val="00FD7794"/>
    <w:rsid w:val="00FE1E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8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1685A"/>
    <w:rPr>
      <w:color w:val="808080"/>
    </w:rPr>
  </w:style>
  <w:style w:type="paragraph" w:customStyle="1" w:styleId="88D0A9E6ED8E41A5BC258D89F7A9C41B">
    <w:name w:val="88D0A9E6ED8E41A5BC258D89F7A9C41B"/>
    <w:rsid w:val="0001685A"/>
    <w:pPr>
      <w:widowControl w:val="0"/>
      <w:jc w:val="both"/>
    </w:pPr>
  </w:style>
  <w:style w:type="paragraph" w:customStyle="1" w:styleId="884199A17297406FA321D1C53A4BC5F6">
    <w:name w:val="884199A17297406FA321D1C53A4BC5F6"/>
    <w:rsid w:val="0001685A"/>
    <w:pPr>
      <w:widowControl w:val="0"/>
      <w:jc w:val="both"/>
    </w:pPr>
  </w:style>
  <w:style w:type="paragraph" w:customStyle="1" w:styleId="2370AB3DE1204602B877E9BFD40E9C45">
    <w:name w:val="2370AB3DE1204602B877E9BFD40E9C45"/>
    <w:rsid w:val="0001685A"/>
    <w:pPr>
      <w:widowControl w:val="0"/>
      <w:jc w:val="both"/>
    </w:pPr>
  </w:style>
  <w:style w:type="paragraph" w:customStyle="1" w:styleId="367999ABCBE9400FA47926E757E1749C">
    <w:name w:val="367999ABCBE9400FA47926E757E1749C"/>
    <w:rsid w:val="0001685A"/>
    <w:pPr>
      <w:widowControl w:val="0"/>
      <w:jc w:val="both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 bwMode="auto">
        <a:noFill/>
        <a:ln w="9525">
          <a:solidFill>
            <a:srgbClr val="000000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 xmlns="">
              <a:noFill/>
            </a14:hiddenFill>
          </a:ext>
        </a:extLst>
      </a:spPr>
      <a:bodyPr/>
      <a:lstStyle/>
    </a:lnDef>
  </a:objectDefaults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22CC88-536E-4F90-B843-4FDC3A7BD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地方标准.dotx</Template>
  <TotalTime>269</TotalTime>
  <Pages>12</Pages>
  <Words>1109</Words>
  <Characters>6327</Characters>
  <Application>Microsoft Office Word</Application>
  <DocSecurity>0</DocSecurity>
  <Lines>52</Lines>
  <Paragraphs>14</Paragraphs>
  <ScaleCrop>false</ScaleCrop>
  <Company>PCMI</Company>
  <LinksUpToDate>false</LinksUpToDate>
  <CharactersWithSpaces>7422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地方标准</dc:title>
  <dc:creator>17323</dc:creator>
  <dc:description>&lt;config cover="true" show_menu="true" version="1.0.0" doctype="SDKXY"&gt;
&lt;/config&gt;</dc:description>
  <cp:lastModifiedBy>Administrator</cp:lastModifiedBy>
  <cp:revision>61</cp:revision>
  <cp:lastPrinted>2024-10-26T03:52:00Z</cp:lastPrinted>
  <dcterms:created xsi:type="dcterms:W3CDTF">2022-05-25T05:34:00Z</dcterms:created>
  <dcterms:modified xsi:type="dcterms:W3CDTF">2024-11-20T09:06:00Z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type">
    <vt:lpwstr>SDKXY</vt:lpwstr>
  </property>
  <property fmtid="{D5CDD505-2E9C-101B-9397-08002B2CF9AE}" pid="3" name="cover">
    <vt:lpwstr>true</vt:lpwstr>
  </property>
  <property fmtid="{D5CDD505-2E9C-101B-9397-08002B2CF9AE}" pid="4" name="show_menu">
    <vt:lpwstr>true</vt:lpwstr>
  </property>
  <property fmtid="{D5CDD505-2E9C-101B-9397-08002B2CF9AE}" pid="5" name="version">
    <vt:lpwstr>1.0.0</vt:lpwstr>
  </property>
  <property fmtid="{D5CDD505-2E9C-101B-9397-08002B2CF9AE}" pid="6" name="xmlname">
    <vt:lpwstr>地方标准</vt:lpwstr>
  </property>
  <property fmtid="{D5CDD505-2E9C-101B-9397-08002B2CF9AE}" pid="7" name="NSTD_CODE">
    <vt:lpwstr>GB/T-</vt:lpwstr>
  </property>
  <property fmtid="{D5CDD505-2E9C-101B-9397-08002B2CF9AE}" pid="8" name="OSTD_CODE">
    <vt:lpwstr>代替 GB/T-</vt:lpwstr>
  </property>
  <property fmtid="{D5CDD505-2E9C-101B-9397-08002B2CF9AE}" pid="9" name="flag_zhengwen">
    <vt:lpwstr>0</vt:lpwstr>
  </property>
  <property fmtid="{D5CDD505-2E9C-101B-9397-08002B2CF9AE}" pid="10" name="flag_fulu">
    <vt:lpwstr>0</vt:lpwstr>
  </property>
  <property fmtid="{D5CDD505-2E9C-101B-9397-08002B2CF9AE}" pid="11" name="flag_pic">
    <vt:lpwstr>false</vt:lpwstr>
  </property>
  <property fmtid="{D5CDD505-2E9C-101B-9397-08002B2CF9AE}" pid="12" name="flag_tab">
    <vt:lpwstr>false</vt:lpwstr>
  </property>
  <property fmtid="{D5CDD505-2E9C-101B-9397-08002B2CF9AE}" pid="13" name="NumList">
    <vt:lpwstr>false</vt:lpwstr>
  </property>
</Properties>
</file>